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DDBD" w14:textId="697E82F8" w:rsidR="000A3EA1" w:rsidRDefault="00687DEF" w:rsidP="007C0C36">
      <w:pPr>
        <w:rPr>
          <w:rStyle w:val="markedcontent"/>
          <w:rFonts w:ascii="Arial" w:hAnsi="Arial" w:cs="Arial"/>
        </w:rPr>
      </w:pPr>
      <w:r>
        <w:rPr>
          <w:noProof/>
        </w:rPr>
        <w:drawing>
          <wp:inline distT="0" distB="0" distL="0" distR="0" wp14:anchorId="2210124A" wp14:editId="26CD29EE">
            <wp:extent cx="6479540" cy="1076960"/>
            <wp:effectExtent l="0" t="0" r="0" b="8890"/>
            <wp:docPr id="1661736687" name="Obraz 2"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36687" name="Obraz 2" descr="Obraz zawierający tekst, zrzut ekranu, Czcionka, linia&#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9540" cy="1076960"/>
                    </a:xfrm>
                    <a:prstGeom prst="rect">
                      <a:avLst/>
                    </a:prstGeom>
                    <a:noFill/>
                    <a:ln>
                      <a:noFill/>
                    </a:ln>
                  </pic:spPr>
                </pic:pic>
              </a:graphicData>
            </a:graphic>
          </wp:inline>
        </w:drawing>
      </w:r>
    </w:p>
    <w:p w14:paraId="008B0026" w14:textId="0FD27FE2" w:rsidR="004170AE" w:rsidRPr="000A3EA1" w:rsidRDefault="00E94F8A" w:rsidP="00476091">
      <w:pPr>
        <w:jc w:val="left"/>
        <w:rPr>
          <w:rStyle w:val="markedcontent"/>
          <w:rFonts w:cs="Arial"/>
        </w:rPr>
      </w:pPr>
      <w:r w:rsidRPr="000A3EA1">
        <w:rPr>
          <w:rStyle w:val="markedcontent"/>
          <w:rFonts w:cs="Arial"/>
        </w:rPr>
        <w:t>Załącznik nr 1</w:t>
      </w:r>
      <w:r w:rsidRPr="000A3EA1">
        <w:br/>
      </w:r>
      <w:r w:rsidRPr="000A3EA1">
        <w:rPr>
          <w:rStyle w:val="markedcontent"/>
          <w:rFonts w:cs="Arial"/>
        </w:rPr>
        <w:t xml:space="preserve">do Uchwały nr </w:t>
      </w:r>
      <w:r w:rsidR="00295867">
        <w:rPr>
          <w:rStyle w:val="markedcontent"/>
          <w:rFonts w:cs="Arial"/>
        </w:rPr>
        <w:t>…….</w:t>
      </w:r>
      <w:r w:rsidRPr="000A3EA1">
        <w:br/>
      </w:r>
      <w:r w:rsidRPr="000A3EA1">
        <w:rPr>
          <w:rStyle w:val="markedcontent"/>
          <w:rFonts w:cs="Arial"/>
        </w:rPr>
        <w:t xml:space="preserve">Walnego Zebrania Członków </w:t>
      </w:r>
      <w:r w:rsidR="00476091">
        <w:rPr>
          <w:rStyle w:val="markedcontent"/>
          <w:rFonts w:cs="Arial"/>
        </w:rPr>
        <w:br/>
        <w:t xml:space="preserve">Stowarzyszenia Lokalnej Grupy Działania </w:t>
      </w:r>
      <w:r w:rsidR="00476091">
        <w:rPr>
          <w:rStyle w:val="markedcontent"/>
          <w:rFonts w:cs="Arial"/>
        </w:rPr>
        <w:br/>
        <w:t>„Partnerstwo dla Rozwoju”</w:t>
      </w:r>
      <w:r w:rsidRPr="000A3EA1">
        <w:br/>
      </w:r>
      <w:r w:rsidRPr="000A3EA1">
        <w:rPr>
          <w:rStyle w:val="markedcontent"/>
          <w:rFonts w:cs="Arial"/>
        </w:rPr>
        <w:t xml:space="preserve">z dnia </w:t>
      </w:r>
      <w:r w:rsidR="00F13A30">
        <w:rPr>
          <w:rStyle w:val="markedcontent"/>
          <w:rFonts w:cs="Arial"/>
        </w:rPr>
        <w:t>30 maja</w:t>
      </w:r>
      <w:r w:rsidRPr="000A3EA1">
        <w:rPr>
          <w:rStyle w:val="markedcontent"/>
          <w:rFonts w:cs="Arial"/>
        </w:rPr>
        <w:t xml:space="preserve"> 202</w:t>
      </w:r>
      <w:r w:rsidR="00F13A30">
        <w:rPr>
          <w:rStyle w:val="markedcontent"/>
          <w:rFonts w:cs="Arial"/>
        </w:rPr>
        <w:t>3</w:t>
      </w:r>
      <w:r w:rsidRPr="000A3EA1">
        <w:rPr>
          <w:rStyle w:val="markedcontent"/>
          <w:rFonts w:cs="Arial"/>
        </w:rPr>
        <w:t xml:space="preserve"> r</w:t>
      </w:r>
      <w:r w:rsidR="00F13A30">
        <w:rPr>
          <w:rStyle w:val="markedcontent"/>
          <w:rFonts w:cs="Arial"/>
        </w:rPr>
        <w:t>.</w:t>
      </w:r>
    </w:p>
    <w:p w14:paraId="6F916979" w14:textId="77777777" w:rsidR="00E94F8A" w:rsidRDefault="00E94F8A">
      <w:pPr>
        <w:rPr>
          <w:rStyle w:val="markedcontent"/>
          <w:rFonts w:ascii="Arial" w:hAnsi="Arial" w:cs="Arial"/>
        </w:rPr>
      </w:pPr>
    </w:p>
    <w:p w14:paraId="38884596" w14:textId="5D401558" w:rsidR="00E94F8A" w:rsidRPr="000A3EA1" w:rsidRDefault="000A3EA1" w:rsidP="00E94F8A">
      <w:pPr>
        <w:pStyle w:val="Tytu"/>
        <w:rPr>
          <w:rStyle w:val="markedcontent"/>
          <w:b/>
          <w:bCs/>
          <w:sz w:val="72"/>
          <w:szCs w:val="72"/>
        </w:rPr>
      </w:pPr>
      <w:r w:rsidRPr="000A3EA1">
        <w:rPr>
          <w:rStyle w:val="markedcontent"/>
          <w:b/>
          <w:bCs/>
          <w:sz w:val="72"/>
          <w:szCs w:val="72"/>
        </w:rPr>
        <w:t>Lokalna Strategia Rozwoju</w:t>
      </w:r>
      <w:r w:rsidR="00E94F8A" w:rsidRPr="000A3EA1">
        <w:rPr>
          <w:b/>
          <w:bCs/>
          <w:sz w:val="72"/>
          <w:szCs w:val="72"/>
        </w:rPr>
        <w:br/>
      </w:r>
      <w:r w:rsidR="00E94F8A" w:rsidRPr="000A3EA1">
        <w:rPr>
          <w:rStyle w:val="markedcontent"/>
          <w:b/>
          <w:bCs/>
          <w:sz w:val="72"/>
          <w:szCs w:val="72"/>
        </w:rPr>
        <w:t>na lata 20</w:t>
      </w:r>
      <w:r w:rsidRPr="000A3EA1">
        <w:rPr>
          <w:rStyle w:val="markedcontent"/>
          <w:b/>
          <w:bCs/>
          <w:sz w:val="72"/>
          <w:szCs w:val="72"/>
        </w:rPr>
        <w:t>23</w:t>
      </w:r>
      <w:r w:rsidR="00E94F8A" w:rsidRPr="000A3EA1">
        <w:rPr>
          <w:rStyle w:val="markedcontent"/>
          <w:b/>
          <w:bCs/>
          <w:sz w:val="72"/>
          <w:szCs w:val="72"/>
        </w:rPr>
        <w:t>-202</w:t>
      </w:r>
      <w:r w:rsidRPr="000A3EA1">
        <w:rPr>
          <w:rStyle w:val="markedcontent"/>
          <w:b/>
          <w:bCs/>
          <w:sz w:val="72"/>
          <w:szCs w:val="72"/>
        </w:rPr>
        <w:t>7</w:t>
      </w:r>
    </w:p>
    <w:p w14:paraId="0FB1CD62" w14:textId="5DD32DE6" w:rsidR="000A3EA1" w:rsidRDefault="000A3EA1" w:rsidP="00E94F8A">
      <w:pPr>
        <w:rPr>
          <w:b/>
          <w:bCs/>
        </w:rPr>
      </w:pPr>
    </w:p>
    <w:p w14:paraId="52F0D7CA" w14:textId="42726D32" w:rsidR="000A3EA1" w:rsidRPr="000A3EA1" w:rsidRDefault="000A3EA1" w:rsidP="00E94F8A">
      <w:pPr>
        <w:rPr>
          <w:b/>
          <w:bCs/>
        </w:rPr>
      </w:pPr>
    </w:p>
    <w:p w14:paraId="21C8CDD3" w14:textId="5A775EAB" w:rsidR="00687DEF" w:rsidRDefault="00295867" w:rsidP="00687DEF">
      <w:pPr>
        <w:pStyle w:val="Tytu"/>
        <w:rPr>
          <w:rStyle w:val="markedcontent"/>
          <w:rFonts w:cs="Arial"/>
          <w:sz w:val="32"/>
          <w:szCs w:val="32"/>
        </w:rPr>
      </w:pPr>
      <w:r w:rsidRPr="000A3EA1">
        <w:rPr>
          <w:rStyle w:val="markedcontent"/>
          <w:b/>
          <w:bCs/>
        </w:rPr>
        <w:t xml:space="preserve">Stowarzyszenie </w:t>
      </w:r>
      <w:r w:rsidR="00E94F8A" w:rsidRPr="000A3EA1">
        <w:rPr>
          <w:rStyle w:val="markedcontent"/>
          <w:b/>
          <w:bCs/>
        </w:rPr>
        <w:t>Lokalna Grupa Działania</w:t>
      </w:r>
      <w:r w:rsidR="000A3EA1" w:rsidRPr="000A3EA1">
        <w:rPr>
          <w:rStyle w:val="markedcontent"/>
          <w:b/>
          <w:bCs/>
        </w:rPr>
        <w:t xml:space="preserve"> </w:t>
      </w:r>
      <w:r>
        <w:rPr>
          <w:rStyle w:val="markedcontent"/>
          <w:b/>
          <w:bCs/>
        </w:rPr>
        <w:t>„Partnerstwo dla Rozwoju”</w:t>
      </w:r>
      <w:r w:rsidR="000A3EA1" w:rsidRPr="000A3EA1">
        <w:rPr>
          <w:rStyle w:val="markedcontent"/>
          <w:b/>
          <w:bCs/>
        </w:rPr>
        <w:br/>
      </w:r>
    </w:p>
    <w:p w14:paraId="15065578" w14:textId="77777777" w:rsidR="00687DEF" w:rsidRDefault="00687DEF" w:rsidP="00687DEF">
      <w:pPr>
        <w:pStyle w:val="Tytu"/>
        <w:rPr>
          <w:rStyle w:val="markedcontent"/>
          <w:rFonts w:cs="Arial"/>
          <w:sz w:val="32"/>
          <w:szCs w:val="32"/>
        </w:rPr>
      </w:pPr>
    </w:p>
    <w:p w14:paraId="15D6F2A8" w14:textId="77777777" w:rsidR="00D66693" w:rsidRDefault="00D66693" w:rsidP="00D66693">
      <w:pPr>
        <w:pStyle w:val="Tytu"/>
        <w:rPr>
          <w:rStyle w:val="markedcontent"/>
          <w:rFonts w:cs="Arial"/>
          <w:sz w:val="32"/>
          <w:szCs w:val="32"/>
        </w:rPr>
      </w:pPr>
      <w:r>
        <w:rPr>
          <w:rStyle w:val="markedcontent"/>
          <w:rFonts w:cs="Arial"/>
          <w:sz w:val="32"/>
          <w:szCs w:val="32"/>
        </w:rPr>
        <w:t>Pietrowice Wielkie</w:t>
      </w:r>
      <w:r w:rsidRPr="000A3EA1">
        <w:rPr>
          <w:rStyle w:val="markedcontent"/>
          <w:rFonts w:cs="Arial"/>
          <w:sz w:val="32"/>
          <w:szCs w:val="32"/>
        </w:rPr>
        <w:t>, maj 2023</w:t>
      </w:r>
    </w:p>
    <w:p w14:paraId="0D20312C" w14:textId="505928BA" w:rsidR="002F0053" w:rsidRDefault="00E94F8A" w:rsidP="00F13B09">
      <w:pPr>
        <w:pStyle w:val="Bezodstpw"/>
      </w:pPr>
      <w:r>
        <w:br w:type="column"/>
      </w:r>
    </w:p>
    <w:sdt>
      <w:sdtPr>
        <w:id w:val="1267650440"/>
        <w:docPartObj>
          <w:docPartGallery w:val="Table of Contents"/>
          <w:docPartUnique/>
        </w:docPartObj>
      </w:sdtPr>
      <w:sdtEndPr>
        <w:rPr>
          <w:b/>
          <w:bCs/>
        </w:rPr>
      </w:sdtEndPr>
      <w:sdtContent>
        <w:p w14:paraId="1B0403C1" w14:textId="31546129" w:rsidR="00E94F8A" w:rsidRDefault="00E94F8A" w:rsidP="002F0053">
          <w:r>
            <w:t>Spis treści</w:t>
          </w:r>
        </w:p>
        <w:p w14:paraId="7C3FF958" w14:textId="05AEA2B2" w:rsidR="001711D4" w:rsidRDefault="00E94F8A">
          <w:pPr>
            <w:pStyle w:val="Spistreci1"/>
            <w:rPr>
              <w:rFonts w:asciiTheme="minorHAnsi" w:eastAsiaTheme="minorEastAsia" w:hAnsiTheme="minorHAnsi"/>
              <w:noProof/>
              <w:lang w:eastAsia="pl-PL"/>
            </w:rPr>
          </w:pPr>
          <w:r>
            <w:fldChar w:fldCharType="begin"/>
          </w:r>
          <w:r>
            <w:instrText xml:space="preserve"> TOC \o "1-3" \h \z \u </w:instrText>
          </w:r>
          <w:r>
            <w:fldChar w:fldCharType="separate"/>
          </w:r>
          <w:hyperlink w:anchor="_Toc135656615" w:history="1">
            <w:r w:rsidR="001711D4" w:rsidRPr="00967649">
              <w:rPr>
                <w:rStyle w:val="Hipercze"/>
                <w:noProof/>
              </w:rPr>
              <w:t>CHARAKTERYSTYKA PARTNERSTWA LOKALNEGO</w:t>
            </w:r>
            <w:r w:rsidR="001711D4">
              <w:rPr>
                <w:noProof/>
                <w:webHidden/>
              </w:rPr>
              <w:tab/>
            </w:r>
            <w:r w:rsidR="001711D4">
              <w:rPr>
                <w:noProof/>
                <w:webHidden/>
              </w:rPr>
              <w:fldChar w:fldCharType="begin"/>
            </w:r>
            <w:r w:rsidR="001711D4">
              <w:rPr>
                <w:noProof/>
                <w:webHidden/>
              </w:rPr>
              <w:instrText xml:space="preserve"> PAGEREF _Toc135656615 \h </w:instrText>
            </w:r>
            <w:r w:rsidR="001711D4">
              <w:rPr>
                <w:noProof/>
                <w:webHidden/>
              </w:rPr>
            </w:r>
            <w:r w:rsidR="001711D4">
              <w:rPr>
                <w:noProof/>
                <w:webHidden/>
              </w:rPr>
              <w:fldChar w:fldCharType="separate"/>
            </w:r>
            <w:r w:rsidR="001711D4">
              <w:rPr>
                <w:noProof/>
                <w:webHidden/>
              </w:rPr>
              <w:t>4</w:t>
            </w:r>
            <w:r w:rsidR="001711D4">
              <w:rPr>
                <w:noProof/>
                <w:webHidden/>
              </w:rPr>
              <w:fldChar w:fldCharType="end"/>
            </w:r>
          </w:hyperlink>
        </w:p>
        <w:p w14:paraId="3D4DAB17" w14:textId="50FD0971" w:rsidR="001711D4" w:rsidRDefault="001711D4">
          <w:pPr>
            <w:pStyle w:val="Spistreci2"/>
            <w:tabs>
              <w:tab w:val="left" w:pos="660"/>
              <w:tab w:val="right" w:leader="dot" w:pos="10194"/>
            </w:tabs>
            <w:rPr>
              <w:rFonts w:asciiTheme="minorHAnsi" w:eastAsiaTheme="minorEastAsia" w:hAnsiTheme="minorHAnsi"/>
              <w:noProof/>
              <w:lang w:eastAsia="pl-PL"/>
            </w:rPr>
          </w:pPr>
          <w:hyperlink w:anchor="_Toc135656616" w:history="1">
            <w:r w:rsidRPr="00967649">
              <w:rPr>
                <w:rStyle w:val="Hipercze"/>
                <w:noProof/>
              </w:rPr>
              <w:t>I.1</w:t>
            </w:r>
            <w:r>
              <w:rPr>
                <w:rFonts w:asciiTheme="minorHAnsi" w:eastAsiaTheme="minorEastAsia" w:hAnsiTheme="minorHAnsi"/>
                <w:noProof/>
                <w:lang w:eastAsia="pl-PL"/>
              </w:rPr>
              <w:tab/>
            </w:r>
            <w:r w:rsidRPr="00967649">
              <w:rPr>
                <w:rStyle w:val="Hipercze"/>
                <w:noProof/>
              </w:rPr>
              <w:t>Nazwa LGD i forma prawna:</w:t>
            </w:r>
            <w:r>
              <w:rPr>
                <w:noProof/>
                <w:webHidden/>
              </w:rPr>
              <w:tab/>
            </w:r>
            <w:r>
              <w:rPr>
                <w:noProof/>
                <w:webHidden/>
              </w:rPr>
              <w:fldChar w:fldCharType="begin"/>
            </w:r>
            <w:r>
              <w:rPr>
                <w:noProof/>
                <w:webHidden/>
              </w:rPr>
              <w:instrText xml:space="preserve"> PAGEREF _Toc135656616 \h </w:instrText>
            </w:r>
            <w:r>
              <w:rPr>
                <w:noProof/>
                <w:webHidden/>
              </w:rPr>
            </w:r>
            <w:r>
              <w:rPr>
                <w:noProof/>
                <w:webHidden/>
              </w:rPr>
              <w:fldChar w:fldCharType="separate"/>
            </w:r>
            <w:r>
              <w:rPr>
                <w:noProof/>
                <w:webHidden/>
              </w:rPr>
              <w:t>4</w:t>
            </w:r>
            <w:r>
              <w:rPr>
                <w:noProof/>
                <w:webHidden/>
              </w:rPr>
              <w:fldChar w:fldCharType="end"/>
            </w:r>
          </w:hyperlink>
        </w:p>
        <w:p w14:paraId="67A97096" w14:textId="464E2F52" w:rsidR="001711D4" w:rsidRDefault="001711D4">
          <w:pPr>
            <w:pStyle w:val="Spistreci2"/>
            <w:tabs>
              <w:tab w:val="left" w:pos="660"/>
              <w:tab w:val="right" w:leader="dot" w:pos="10194"/>
            </w:tabs>
            <w:rPr>
              <w:rFonts w:asciiTheme="minorHAnsi" w:eastAsiaTheme="minorEastAsia" w:hAnsiTheme="minorHAnsi"/>
              <w:noProof/>
              <w:lang w:eastAsia="pl-PL"/>
            </w:rPr>
          </w:pPr>
          <w:hyperlink w:anchor="_Toc135656617" w:history="1">
            <w:r w:rsidRPr="00967649">
              <w:rPr>
                <w:rStyle w:val="Hipercze"/>
                <w:noProof/>
              </w:rPr>
              <w:t>I.2</w:t>
            </w:r>
            <w:r>
              <w:rPr>
                <w:rFonts w:asciiTheme="minorHAnsi" w:eastAsiaTheme="minorEastAsia" w:hAnsiTheme="minorHAnsi"/>
                <w:noProof/>
                <w:lang w:eastAsia="pl-PL"/>
              </w:rPr>
              <w:tab/>
            </w:r>
            <w:r w:rsidRPr="00967649">
              <w:rPr>
                <w:rStyle w:val="Hipercze"/>
                <w:noProof/>
              </w:rPr>
              <w:t>Opis procesu tworzenia partnerstwa</w:t>
            </w:r>
            <w:r>
              <w:rPr>
                <w:noProof/>
                <w:webHidden/>
              </w:rPr>
              <w:tab/>
            </w:r>
            <w:r>
              <w:rPr>
                <w:noProof/>
                <w:webHidden/>
              </w:rPr>
              <w:fldChar w:fldCharType="begin"/>
            </w:r>
            <w:r>
              <w:rPr>
                <w:noProof/>
                <w:webHidden/>
              </w:rPr>
              <w:instrText xml:space="preserve"> PAGEREF _Toc135656617 \h </w:instrText>
            </w:r>
            <w:r>
              <w:rPr>
                <w:noProof/>
                <w:webHidden/>
              </w:rPr>
            </w:r>
            <w:r>
              <w:rPr>
                <w:noProof/>
                <w:webHidden/>
              </w:rPr>
              <w:fldChar w:fldCharType="separate"/>
            </w:r>
            <w:r>
              <w:rPr>
                <w:noProof/>
                <w:webHidden/>
              </w:rPr>
              <w:t>4</w:t>
            </w:r>
            <w:r>
              <w:rPr>
                <w:noProof/>
                <w:webHidden/>
              </w:rPr>
              <w:fldChar w:fldCharType="end"/>
            </w:r>
          </w:hyperlink>
        </w:p>
        <w:p w14:paraId="6A512586" w14:textId="0D002B54" w:rsidR="001711D4" w:rsidRDefault="001711D4">
          <w:pPr>
            <w:pStyle w:val="Spistreci2"/>
            <w:tabs>
              <w:tab w:val="left" w:pos="660"/>
              <w:tab w:val="right" w:leader="dot" w:pos="10194"/>
            </w:tabs>
            <w:rPr>
              <w:rFonts w:asciiTheme="minorHAnsi" w:eastAsiaTheme="minorEastAsia" w:hAnsiTheme="minorHAnsi"/>
              <w:noProof/>
              <w:lang w:eastAsia="pl-PL"/>
            </w:rPr>
          </w:pPr>
          <w:hyperlink w:anchor="_Toc135656618" w:history="1">
            <w:r w:rsidRPr="00967649">
              <w:rPr>
                <w:rStyle w:val="Hipercze"/>
                <w:noProof/>
              </w:rPr>
              <w:t>I.3</w:t>
            </w:r>
            <w:r>
              <w:rPr>
                <w:rFonts w:asciiTheme="minorHAnsi" w:eastAsiaTheme="minorEastAsia" w:hAnsiTheme="minorHAnsi"/>
                <w:noProof/>
                <w:lang w:eastAsia="pl-PL"/>
              </w:rPr>
              <w:tab/>
            </w:r>
            <w:r w:rsidRPr="00967649">
              <w:rPr>
                <w:rStyle w:val="Hipercze"/>
                <w:noProof/>
              </w:rPr>
              <w:t>Ogólny opis struktury LGD</w:t>
            </w:r>
            <w:r>
              <w:rPr>
                <w:noProof/>
                <w:webHidden/>
              </w:rPr>
              <w:tab/>
            </w:r>
            <w:r>
              <w:rPr>
                <w:noProof/>
                <w:webHidden/>
              </w:rPr>
              <w:fldChar w:fldCharType="begin"/>
            </w:r>
            <w:r>
              <w:rPr>
                <w:noProof/>
                <w:webHidden/>
              </w:rPr>
              <w:instrText xml:space="preserve"> PAGEREF _Toc135656618 \h </w:instrText>
            </w:r>
            <w:r>
              <w:rPr>
                <w:noProof/>
                <w:webHidden/>
              </w:rPr>
            </w:r>
            <w:r>
              <w:rPr>
                <w:noProof/>
                <w:webHidden/>
              </w:rPr>
              <w:fldChar w:fldCharType="separate"/>
            </w:r>
            <w:r>
              <w:rPr>
                <w:noProof/>
                <w:webHidden/>
              </w:rPr>
              <w:t>6</w:t>
            </w:r>
            <w:r>
              <w:rPr>
                <w:noProof/>
                <w:webHidden/>
              </w:rPr>
              <w:fldChar w:fldCharType="end"/>
            </w:r>
          </w:hyperlink>
        </w:p>
        <w:p w14:paraId="46196942" w14:textId="34EFA669" w:rsidR="001711D4" w:rsidRDefault="001711D4">
          <w:pPr>
            <w:pStyle w:val="Spistreci2"/>
            <w:tabs>
              <w:tab w:val="left" w:pos="660"/>
              <w:tab w:val="right" w:leader="dot" w:pos="10194"/>
            </w:tabs>
            <w:rPr>
              <w:rFonts w:asciiTheme="minorHAnsi" w:eastAsiaTheme="minorEastAsia" w:hAnsiTheme="minorHAnsi"/>
              <w:noProof/>
              <w:lang w:eastAsia="pl-PL"/>
            </w:rPr>
          </w:pPr>
          <w:hyperlink w:anchor="_Toc135656619" w:history="1">
            <w:r w:rsidRPr="00967649">
              <w:rPr>
                <w:rStyle w:val="Hipercze"/>
                <w:noProof/>
              </w:rPr>
              <w:t>I.4</w:t>
            </w:r>
            <w:r>
              <w:rPr>
                <w:rFonts w:asciiTheme="minorHAnsi" w:eastAsiaTheme="minorEastAsia" w:hAnsiTheme="minorHAnsi"/>
                <w:noProof/>
                <w:lang w:eastAsia="pl-PL"/>
              </w:rPr>
              <w:tab/>
            </w:r>
            <w:r w:rsidRPr="00967649">
              <w:rPr>
                <w:rStyle w:val="Hipercze"/>
                <w:noProof/>
              </w:rPr>
              <w:t>Skład organu decyzyjnego – Rada Programowa</w:t>
            </w:r>
            <w:r>
              <w:rPr>
                <w:noProof/>
                <w:webHidden/>
              </w:rPr>
              <w:tab/>
            </w:r>
            <w:r>
              <w:rPr>
                <w:noProof/>
                <w:webHidden/>
              </w:rPr>
              <w:fldChar w:fldCharType="begin"/>
            </w:r>
            <w:r>
              <w:rPr>
                <w:noProof/>
                <w:webHidden/>
              </w:rPr>
              <w:instrText xml:space="preserve"> PAGEREF _Toc135656619 \h </w:instrText>
            </w:r>
            <w:r>
              <w:rPr>
                <w:noProof/>
                <w:webHidden/>
              </w:rPr>
            </w:r>
            <w:r>
              <w:rPr>
                <w:noProof/>
                <w:webHidden/>
              </w:rPr>
              <w:fldChar w:fldCharType="separate"/>
            </w:r>
            <w:r>
              <w:rPr>
                <w:noProof/>
                <w:webHidden/>
              </w:rPr>
              <w:t>9</w:t>
            </w:r>
            <w:r>
              <w:rPr>
                <w:noProof/>
                <w:webHidden/>
              </w:rPr>
              <w:fldChar w:fldCharType="end"/>
            </w:r>
          </w:hyperlink>
        </w:p>
        <w:p w14:paraId="57E7F22D" w14:textId="122C793A" w:rsidR="001711D4" w:rsidRDefault="001711D4">
          <w:pPr>
            <w:pStyle w:val="Spistreci2"/>
            <w:tabs>
              <w:tab w:val="left" w:pos="660"/>
              <w:tab w:val="right" w:leader="dot" w:pos="10194"/>
            </w:tabs>
            <w:rPr>
              <w:rFonts w:asciiTheme="minorHAnsi" w:eastAsiaTheme="minorEastAsia" w:hAnsiTheme="minorHAnsi"/>
              <w:noProof/>
              <w:lang w:eastAsia="pl-PL"/>
            </w:rPr>
          </w:pPr>
          <w:hyperlink w:anchor="_Toc135656620" w:history="1">
            <w:r w:rsidRPr="00967649">
              <w:rPr>
                <w:rStyle w:val="Hipercze"/>
                <w:noProof/>
              </w:rPr>
              <w:t>I.5</w:t>
            </w:r>
            <w:r>
              <w:rPr>
                <w:rFonts w:asciiTheme="minorHAnsi" w:eastAsiaTheme="minorEastAsia" w:hAnsiTheme="minorHAnsi"/>
                <w:noProof/>
                <w:lang w:eastAsia="pl-PL"/>
              </w:rPr>
              <w:tab/>
            </w:r>
            <w:r w:rsidRPr="00967649">
              <w:rPr>
                <w:rStyle w:val="Hipercze"/>
                <w:noProof/>
              </w:rPr>
              <w:t>Zwięzła charakterystyka rozwiązań stosowanych w procesie decyzyjnym</w:t>
            </w:r>
            <w:r>
              <w:rPr>
                <w:noProof/>
                <w:webHidden/>
              </w:rPr>
              <w:tab/>
            </w:r>
            <w:r>
              <w:rPr>
                <w:noProof/>
                <w:webHidden/>
              </w:rPr>
              <w:fldChar w:fldCharType="begin"/>
            </w:r>
            <w:r>
              <w:rPr>
                <w:noProof/>
                <w:webHidden/>
              </w:rPr>
              <w:instrText xml:space="preserve"> PAGEREF _Toc135656620 \h </w:instrText>
            </w:r>
            <w:r>
              <w:rPr>
                <w:noProof/>
                <w:webHidden/>
              </w:rPr>
            </w:r>
            <w:r>
              <w:rPr>
                <w:noProof/>
                <w:webHidden/>
              </w:rPr>
              <w:fldChar w:fldCharType="separate"/>
            </w:r>
            <w:r>
              <w:rPr>
                <w:noProof/>
                <w:webHidden/>
              </w:rPr>
              <w:t>11</w:t>
            </w:r>
            <w:r>
              <w:rPr>
                <w:noProof/>
                <w:webHidden/>
              </w:rPr>
              <w:fldChar w:fldCharType="end"/>
            </w:r>
          </w:hyperlink>
        </w:p>
        <w:p w14:paraId="78428315" w14:textId="0F7BD040" w:rsidR="001711D4" w:rsidRDefault="001711D4">
          <w:pPr>
            <w:pStyle w:val="Spistreci2"/>
            <w:tabs>
              <w:tab w:val="left" w:pos="660"/>
              <w:tab w:val="right" w:leader="dot" w:pos="10194"/>
            </w:tabs>
            <w:rPr>
              <w:rFonts w:asciiTheme="minorHAnsi" w:eastAsiaTheme="minorEastAsia" w:hAnsiTheme="minorHAnsi"/>
              <w:noProof/>
              <w:lang w:eastAsia="pl-PL"/>
            </w:rPr>
          </w:pPr>
          <w:hyperlink w:anchor="_Toc135656621" w:history="1">
            <w:r w:rsidRPr="00967649">
              <w:rPr>
                <w:rStyle w:val="Hipercze"/>
                <w:noProof/>
              </w:rPr>
              <w:t>I.6</w:t>
            </w:r>
            <w:r>
              <w:rPr>
                <w:rFonts w:asciiTheme="minorHAnsi" w:eastAsiaTheme="minorEastAsia" w:hAnsiTheme="minorHAnsi"/>
                <w:noProof/>
                <w:lang w:eastAsia="pl-PL"/>
              </w:rPr>
              <w:tab/>
            </w:r>
            <w:r w:rsidRPr="00967649">
              <w:rPr>
                <w:rStyle w:val="Hipercze"/>
                <w:noProof/>
              </w:rPr>
              <w:t>Dokumenty regulujące funkcjonowanie LGD</w:t>
            </w:r>
            <w:r>
              <w:rPr>
                <w:noProof/>
                <w:webHidden/>
              </w:rPr>
              <w:tab/>
            </w:r>
            <w:r>
              <w:rPr>
                <w:noProof/>
                <w:webHidden/>
              </w:rPr>
              <w:fldChar w:fldCharType="begin"/>
            </w:r>
            <w:r>
              <w:rPr>
                <w:noProof/>
                <w:webHidden/>
              </w:rPr>
              <w:instrText xml:space="preserve"> PAGEREF _Toc135656621 \h </w:instrText>
            </w:r>
            <w:r>
              <w:rPr>
                <w:noProof/>
                <w:webHidden/>
              </w:rPr>
            </w:r>
            <w:r>
              <w:rPr>
                <w:noProof/>
                <w:webHidden/>
              </w:rPr>
              <w:fldChar w:fldCharType="separate"/>
            </w:r>
            <w:r>
              <w:rPr>
                <w:noProof/>
                <w:webHidden/>
              </w:rPr>
              <w:t>12</w:t>
            </w:r>
            <w:r>
              <w:rPr>
                <w:noProof/>
                <w:webHidden/>
              </w:rPr>
              <w:fldChar w:fldCharType="end"/>
            </w:r>
          </w:hyperlink>
        </w:p>
        <w:p w14:paraId="2AABBB8F" w14:textId="7BCC13E9" w:rsidR="001711D4" w:rsidRDefault="001711D4">
          <w:pPr>
            <w:pStyle w:val="Spistreci1"/>
            <w:rPr>
              <w:rFonts w:asciiTheme="minorHAnsi" w:eastAsiaTheme="minorEastAsia" w:hAnsiTheme="minorHAnsi"/>
              <w:noProof/>
              <w:lang w:eastAsia="pl-PL"/>
            </w:rPr>
          </w:pPr>
          <w:hyperlink w:anchor="_Toc135656622" w:history="1">
            <w:r w:rsidRPr="00967649">
              <w:rPr>
                <w:rStyle w:val="Hipercze"/>
                <w:noProof/>
              </w:rPr>
              <w:t>II</w:t>
            </w:r>
            <w:r>
              <w:rPr>
                <w:rFonts w:asciiTheme="minorHAnsi" w:eastAsiaTheme="minorEastAsia" w:hAnsiTheme="minorHAnsi"/>
                <w:noProof/>
                <w:lang w:eastAsia="pl-PL"/>
              </w:rPr>
              <w:tab/>
            </w:r>
            <w:r w:rsidRPr="00967649">
              <w:rPr>
                <w:rStyle w:val="Hipercze"/>
                <w:noProof/>
              </w:rPr>
              <w:t>CHARAKTERYSTYKA OBSZARU I LUDNOŚCI OBJĘTEJ WDRAŻANIEM LSR</w:t>
            </w:r>
            <w:r>
              <w:rPr>
                <w:noProof/>
                <w:webHidden/>
              </w:rPr>
              <w:tab/>
            </w:r>
            <w:r>
              <w:rPr>
                <w:noProof/>
                <w:webHidden/>
              </w:rPr>
              <w:fldChar w:fldCharType="begin"/>
            </w:r>
            <w:r>
              <w:rPr>
                <w:noProof/>
                <w:webHidden/>
              </w:rPr>
              <w:instrText xml:space="preserve"> PAGEREF _Toc135656622 \h </w:instrText>
            </w:r>
            <w:r>
              <w:rPr>
                <w:noProof/>
                <w:webHidden/>
              </w:rPr>
            </w:r>
            <w:r>
              <w:rPr>
                <w:noProof/>
                <w:webHidden/>
              </w:rPr>
              <w:fldChar w:fldCharType="separate"/>
            </w:r>
            <w:r>
              <w:rPr>
                <w:noProof/>
                <w:webHidden/>
              </w:rPr>
              <w:t>13</w:t>
            </w:r>
            <w:r>
              <w:rPr>
                <w:noProof/>
                <w:webHidden/>
              </w:rPr>
              <w:fldChar w:fldCharType="end"/>
            </w:r>
          </w:hyperlink>
        </w:p>
        <w:p w14:paraId="19472B67" w14:textId="1D691D62"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23" w:history="1">
            <w:r w:rsidRPr="00967649">
              <w:rPr>
                <w:rStyle w:val="Hipercze"/>
                <w:noProof/>
              </w:rPr>
              <w:t>II.1</w:t>
            </w:r>
            <w:r>
              <w:rPr>
                <w:rFonts w:asciiTheme="minorHAnsi" w:eastAsiaTheme="minorEastAsia" w:hAnsiTheme="minorHAnsi"/>
                <w:noProof/>
                <w:lang w:eastAsia="pl-PL"/>
              </w:rPr>
              <w:tab/>
            </w:r>
            <w:r w:rsidRPr="00967649">
              <w:rPr>
                <w:rStyle w:val="Hipercze"/>
                <w:noProof/>
              </w:rPr>
              <w:t>Zwięzły opis obszaru</w:t>
            </w:r>
            <w:r>
              <w:rPr>
                <w:noProof/>
                <w:webHidden/>
              </w:rPr>
              <w:tab/>
            </w:r>
            <w:r>
              <w:rPr>
                <w:noProof/>
                <w:webHidden/>
              </w:rPr>
              <w:fldChar w:fldCharType="begin"/>
            </w:r>
            <w:r>
              <w:rPr>
                <w:noProof/>
                <w:webHidden/>
              </w:rPr>
              <w:instrText xml:space="preserve"> PAGEREF _Toc135656623 \h </w:instrText>
            </w:r>
            <w:r>
              <w:rPr>
                <w:noProof/>
                <w:webHidden/>
              </w:rPr>
            </w:r>
            <w:r>
              <w:rPr>
                <w:noProof/>
                <w:webHidden/>
              </w:rPr>
              <w:fldChar w:fldCharType="separate"/>
            </w:r>
            <w:r>
              <w:rPr>
                <w:noProof/>
                <w:webHidden/>
              </w:rPr>
              <w:t>13</w:t>
            </w:r>
            <w:r>
              <w:rPr>
                <w:noProof/>
                <w:webHidden/>
              </w:rPr>
              <w:fldChar w:fldCharType="end"/>
            </w:r>
          </w:hyperlink>
        </w:p>
        <w:p w14:paraId="5A58C8B6" w14:textId="5A77D41C"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24" w:history="1">
            <w:r w:rsidRPr="00967649">
              <w:rPr>
                <w:rStyle w:val="Hipercze"/>
                <w:noProof/>
                <w:lang w:eastAsia="pl-PL"/>
              </w:rPr>
              <w:t>II.2</w:t>
            </w:r>
            <w:r>
              <w:rPr>
                <w:rFonts w:asciiTheme="minorHAnsi" w:eastAsiaTheme="minorEastAsia" w:hAnsiTheme="minorHAnsi"/>
                <w:noProof/>
                <w:lang w:eastAsia="pl-PL"/>
              </w:rPr>
              <w:tab/>
            </w:r>
            <w:r w:rsidRPr="00967649">
              <w:rPr>
                <w:rStyle w:val="Hipercze"/>
                <w:noProof/>
                <w:lang w:eastAsia="pl-PL"/>
              </w:rPr>
              <w:t>Mapa obszaru objętego LSR</w:t>
            </w:r>
            <w:r>
              <w:rPr>
                <w:noProof/>
                <w:webHidden/>
              </w:rPr>
              <w:tab/>
            </w:r>
            <w:r>
              <w:rPr>
                <w:noProof/>
                <w:webHidden/>
              </w:rPr>
              <w:fldChar w:fldCharType="begin"/>
            </w:r>
            <w:r>
              <w:rPr>
                <w:noProof/>
                <w:webHidden/>
              </w:rPr>
              <w:instrText xml:space="preserve"> PAGEREF _Toc135656624 \h </w:instrText>
            </w:r>
            <w:r>
              <w:rPr>
                <w:noProof/>
                <w:webHidden/>
              </w:rPr>
            </w:r>
            <w:r>
              <w:rPr>
                <w:noProof/>
                <w:webHidden/>
              </w:rPr>
              <w:fldChar w:fldCharType="separate"/>
            </w:r>
            <w:r>
              <w:rPr>
                <w:noProof/>
                <w:webHidden/>
              </w:rPr>
              <w:t>14</w:t>
            </w:r>
            <w:r>
              <w:rPr>
                <w:noProof/>
                <w:webHidden/>
              </w:rPr>
              <w:fldChar w:fldCharType="end"/>
            </w:r>
          </w:hyperlink>
        </w:p>
        <w:p w14:paraId="1B18D419" w14:textId="136EFEDC"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25" w:history="1">
            <w:r w:rsidRPr="00967649">
              <w:rPr>
                <w:rStyle w:val="Hipercze"/>
                <w:noProof/>
              </w:rPr>
              <w:t>II.3</w:t>
            </w:r>
            <w:r>
              <w:rPr>
                <w:rFonts w:asciiTheme="minorHAnsi" w:eastAsiaTheme="minorEastAsia" w:hAnsiTheme="minorHAnsi"/>
                <w:noProof/>
                <w:lang w:eastAsia="pl-PL"/>
              </w:rPr>
              <w:tab/>
            </w:r>
            <w:r w:rsidRPr="00967649">
              <w:rPr>
                <w:rStyle w:val="Hipercze"/>
                <w:noProof/>
              </w:rPr>
              <w:t>Wyjaśnienie dlaczego obszar LGD jest odpowiedni do strategii</w:t>
            </w:r>
            <w:r>
              <w:rPr>
                <w:noProof/>
                <w:webHidden/>
              </w:rPr>
              <w:tab/>
            </w:r>
            <w:r>
              <w:rPr>
                <w:noProof/>
                <w:webHidden/>
              </w:rPr>
              <w:fldChar w:fldCharType="begin"/>
            </w:r>
            <w:r>
              <w:rPr>
                <w:noProof/>
                <w:webHidden/>
              </w:rPr>
              <w:instrText xml:space="preserve"> PAGEREF _Toc135656625 \h </w:instrText>
            </w:r>
            <w:r>
              <w:rPr>
                <w:noProof/>
                <w:webHidden/>
              </w:rPr>
            </w:r>
            <w:r>
              <w:rPr>
                <w:noProof/>
                <w:webHidden/>
              </w:rPr>
              <w:fldChar w:fldCharType="separate"/>
            </w:r>
            <w:r>
              <w:rPr>
                <w:noProof/>
                <w:webHidden/>
              </w:rPr>
              <w:t>14</w:t>
            </w:r>
            <w:r>
              <w:rPr>
                <w:noProof/>
                <w:webHidden/>
              </w:rPr>
              <w:fldChar w:fldCharType="end"/>
            </w:r>
          </w:hyperlink>
        </w:p>
        <w:p w14:paraId="228D7EBA" w14:textId="11BA71F5" w:rsidR="001711D4" w:rsidRDefault="001711D4">
          <w:pPr>
            <w:pStyle w:val="Spistreci1"/>
            <w:rPr>
              <w:rFonts w:asciiTheme="minorHAnsi" w:eastAsiaTheme="minorEastAsia" w:hAnsiTheme="minorHAnsi"/>
              <w:noProof/>
              <w:lang w:eastAsia="pl-PL"/>
            </w:rPr>
          </w:pPr>
          <w:hyperlink w:anchor="_Toc135656626" w:history="1">
            <w:r w:rsidRPr="00967649">
              <w:rPr>
                <w:rStyle w:val="Hipercze"/>
                <w:noProof/>
              </w:rPr>
              <w:t>III</w:t>
            </w:r>
            <w:r>
              <w:rPr>
                <w:rFonts w:asciiTheme="minorHAnsi" w:eastAsiaTheme="minorEastAsia" w:hAnsiTheme="minorHAnsi"/>
                <w:noProof/>
                <w:lang w:eastAsia="pl-PL"/>
              </w:rPr>
              <w:tab/>
            </w:r>
            <w:r w:rsidRPr="00967649">
              <w:rPr>
                <w:rStyle w:val="Hipercze"/>
                <w:noProof/>
              </w:rPr>
              <w:t>PARTYCYPACYJNY CHARAKTER LSR</w:t>
            </w:r>
            <w:r>
              <w:rPr>
                <w:noProof/>
                <w:webHidden/>
              </w:rPr>
              <w:tab/>
            </w:r>
            <w:r>
              <w:rPr>
                <w:noProof/>
                <w:webHidden/>
              </w:rPr>
              <w:fldChar w:fldCharType="begin"/>
            </w:r>
            <w:r>
              <w:rPr>
                <w:noProof/>
                <w:webHidden/>
              </w:rPr>
              <w:instrText xml:space="preserve"> PAGEREF _Toc135656626 \h </w:instrText>
            </w:r>
            <w:r>
              <w:rPr>
                <w:noProof/>
                <w:webHidden/>
              </w:rPr>
            </w:r>
            <w:r>
              <w:rPr>
                <w:noProof/>
                <w:webHidden/>
              </w:rPr>
              <w:fldChar w:fldCharType="separate"/>
            </w:r>
            <w:r>
              <w:rPr>
                <w:noProof/>
                <w:webHidden/>
              </w:rPr>
              <w:t>19</w:t>
            </w:r>
            <w:r>
              <w:rPr>
                <w:noProof/>
                <w:webHidden/>
              </w:rPr>
              <w:fldChar w:fldCharType="end"/>
            </w:r>
          </w:hyperlink>
        </w:p>
        <w:p w14:paraId="29436F87" w14:textId="3B324E4D" w:rsidR="001711D4" w:rsidRDefault="001711D4">
          <w:pPr>
            <w:pStyle w:val="Spistreci1"/>
            <w:rPr>
              <w:rFonts w:asciiTheme="minorHAnsi" w:eastAsiaTheme="minorEastAsia" w:hAnsiTheme="minorHAnsi"/>
              <w:noProof/>
              <w:lang w:eastAsia="pl-PL"/>
            </w:rPr>
          </w:pPr>
          <w:hyperlink w:anchor="_Toc135656627" w:history="1">
            <w:r w:rsidRPr="00967649">
              <w:rPr>
                <w:rStyle w:val="Hipercze"/>
                <w:noProof/>
              </w:rPr>
              <w:t>IV</w:t>
            </w:r>
            <w:r>
              <w:rPr>
                <w:rFonts w:asciiTheme="minorHAnsi" w:eastAsiaTheme="minorEastAsia" w:hAnsiTheme="minorHAnsi"/>
                <w:noProof/>
                <w:lang w:eastAsia="pl-PL"/>
              </w:rPr>
              <w:tab/>
            </w:r>
            <w:r w:rsidRPr="00967649">
              <w:rPr>
                <w:rStyle w:val="Hipercze"/>
                <w:noProof/>
              </w:rPr>
              <w:t>ANALIZA POTRZEB I POTENCJAŁU LSR</w:t>
            </w:r>
            <w:r>
              <w:rPr>
                <w:noProof/>
                <w:webHidden/>
              </w:rPr>
              <w:tab/>
            </w:r>
            <w:r>
              <w:rPr>
                <w:noProof/>
                <w:webHidden/>
              </w:rPr>
              <w:fldChar w:fldCharType="begin"/>
            </w:r>
            <w:r>
              <w:rPr>
                <w:noProof/>
                <w:webHidden/>
              </w:rPr>
              <w:instrText xml:space="preserve"> PAGEREF _Toc135656627 \h </w:instrText>
            </w:r>
            <w:r>
              <w:rPr>
                <w:noProof/>
                <w:webHidden/>
              </w:rPr>
            </w:r>
            <w:r>
              <w:rPr>
                <w:noProof/>
                <w:webHidden/>
              </w:rPr>
              <w:fldChar w:fldCharType="separate"/>
            </w:r>
            <w:r>
              <w:rPr>
                <w:noProof/>
                <w:webHidden/>
              </w:rPr>
              <w:t>26</w:t>
            </w:r>
            <w:r>
              <w:rPr>
                <w:noProof/>
                <w:webHidden/>
              </w:rPr>
              <w:fldChar w:fldCharType="end"/>
            </w:r>
          </w:hyperlink>
        </w:p>
        <w:p w14:paraId="1B1A4C3C" w14:textId="66CD025B"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28" w:history="1">
            <w:r w:rsidRPr="00967649">
              <w:rPr>
                <w:rStyle w:val="Hipercze"/>
                <w:noProof/>
              </w:rPr>
              <w:t>IV.1</w:t>
            </w:r>
            <w:r>
              <w:rPr>
                <w:rFonts w:asciiTheme="minorHAnsi" w:eastAsiaTheme="minorEastAsia" w:hAnsiTheme="minorHAnsi"/>
                <w:noProof/>
                <w:lang w:eastAsia="pl-PL"/>
              </w:rPr>
              <w:tab/>
            </w:r>
            <w:r w:rsidRPr="00967649">
              <w:rPr>
                <w:rStyle w:val="Hipercze"/>
                <w:noProof/>
              </w:rPr>
              <w:t>Stan infrastruktury w kontekście potrzeb rewitalizacji jako kompleksowego procesu społecznego, gospodarczego, środowiskowego, przestrzenno-infrastrukturalnego.</w:t>
            </w:r>
            <w:r>
              <w:rPr>
                <w:noProof/>
                <w:webHidden/>
              </w:rPr>
              <w:tab/>
            </w:r>
            <w:r>
              <w:rPr>
                <w:noProof/>
                <w:webHidden/>
              </w:rPr>
              <w:fldChar w:fldCharType="begin"/>
            </w:r>
            <w:r>
              <w:rPr>
                <w:noProof/>
                <w:webHidden/>
              </w:rPr>
              <w:instrText xml:space="preserve"> PAGEREF _Toc135656628 \h </w:instrText>
            </w:r>
            <w:r>
              <w:rPr>
                <w:noProof/>
                <w:webHidden/>
              </w:rPr>
            </w:r>
            <w:r>
              <w:rPr>
                <w:noProof/>
                <w:webHidden/>
              </w:rPr>
              <w:fldChar w:fldCharType="separate"/>
            </w:r>
            <w:r>
              <w:rPr>
                <w:noProof/>
                <w:webHidden/>
              </w:rPr>
              <w:t>27</w:t>
            </w:r>
            <w:r>
              <w:rPr>
                <w:noProof/>
                <w:webHidden/>
              </w:rPr>
              <w:fldChar w:fldCharType="end"/>
            </w:r>
          </w:hyperlink>
        </w:p>
        <w:p w14:paraId="5AEB6A7E" w14:textId="7D512647"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29" w:history="1">
            <w:r w:rsidRPr="00967649">
              <w:rPr>
                <w:rStyle w:val="Hipercze"/>
                <w:noProof/>
              </w:rPr>
              <w:t>IV.2</w:t>
            </w:r>
            <w:r>
              <w:rPr>
                <w:rFonts w:asciiTheme="minorHAnsi" w:eastAsiaTheme="minorEastAsia" w:hAnsiTheme="minorHAnsi"/>
                <w:noProof/>
                <w:lang w:eastAsia="pl-PL"/>
              </w:rPr>
              <w:tab/>
            </w:r>
            <w:r w:rsidRPr="00967649">
              <w:rPr>
                <w:rStyle w:val="Hipercze"/>
                <w:noProof/>
              </w:rPr>
              <w:t>Charakterystyka gospodarki i przedsiębiorczości, branż z potencjałem rozwojowym w szczególności charakterystyka branż gospodarki mających kluczowe znaczenie dla rozwoju obszaru.</w:t>
            </w:r>
            <w:r>
              <w:rPr>
                <w:noProof/>
                <w:webHidden/>
              </w:rPr>
              <w:tab/>
            </w:r>
            <w:r>
              <w:rPr>
                <w:noProof/>
                <w:webHidden/>
              </w:rPr>
              <w:fldChar w:fldCharType="begin"/>
            </w:r>
            <w:r>
              <w:rPr>
                <w:noProof/>
                <w:webHidden/>
              </w:rPr>
              <w:instrText xml:space="preserve"> PAGEREF _Toc135656629 \h </w:instrText>
            </w:r>
            <w:r>
              <w:rPr>
                <w:noProof/>
                <w:webHidden/>
              </w:rPr>
            </w:r>
            <w:r>
              <w:rPr>
                <w:noProof/>
                <w:webHidden/>
              </w:rPr>
              <w:fldChar w:fldCharType="separate"/>
            </w:r>
            <w:r>
              <w:rPr>
                <w:noProof/>
                <w:webHidden/>
              </w:rPr>
              <w:t>28</w:t>
            </w:r>
            <w:r>
              <w:rPr>
                <w:noProof/>
                <w:webHidden/>
              </w:rPr>
              <w:fldChar w:fldCharType="end"/>
            </w:r>
          </w:hyperlink>
        </w:p>
        <w:p w14:paraId="146155AB" w14:textId="3B8C61DD"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30" w:history="1">
            <w:r w:rsidRPr="00967649">
              <w:rPr>
                <w:rStyle w:val="Hipercze"/>
                <w:noProof/>
              </w:rPr>
              <w:t>IV.3</w:t>
            </w:r>
            <w:r>
              <w:rPr>
                <w:rFonts w:asciiTheme="minorHAnsi" w:eastAsiaTheme="minorEastAsia" w:hAnsiTheme="minorHAnsi"/>
                <w:noProof/>
                <w:lang w:eastAsia="pl-PL"/>
              </w:rPr>
              <w:tab/>
            </w:r>
            <w:r w:rsidRPr="00967649">
              <w:rPr>
                <w:rStyle w:val="Hipercze"/>
                <w:noProof/>
              </w:rPr>
              <w:t>Rynek pracy - poziom zatrudnienia i stopa bezrobocia - liczba bezrobotnych do liczby osób w wieku produkcyjnym, charakterystyka grup pozostających poza rynkiem pracy.</w:t>
            </w:r>
            <w:r>
              <w:rPr>
                <w:noProof/>
                <w:webHidden/>
              </w:rPr>
              <w:tab/>
            </w:r>
            <w:r>
              <w:rPr>
                <w:noProof/>
                <w:webHidden/>
              </w:rPr>
              <w:fldChar w:fldCharType="begin"/>
            </w:r>
            <w:r>
              <w:rPr>
                <w:noProof/>
                <w:webHidden/>
              </w:rPr>
              <w:instrText xml:space="preserve"> PAGEREF _Toc135656630 \h </w:instrText>
            </w:r>
            <w:r>
              <w:rPr>
                <w:noProof/>
                <w:webHidden/>
              </w:rPr>
            </w:r>
            <w:r>
              <w:rPr>
                <w:noProof/>
                <w:webHidden/>
              </w:rPr>
              <w:fldChar w:fldCharType="separate"/>
            </w:r>
            <w:r>
              <w:rPr>
                <w:noProof/>
                <w:webHidden/>
              </w:rPr>
              <w:t>31</w:t>
            </w:r>
            <w:r>
              <w:rPr>
                <w:noProof/>
                <w:webHidden/>
              </w:rPr>
              <w:fldChar w:fldCharType="end"/>
            </w:r>
          </w:hyperlink>
        </w:p>
        <w:p w14:paraId="75203831" w14:textId="164AC27E"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31" w:history="1">
            <w:r w:rsidRPr="00967649">
              <w:rPr>
                <w:rStyle w:val="Hipercze"/>
                <w:noProof/>
              </w:rPr>
              <w:t>IV.4</w:t>
            </w:r>
            <w:r>
              <w:rPr>
                <w:rFonts w:asciiTheme="minorHAnsi" w:eastAsiaTheme="minorEastAsia" w:hAnsiTheme="minorHAnsi"/>
                <w:noProof/>
                <w:lang w:eastAsia="pl-PL"/>
              </w:rPr>
              <w:tab/>
            </w:r>
            <w:r w:rsidRPr="00967649">
              <w:rPr>
                <w:rStyle w:val="Hipercze"/>
                <w:noProof/>
              </w:rPr>
              <w:t>Działalność sektora społecznego, w tym integracja i rozwój społeczeństwa obywatelskiego</w:t>
            </w:r>
            <w:r>
              <w:rPr>
                <w:noProof/>
                <w:webHidden/>
              </w:rPr>
              <w:tab/>
            </w:r>
            <w:r>
              <w:rPr>
                <w:noProof/>
                <w:webHidden/>
              </w:rPr>
              <w:fldChar w:fldCharType="begin"/>
            </w:r>
            <w:r>
              <w:rPr>
                <w:noProof/>
                <w:webHidden/>
              </w:rPr>
              <w:instrText xml:space="preserve"> PAGEREF _Toc135656631 \h </w:instrText>
            </w:r>
            <w:r>
              <w:rPr>
                <w:noProof/>
                <w:webHidden/>
              </w:rPr>
            </w:r>
            <w:r>
              <w:rPr>
                <w:noProof/>
                <w:webHidden/>
              </w:rPr>
              <w:fldChar w:fldCharType="separate"/>
            </w:r>
            <w:r>
              <w:rPr>
                <w:noProof/>
                <w:webHidden/>
              </w:rPr>
              <w:t>32</w:t>
            </w:r>
            <w:r>
              <w:rPr>
                <w:noProof/>
                <w:webHidden/>
              </w:rPr>
              <w:fldChar w:fldCharType="end"/>
            </w:r>
          </w:hyperlink>
        </w:p>
        <w:p w14:paraId="70189D0B" w14:textId="605C5E93"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32" w:history="1">
            <w:r w:rsidRPr="00967649">
              <w:rPr>
                <w:rStyle w:val="Hipercze"/>
                <w:noProof/>
              </w:rPr>
              <w:t>IV.5</w:t>
            </w:r>
            <w:r>
              <w:rPr>
                <w:rFonts w:asciiTheme="minorHAnsi" w:eastAsiaTheme="minorEastAsia" w:hAnsiTheme="minorHAnsi"/>
                <w:noProof/>
                <w:lang w:eastAsia="pl-PL"/>
              </w:rPr>
              <w:tab/>
            </w:r>
            <w:r w:rsidRPr="00967649">
              <w:rPr>
                <w:rStyle w:val="Hipercze"/>
                <w:noProof/>
              </w:rPr>
              <w:t>Problemy społeczne, ze szczególnym uwzględnieniem problemów ubóstwa i wykluczenia społecznego oraz skali tych zjawisk</w:t>
            </w:r>
            <w:r>
              <w:rPr>
                <w:noProof/>
                <w:webHidden/>
              </w:rPr>
              <w:tab/>
            </w:r>
            <w:r>
              <w:rPr>
                <w:noProof/>
                <w:webHidden/>
              </w:rPr>
              <w:fldChar w:fldCharType="begin"/>
            </w:r>
            <w:r>
              <w:rPr>
                <w:noProof/>
                <w:webHidden/>
              </w:rPr>
              <w:instrText xml:space="preserve"> PAGEREF _Toc135656632 \h </w:instrText>
            </w:r>
            <w:r>
              <w:rPr>
                <w:noProof/>
                <w:webHidden/>
              </w:rPr>
            </w:r>
            <w:r>
              <w:rPr>
                <w:noProof/>
                <w:webHidden/>
              </w:rPr>
              <w:fldChar w:fldCharType="separate"/>
            </w:r>
            <w:r>
              <w:rPr>
                <w:noProof/>
                <w:webHidden/>
              </w:rPr>
              <w:t>33</w:t>
            </w:r>
            <w:r>
              <w:rPr>
                <w:noProof/>
                <w:webHidden/>
              </w:rPr>
              <w:fldChar w:fldCharType="end"/>
            </w:r>
          </w:hyperlink>
        </w:p>
        <w:p w14:paraId="7B4DA8E7" w14:textId="620FA7C6"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33" w:history="1">
            <w:r w:rsidRPr="00967649">
              <w:rPr>
                <w:rStyle w:val="Hipercze"/>
                <w:noProof/>
              </w:rPr>
              <w:t>IV.6</w:t>
            </w:r>
            <w:r>
              <w:rPr>
                <w:rFonts w:asciiTheme="minorHAnsi" w:eastAsiaTheme="minorEastAsia" w:hAnsiTheme="minorHAnsi"/>
                <w:noProof/>
                <w:lang w:eastAsia="pl-PL"/>
              </w:rPr>
              <w:tab/>
            </w:r>
            <w:r w:rsidRPr="00967649">
              <w:rPr>
                <w:rStyle w:val="Hipercze"/>
                <w:noProof/>
              </w:rPr>
              <w:t>Dziedzictwo kulturowe i zabytki</w:t>
            </w:r>
            <w:r>
              <w:rPr>
                <w:noProof/>
                <w:webHidden/>
              </w:rPr>
              <w:tab/>
            </w:r>
            <w:r>
              <w:rPr>
                <w:noProof/>
                <w:webHidden/>
              </w:rPr>
              <w:fldChar w:fldCharType="begin"/>
            </w:r>
            <w:r>
              <w:rPr>
                <w:noProof/>
                <w:webHidden/>
              </w:rPr>
              <w:instrText xml:space="preserve"> PAGEREF _Toc135656633 \h </w:instrText>
            </w:r>
            <w:r>
              <w:rPr>
                <w:noProof/>
                <w:webHidden/>
              </w:rPr>
            </w:r>
            <w:r>
              <w:rPr>
                <w:noProof/>
                <w:webHidden/>
              </w:rPr>
              <w:fldChar w:fldCharType="separate"/>
            </w:r>
            <w:r>
              <w:rPr>
                <w:noProof/>
                <w:webHidden/>
              </w:rPr>
              <w:t>35</w:t>
            </w:r>
            <w:r>
              <w:rPr>
                <w:noProof/>
                <w:webHidden/>
              </w:rPr>
              <w:fldChar w:fldCharType="end"/>
            </w:r>
          </w:hyperlink>
        </w:p>
        <w:p w14:paraId="6D559423" w14:textId="445D659A"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34" w:history="1">
            <w:r w:rsidRPr="00967649">
              <w:rPr>
                <w:rStyle w:val="Hipercze"/>
                <w:noProof/>
              </w:rPr>
              <w:t>IV.7</w:t>
            </w:r>
            <w:r>
              <w:rPr>
                <w:rFonts w:asciiTheme="minorHAnsi" w:eastAsiaTheme="minorEastAsia" w:hAnsiTheme="minorHAnsi"/>
                <w:noProof/>
                <w:lang w:eastAsia="pl-PL"/>
              </w:rPr>
              <w:tab/>
            </w:r>
            <w:r w:rsidRPr="00967649">
              <w:rPr>
                <w:rStyle w:val="Hipercze"/>
                <w:noProof/>
              </w:rPr>
              <w:t>Obszar edukacji formalnej (w tym: opieka przedszkolna, szkoły podstawowe i ponadpodstawowe, w tym szkolnictwo branżowe, szkoły dla dorosłych oraz pozaszkolne formy kształcenia) oraz pozaformalnej związanej z umiejętnościami i kompetencja dorosłych (nie tylko zawodowymi);</w:t>
            </w:r>
            <w:r>
              <w:rPr>
                <w:noProof/>
                <w:webHidden/>
              </w:rPr>
              <w:tab/>
            </w:r>
            <w:r>
              <w:rPr>
                <w:noProof/>
                <w:webHidden/>
              </w:rPr>
              <w:fldChar w:fldCharType="begin"/>
            </w:r>
            <w:r>
              <w:rPr>
                <w:noProof/>
                <w:webHidden/>
              </w:rPr>
              <w:instrText xml:space="preserve"> PAGEREF _Toc135656634 \h </w:instrText>
            </w:r>
            <w:r>
              <w:rPr>
                <w:noProof/>
                <w:webHidden/>
              </w:rPr>
            </w:r>
            <w:r>
              <w:rPr>
                <w:noProof/>
                <w:webHidden/>
              </w:rPr>
              <w:fldChar w:fldCharType="separate"/>
            </w:r>
            <w:r>
              <w:rPr>
                <w:noProof/>
                <w:webHidden/>
              </w:rPr>
              <w:t>37</w:t>
            </w:r>
            <w:r>
              <w:rPr>
                <w:noProof/>
                <w:webHidden/>
              </w:rPr>
              <w:fldChar w:fldCharType="end"/>
            </w:r>
          </w:hyperlink>
        </w:p>
        <w:p w14:paraId="0720E40D" w14:textId="12FE49E3" w:rsidR="001711D4" w:rsidRDefault="001711D4">
          <w:pPr>
            <w:pStyle w:val="Spistreci2"/>
            <w:tabs>
              <w:tab w:val="left" w:pos="880"/>
              <w:tab w:val="right" w:leader="dot" w:pos="10194"/>
            </w:tabs>
            <w:rPr>
              <w:rFonts w:asciiTheme="minorHAnsi" w:eastAsiaTheme="minorEastAsia" w:hAnsiTheme="minorHAnsi"/>
              <w:noProof/>
              <w:lang w:eastAsia="pl-PL"/>
            </w:rPr>
          </w:pPr>
          <w:hyperlink w:anchor="_Toc135656635" w:history="1">
            <w:r w:rsidRPr="00967649">
              <w:rPr>
                <w:rStyle w:val="Hipercze"/>
                <w:noProof/>
              </w:rPr>
              <w:t>IV.8</w:t>
            </w:r>
            <w:r>
              <w:rPr>
                <w:rFonts w:asciiTheme="minorHAnsi" w:eastAsiaTheme="minorEastAsia" w:hAnsiTheme="minorHAnsi"/>
                <w:noProof/>
                <w:lang w:eastAsia="pl-PL"/>
              </w:rPr>
              <w:tab/>
            </w:r>
            <w:r w:rsidRPr="00967649">
              <w:rPr>
                <w:rStyle w:val="Hipercze"/>
                <w:noProof/>
              </w:rPr>
              <w:t>Analiza SWOT</w:t>
            </w:r>
            <w:r>
              <w:rPr>
                <w:noProof/>
                <w:webHidden/>
              </w:rPr>
              <w:tab/>
            </w:r>
            <w:r>
              <w:rPr>
                <w:noProof/>
                <w:webHidden/>
              </w:rPr>
              <w:fldChar w:fldCharType="begin"/>
            </w:r>
            <w:r>
              <w:rPr>
                <w:noProof/>
                <w:webHidden/>
              </w:rPr>
              <w:instrText xml:space="preserve"> PAGEREF _Toc135656635 \h </w:instrText>
            </w:r>
            <w:r>
              <w:rPr>
                <w:noProof/>
                <w:webHidden/>
              </w:rPr>
            </w:r>
            <w:r>
              <w:rPr>
                <w:noProof/>
                <w:webHidden/>
              </w:rPr>
              <w:fldChar w:fldCharType="separate"/>
            </w:r>
            <w:r>
              <w:rPr>
                <w:noProof/>
                <w:webHidden/>
              </w:rPr>
              <w:t>39</w:t>
            </w:r>
            <w:r>
              <w:rPr>
                <w:noProof/>
                <w:webHidden/>
              </w:rPr>
              <w:fldChar w:fldCharType="end"/>
            </w:r>
          </w:hyperlink>
        </w:p>
        <w:p w14:paraId="13D97867" w14:textId="1B2FCAFC" w:rsidR="001711D4" w:rsidRDefault="001711D4">
          <w:pPr>
            <w:pStyle w:val="Spistreci1"/>
            <w:rPr>
              <w:rFonts w:asciiTheme="minorHAnsi" w:eastAsiaTheme="minorEastAsia" w:hAnsiTheme="minorHAnsi"/>
              <w:noProof/>
              <w:lang w:eastAsia="pl-PL"/>
            </w:rPr>
          </w:pPr>
          <w:hyperlink w:anchor="_Toc135656636" w:history="1">
            <w:r w:rsidRPr="00967649">
              <w:rPr>
                <w:rStyle w:val="Hipercze"/>
                <w:noProof/>
              </w:rPr>
              <w:t>V</w:t>
            </w:r>
            <w:r>
              <w:rPr>
                <w:rFonts w:asciiTheme="minorHAnsi" w:eastAsiaTheme="minorEastAsia" w:hAnsiTheme="minorHAnsi"/>
                <w:noProof/>
                <w:lang w:eastAsia="pl-PL"/>
              </w:rPr>
              <w:tab/>
            </w:r>
            <w:r w:rsidRPr="00967649">
              <w:rPr>
                <w:rStyle w:val="Hipercze"/>
                <w:noProof/>
              </w:rPr>
              <w:t>CELE I WSKAŹNIKI</w:t>
            </w:r>
            <w:r>
              <w:rPr>
                <w:noProof/>
                <w:webHidden/>
              </w:rPr>
              <w:tab/>
            </w:r>
            <w:r>
              <w:rPr>
                <w:noProof/>
                <w:webHidden/>
              </w:rPr>
              <w:fldChar w:fldCharType="begin"/>
            </w:r>
            <w:r>
              <w:rPr>
                <w:noProof/>
                <w:webHidden/>
              </w:rPr>
              <w:instrText xml:space="preserve"> PAGEREF _Toc135656636 \h </w:instrText>
            </w:r>
            <w:r>
              <w:rPr>
                <w:noProof/>
                <w:webHidden/>
              </w:rPr>
            </w:r>
            <w:r>
              <w:rPr>
                <w:noProof/>
                <w:webHidden/>
              </w:rPr>
              <w:fldChar w:fldCharType="separate"/>
            </w:r>
            <w:r>
              <w:rPr>
                <w:noProof/>
                <w:webHidden/>
              </w:rPr>
              <w:t>43</w:t>
            </w:r>
            <w:r>
              <w:rPr>
                <w:noProof/>
                <w:webHidden/>
              </w:rPr>
              <w:fldChar w:fldCharType="end"/>
            </w:r>
          </w:hyperlink>
        </w:p>
        <w:p w14:paraId="18ECCB4E" w14:textId="05E92B01" w:rsidR="001711D4" w:rsidRDefault="001711D4">
          <w:pPr>
            <w:pStyle w:val="Spistreci1"/>
            <w:rPr>
              <w:rFonts w:asciiTheme="minorHAnsi" w:eastAsiaTheme="minorEastAsia" w:hAnsiTheme="minorHAnsi"/>
              <w:noProof/>
              <w:lang w:eastAsia="pl-PL"/>
            </w:rPr>
          </w:pPr>
          <w:hyperlink w:anchor="_Toc135656637" w:history="1">
            <w:r w:rsidRPr="00967649">
              <w:rPr>
                <w:rStyle w:val="Hipercze"/>
                <w:noProof/>
              </w:rPr>
              <w:t>VI</w:t>
            </w:r>
            <w:r>
              <w:rPr>
                <w:rFonts w:asciiTheme="minorHAnsi" w:eastAsiaTheme="minorEastAsia" w:hAnsiTheme="minorHAnsi"/>
                <w:noProof/>
                <w:lang w:eastAsia="pl-PL"/>
              </w:rPr>
              <w:tab/>
            </w:r>
            <w:r w:rsidRPr="00967649">
              <w:rPr>
                <w:rStyle w:val="Hipercze"/>
                <w:noProof/>
              </w:rPr>
              <w:t>SPOSÓB WYBORU I OCENY OPERACJI ORAZ SPOSÓB USTANAWIANIA KRYTERIÓW WYBORU</w:t>
            </w:r>
            <w:r>
              <w:rPr>
                <w:noProof/>
                <w:webHidden/>
              </w:rPr>
              <w:tab/>
            </w:r>
            <w:r>
              <w:rPr>
                <w:noProof/>
                <w:webHidden/>
              </w:rPr>
              <w:fldChar w:fldCharType="begin"/>
            </w:r>
            <w:r>
              <w:rPr>
                <w:noProof/>
                <w:webHidden/>
              </w:rPr>
              <w:instrText xml:space="preserve"> PAGEREF _Toc135656637 \h </w:instrText>
            </w:r>
            <w:r>
              <w:rPr>
                <w:noProof/>
                <w:webHidden/>
              </w:rPr>
            </w:r>
            <w:r>
              <w:rPr>
                <w:noProof/>
                <w:webHidden/>
              </w:rPr>
              <w:fldChar w:fldCharType="separate"/>
            </w:r>
            <w:r>
              <w:rPr>
                <w:noProof/>
                <w:webHidden/>
              </w:rPr>
              <w:t>45</w:t>
            </w:r>
            <w:r>
              <w:rPr>
                <w:noProof/>
                <w:webHidden/>
              </w:rPr>
              <w:fldChar w:fldCharType="end"/>
            </w:r>
          </w:hyperlink>
        </w:p>
        <w:p w14:paraId="4F40388A" w14:textId="21D46FAB" w:rsidR="001711D4" w:rsidRDefault="001711D4">
          <w:pPr>
            <w:pStyle w:val="Spistreci1"/>
            <w:rPr>
              <w:rFonts w:asciiTheme="minorHAnsi" w:eastAsiaTheme="minorEastAsia" w:hAnsiTheme="minorHAnsi"/>
              <w:noProof/>
              <w:lang w:eastAsia="pl-PL"/>
            </w:rPr>
          </w:pPr>
          <w:hyperlink w:anchor="_Toc135656638" w:history="1">
            <w:r w:rsidRPr="00967649">
              <w:rPr>
                <w:rStyle w:val="Hipercze"/>
                <w:noProof/>
              </w:rPr>
              <w:t>VII</w:t>
            </w:r>
            <w:r>
              <w:rPr>
                <w:rFonts w:asciiTheme="minorHAnsi" w:eastAsiaTheme="minorEastAsia" w:hAnsiTheme="minorHAnsi"/>
                <w:noProof/>
                <w:lang w:eastAsia="pl-PL"/>
              </w:rPr>
              <w:tab/>
            </w:r>
            <w:r w:rsidRPr="00967649">
              <w:rPr>
                <w:rStyle w:val="Hipercze"/>
                <w:noProof/>
              </w:rPr>
              <w:t>PLAN DZIAŁANIA</w:t>
            </w:r>
            <w:r>
              <w:rPr>
                <w:noProof/>
                <w:webHidden/>
              </w:rPr>
              <w:tab/>
            </w:r>
            <w:r>
              <w:rPr>
                <w:noProof/>
                <w:webHidden/>
              </w:rPr>
              <w:fldChar w:fldCharType="begin"/>
            </w:r>
            <w:r>
              <w:rPr>
                <w:noProof/>
                <w:webHidden/>
              </w:rPr>
              <w:instrText xml:space="preserve"> PAGEREF _Toc135656638 \h </w:instrText>
            </w:r>
            <w:r>
              <w:rPr>
                <w:noProof/>
                <w:webHidden/>
              </w:rPr>
            </w:r>
            <w:r>
              <w:rPr>
                <w:noProof/>
                <w:webHidden/>
              </w:rPr>
              <w:fldChar w:fldCharType="separate"/>
            </w:r>
            <w:r>
              <w:rPr>
                <w:noProof/>
                <w:webHidden/>
              </w:rPr>
              <w:t>49</w:t>
            </w:r>
            <w:r>
              <w:rPr>
                <w:noProof/>
                <w:webHidden/>
              </w:rPr>
              <w:fldChar w:fldCharType="end"/>
            </w:r>
          </w:hyperlink>
        </w:p>
        <w:p w14:paraId="6DC5F1BA" w14:textId="517A5E0A" w:rsidR="001711D4" w:rsidRDefault="001711D4">
          <w:pPr>
            <w:pStyle w:val="Spistreci1"/>
            <w:rPr>
              <w:rFonts w:asciiTheme="minorHAnsi" w:eastAsiaTheme="minorEastAsia" w:hAnsiTheme="minorHAnsi"/>
              <w:noProof/>
              <w:lang w:eastAsia="pl-PL"/>
            </w:rPr>
          </w:pPr>
          <w:hyperlink w:anchor="_Toc135656639" w:history="1">
            <w:r w:rsidRPr="00967649">
              <w:rPr>
                <w:rStyle w:val="Hipercze"/>
                <w:noProof/>
              </w:rPr>
              <w:t>VIII</w:t>
            </w:r>
            <w:r>
              <w:rPr>
                <w:rFonts w:asciiTheme="minorHAnsi" w:eastAsiaTheme="minorEastAsia" w:hAnsiTheme="minorHAnsi"/>
                <w:noProof/>
                <w:lang w:eastAsia="pl-PL"/>
              </w:rPr>
              <w:tab/>
            </w:r>
            <w:r w:rsidRPr="00967649">
              <w:rPr>
                <w:rStyle w:val="Hipercze"/>
                <w:noProof/>
              </w:rPr>
              <w:t>PLAN FINANSOWY LSR</w:t>
            </w:r>
            <w:r>
              <w:rPr>
                <w:noProof/>
                <w:webHidden/>
              </w:rPr>
              <w:tab/>
            </w:r>
            <w:r>
              <w:rPr>
                <w:noProof/>
                <w:webHidden/>
              </w:rPr>
              <w:fldChar w:fldCharType="begin"/>
            </w:r>
            <w:r>
              <w:rPr>
                <w:noProof/>
                <w:webHidden/>
              </w:rPr>
              <w:instrText xml:space="preserve"> PAGEREF _Toc135656639 \h </w:instrText>
            </w:r>
            <w:r>
              <w:rPr>
                <w:noProof/>
                <w:webHidden/>
              </w:rPr>
            </w:r>
            <w:r>
              <w:rPr>
                <w:noProof/>
                <w:webHidden/>
              </w:rPr>
              <w:fldChar w:fldCharType="separate"/>
            </w:r>
            <w:r>
              <w:rPr>
                <w:noProof/>
                <w:webHidden/>
              </w:rPr>
              <w:t>50</w:t>
            </w:r>
            <w:r>
              <w:rPr>
                <w:noProof/>
                <w:webHidden/>
              </w:rPr>
              <w:fldChar w:fldCharType="end"/>
            </w:r>
          </w:hyperlink>
        </w:p>
        <w:p w14:paraId="5DD7667A" w14:textId="2662B7DE" w:rsidR="001711D4" w:rsidRDefault="001711D4">
          <w:pPr>
            <w:pStyle w:val="Spistreci1"/>
            <w:rPr>
              <w:rFonts w:asciiTheme="minorHAnsi" w:eastAsiaTheme="minorEastAsia" w:hAnsiTheme="minorHAnsi"/>
              <w:noProof/>
              <w:lang w:eastAsia="pl-PL"/>
            </w:rPr>
          </w:pPr>
          <w:hyperlink w:anchor="_Toc135656640" w:history="1">
            <w:r w:rsidRPr="00967649">
              <w:rPr>
                <w:rStyle w:val="Hipercze"/>
                <w:noProof/>
              </w:rPr>
              <w:t>IX</w:t>
            </w:r>
            <w:r>
              <w:rPr>
                <w:rFonts w:asciiTheme="minorHAnsi" w:eastAsiaTheme="minorEastAsia" w:hAnsiTheme="minorHAnsi"/>
                <w:noProof/>
                <w:lang w:eastAsia="pl-PL"/>
              </w:rPr>
              <w:tab/>
            </w:r>
            <w:r w:rsidRPr="00967649">
              <w:rPr>
                <w:rStyle w:val="Hipercze"/>
                <w:noProof/>
              </w:rPr>
              <w:t>MONITORING I EWALUACJA</w:t>
            </w:r>
            <w:r>
              <w:rPr>
                <w:noProof/>
                <w:webHidden/>
              </w:rPr>
              <w:tab/>
            </w:r>
            <w:r>
              <w:rPr>
                <w:noProof/>
                <w:webHidden/>
              </w:rPr>
              <w:fldChar w:fldCharType="begin"/>
            </w:r>
            <w:r>
              <w:rPr>
                <w:noProof/>
                <w:webHidden/>
              </w:rPr>
              <w:instrText xml:space="preserve"> PAGEREF _Toc135656640 \h </w:instrText>
            </w:r>
            <w:r>
              <w:rPr>
                <w:noProof/>
                <w:webHidden/>
              </w:rPr>
            </w:r>
            <w:r>
              <w:rPr>
                <w:noProof/>
                <w:webHidden/>
              </w:rPr>
              <w:fldChar w:fldCharType="separate"/>
            </w:r>
            <w:r>
              <w:rPr>
                <w:noProof/>
                <w:webHidden/>
              </w:rPr>
              <w:t>51</w:t>
            </w:r>
            <w:r>
              <w:rPr>
                <w:noProof/>
                <w:webHidden/>
              </w:rPr>
              <w:fldChar w:fldCharType="end"/>
            </w:r>
          </w:hyperlink>
        </w:p>
        <w:p w14:paraId="2B83448B" w14:textId="41E333E1" w:rsidR="001711D4" w:rsidRDefault="001711D4">
          <w:pPr>
            <w:pStyle w:val="Spistreci1"/>
            <w:rPr>
              <w:rFonts w:asciiTheme="minorHAnsi" w:eastAsiaTheme="minorEastAsia" w:hAnsiTheme="minorHAnsi"/>
              <w:noProof/>
              <w:lang w:eastAsia="pl-PL"/>
            </w:rPr>
          </w:pPr>
          <w:hyperlink w:anchor="_Toc135656641" w:history="1">
            <w:r w:rsidRPr="00967649">
              <w:rPr>
                <w:rStyle w:val="Hipercze"/>
                <w:noProof/>
              </w:rPr>
              <w:t>X</w:t>
            </w:r>
            <w:r>
              <w:rPr>
                <w:rFonts w:asciiTheme="minorHAnsi" w:eastAsiaTheme="minorEastAsia" w:hAnsiTheme="minorHAnsi"/>
                <w:noProof/>
                <w:lang w:eastAsia="pl-PL"/>
              </w:rPr>
              <w:tab/>
            </w:r>
            <w:r w:rsidRPr="00967649">
              <w:rPr>
                <w:rStyle w:val="Hipercze"/>
                <w:noProof/>
              </w:rPr>
              <w:t>WYKAZ WYKORZYSTANEJ LITERATURY</w:t>
            </w:r>
            <w:r>
              <w:rPr>
                <w:noProof/>
                <w:webHidden/>
              </w:rPr>
              <w:tab/>
            </w:r>
            <w:r>
              <w:rPr>
                <w:noProof/>
                <w:webHidden/>
              </w:rPr>
              <w:fldChar w:fldCharType="begin"/>
            </w:r>
            <w:r>
              <w:rPr>
                <w:noProof/>
                <w:webHidden/>
              </w:rPr>
              <w:instrText xml:space="preserve"> PAGEREF _Toc135656641 \h </w:instrText>
            </w:r>
            <w:r>
              <w:rPr>
                <w:noProof/>
                <w:webHidden/>
              </w:rPr>
            </w:r>
            <w:r>
              <w:rPr>
                <w:noProof/>
                <w:webHidden/>
              </w:rPr>
              <w:fldChar w:fldCharType="separate"/>
            </w:r>
            <w:r>
              <w:rPr>
                <w:noProof/>
                <w:webHidden/>
              </w:rPr>
              <w:t>55</w:t>
            </w:r>
            <w:r>
              <w:rPr>
                <w:noProof/>
                <w:webHidden/>
              </w:rPr>
              <w:fldChar w:fldCharType="end"/>
            </w:r>
          </w:hyperlink>
        </w:p>
        <w:p w14:paraId="65E94363" w14:textId="06256668" w:rsidR="001711D4" w:rsidRDefault="001711D4">
          <w:pPr>
            <w:pStyle w:val="Spistreci1"/>
            <w:rPr>
              <w:rFonts w:asciiTheme="minorHAnsi" w:eastAsiaTheme="minorEastAsia" w:hAnsiTheme="minorHAnsi"/>
              <w:noProof/>
              <w:lang w:eastAsia="pl-PL"/>
            </w:rPr>
          </w:pPr>
          <w:hyperlink w:anchor="_Toc135656642" w:history="1">
            <w:r w:rsidRPr="00967649">
              <w:rPr>
                <w:rStyle w:val="Hipercze"/>
                <w:rFonts w:cstheme="minorHAnsi"/>
                <w:noProof/>
              </w:rPr>
              <w:t>XI</w:t>
            </w:r>
            <w:r>
              <w:rPr>
                <w:rFonts w:asciiTheme="minorHAnsi" w:eastAsiaTheme="minorEastAsia" w:hAnsiTheme="minorHAnsi"/>
                <w:noProof/>
                <w:lang w:eastAsia="pl-PL"/>
              </w:rPr>
              <w:tab/>
            </w:r>
            <w:r w:rsidRPr="00967649">
              <w:rPr>
                <w:rStyle w:val="Hipercze"/>
                <w:noProof/>
              </w:rPr>
              <w:t>ZAŁĄCZNIKI</w:t>
            </w:r>
            <w:r>
              <w:rPr>
                <w:noProof/>
                <w:webHidden/>
              </w:rPr>
              <w:tab/>
            </w:r>
            <w:r>
              <w:rPr>
                <w:noProof/>
                <w:webHidden/>
              </w:rPr>
              <w:fldChar w:fldCharType="begin"/>
            </w:r>
            <w:r>
              <w:rPr>
                <w:noProof/>
                <w:webHidden/>
              </w:rPr>
              <w:instrText xml:space="preserve"> PAGEREF _Toc135656642 \h </w:instrText>
            </w:r>
            <w:r>
              <w:rPr>
                <w:noProof/>
                <w:webHidden/>
              </w:rPr>
            </w:r>
            <w:r>
              <w:rPr>
                <w:noProof/>
                <w:webHidden/>
              </w:rPr>
              <w:fldChar w:fldCharType="separate"/>
            </w:r>
            <w:r>
              <w:rPr>
                <w:noProof/>
                <w:webHidden/>
              </w:rPr>
              <w:t>55</w:t>
            </w:r>
            <w:r>
              <w:rPr>
                <w:noProof/>
                <w:webHidden/>
              </w:rPr>
              <w:fldChar w:fldCharType="end"/>
            </w:r>
          </w:hyperlink>
        </w:p>
        <w:p w14:paraId="79AEAFCB" w14:textId="40CB2453" w:rsidR="00E94F8A" w:rsidRDefault="00E94F8A">
          <w:r>
            <w:rPr>
              <w:b/>
              <w:bCs/>
            </w:rPr>
            <w:fldChar w:fldCharType="end"/>
          </w:r>
        </w:p>
      </w:sdtContent>
    </w:sdt>
    <w:p w14:paraId="7D74C514" w14:textId="1964209C" w:rsidR="00210A8A" w:rsidRPr="006F24BC" w:rsidRDefault="00E94F8A" w:rsidP="00D66693">
      <w:pPr>
        <w:pStyle w:val="Nagwek1"/>
        <w:numPr>
          <w:ilvl w:val="0"/>
          <w:numId w:val="0"/>
        </w:numPr>
        <w:rPr>
          <w:rFonts w:eastAsiaTheme="minorHAnsi"/>
        </w:rPr>
      </w:pPr>
      <w:r>
        <w:br w:type="column"/>
      </w:r>
      <w:bookmarkStart w:id="0" w:name="_Toc135656615"/>
      <w:r w:rsidR="00210A8A" w:rsidRPr="006F24BC">
        <w:rPr>
          <w:rStyle w:val="Nagwek1Znak"/>
        </w:rPr>
        <w:lastRenderedPageBreak/>
        <w:t xml:space="preserve">CHARAKTERYSTYKA </w:t>
      </w:r>
      <w:r w:rsidR="00210A8A">
        <w:rPr>
          <w:rStyle w:val="Nagwek1Znak"/>
        </w:rPr>
        <w:t>PARTNERSTWA LOKALNEGO</w:t>
      </w:r>
      <w:bookmarkEnd w:id="0"/>
    </w:p>
    <w:p w14:paraId="03B979D8" w14:textId="77777777" w:rsidR="00210A8A" w:rsidRDefault="00210A8A" w:rsidP="00210A8A">
      <w:pPr>
        <w:pStyle w:val="Nagwek2"/>
      </w:pPr>
      <w:bookmarkStart w:id="1" w:name="_Toc135656616"/>
      <w:r w:rsidRPr="001338AA">
        <w:t>Nazwa LGD</w:t>
      </w:r>
      <w:r>
        <w:t xml:space="preserve"> </w:t>
      </w:r>
      <w:r w:rsidRPr="001338AA">
        <w:t>i</w:t>
      </w:r>
      <w:r>
        <w:t xml:space="preserve"> forma</w:t>
      </w:r>
      <w:r w:rsidRPr="001338AA">
        <w:t xml:space="preserve"> prawn</w:t>
      </w:r>
      <w:r>
        <w:t>a:</w:t>
      </w:r>
      <w:bookmarkEnd w:id="1"/>
      <w:r w:rsidRPr="001338AA">
        <w:t xml:space="preserve"> </w:t>
      </w:r>
    </w:p>
    <w:p w14:paraId="51A693A0" w14:textId="7E7A37AA" w:rsidR="009C6705" w:rsidRDefault="009C6705" w:rsidP="009C6705">
      <w:r w:rsidRPr="00431994">
        <w:rPr>
          <w:rFonts w:cstheme="minorHAnsi"/>
        </w:rPr>
        <w:t xml:space="preserve">Lokalna Grupa Działania „Partnerstwo dla Rozwoju”. Skrót zgodnie ze statutem: Lokalna Grupa Działania „PDR”, dodatkowo stosuje się także skrót LGD. Lokalna Grupa Działania – Partnerstwo dla Rozwoju jest stowarzyszeniem działającym na mocy obowiązujących przepisów prawa krajowego i europejskiego dotyczących stowarzyszeń i lokalnych grup działania oraz statutu. LGD „Partnerstwo dla Rozwoju” posiada osobowość prawną i </w:t>
      </w:r>
      <w:r w:rsidRPr="00431994">
        <w:rPr>
          <w:rFonts w:eastAsia="Times New Roman" w:cstheme="minorHAnsi"/>
          <w:lang w:eastAsia="ar-SA"/>
        </w:rPr>
        <w:t>zostało wpisane do Krajowego Rejestru Sądowego postanowieniem Sądu Rejonowego w Gliwicach z dnia 13 luty 2008 pod numerem KRS 0000299085, swoją siedzibę ma w Pietrowicach Wielkich.</w:t>
      </w:r>
    </w:p>
    <w:p w14:paraId="1ED29A9A" w14:textId="77777777" w:rsidR="00210A8A" w:rsidRPr="001338AA" w:rsidRDefault="00210A8A" w:rsidP="00210A8A">
      <w:pPr>
        <w:pStyle w:val="Nagwek2"/>
      </w:pPr>
      <w:bookmarkStart w:id="2" w:name="_Toc74207346"/>
      <w:bookmarkStart w:id="3" w:name="_Toc135656617"/>
      <w:r w:rsidRPr="001338AA">
        <w:t>Opis procesu</w:t>
      </w:r>
      <w:r>
        <w:t xml:space="preserve"> tworzenia</w:t>
      </w:r>
      <w:r w:rsidRPr="001338AA">
        <w:t xml:space="preserve"> partnerstwa</w:t>
      </w:r>
      <w:bookmarkEnd w:id="2"/>
      <w:bookmarkEnd w:id="3"/>
    </w:p>
    <w:p w14:paraId="3A801E59" w14:textId="77777777" w:rsidR="009C6705" w:rsidRPr="00431994" w:rsidRDefault="009C6705" w:rsidP="0063741A">
      <w:pPr>
        <w:rPr>
          <w:lang w:eastAsia="ar-SA"/>
        </w:rPr>
      </w:pPr>
      <w:r w:rsidRPr="00431994">
        <w:rPr>
          <w:lang w:eastAsia="ar-SA"/>
        </w:rPr>
        <w:t xml:space="preserve">Stowarzyszenie Lokalna Grupa Działania </w:t>
      </w:r>
      <w:r w:rsidRPr="00431994">
        <w:rPr>
          <w:b/>
          <w:lang w:eastAsia="ar-SA"/>
        </w:rPr>
        <w:t>„PARTNERSTWO DLA ROZWOJ</w:t>
      </w:r>
      <w:r w:rsidRPr="00130E62">
        <w:rPr>
          <w:b/>
          <w:lang w:eastAsia="ar-SA"/>
        </w:rPr>
        <w:t>U”,</w:t>
      </w:r>
      <w:r w:rsidRPr="00130E62">
        <w:rPr>
          <w:bCs/>
          <w:lang w:eastAsia="ar-SA"/>
        </w:rPr>
        <w:t xml:space="preserve"> zostało</w:t>
      </w:r>
      <w:r w:rsidRPr="00431994">
        <w:rPr>
          <w:lang w:eastAsia="ar-SA"/>
        </w:rPr>
        <w:t xml:space="preserve"> założone 13 grudnia 2007 roku, działające  w tamtym czasie na obszarze dwóch sąsiadujących gmin: Pietrowice Wielkie i Rudnik. Budowanie partnerstwa było wieloetapowym procesem. W maju 2015 roku na bazie współpracy partnerskich gmin założycielskich: Pietrowice Wielkie i Rudnik, powołano na członków LGD „Partnerstwo dla Rozwoju”, trzy nowe gminy: Krzanowice, Kuźnia Raciborska i Nędza, które pozostało przy niezmienionej, pierwotnej nazwie „PARTNERSTWO DLA ROZWOJU”, co zostało przegłosowane na Walnym Z</w:t>
      </w:r>
      <w:r>
        <w:rPr>
          <w:lang w:eastAsia="ar-SA"/>
        </w:rPr>
        <w:t>ebraniu</w:t>
      </w:r>
      <w:r w:rsidRPr="00431994">
        <w:rPr>
          <w:lang w:eastAsia="ar-SA"/>
        </w:rPr>
        <w:t xml:space="preserve"> Stowarzyszenia w dniu 30.05.2015 r. Partnerstwo w obecnym kształcie skupia pięć gmin członkowskich: Krzanowice, Kuźnia Raciborska, Nędza, Pietrowice Wielkie, Rudnik.</w:t>
      </w:r>
      <w:r>
        <w:rPr>
          <w:lang w:eastAsia="ar-SA"/>
        </w:rPr>
        <w:t xml:space="preserve"> </w:t>
      </w:r>
      <w:r w:rsidRPr="00431994">
        <w:rPr>
          <w:lang w:eastAsia="ar-SA"/>
        </w:rPr>
        <w:t>Przystąpienie trzech nowych gmin do LGD „Partnerstwo dla Rozwoju” poprzedzone było wieloma spotkaniami przedstawicieli LGD i władz potencjalnych gmin członkowskich. 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w:t>
      </w:r>
      <w:r>
        <w:rPr>
          <w:lang w:eastAsia="ar-SA"/>
        </w:rPr>
        <w:t xml:space="preserve"> </w:t>
      </w:r>
      <w:r w:rsidRPr="00431994">
        <w:rPr>
          <w:lang w:eastAsia="ar-SA"/>
        </w:rPr>
        <w:t>W</w:t>
      </w:r>
      <w:r>
        <w:rPr>
          <w:lang w:eastAsia="ar-SA"/>
        </w:rPr>
        <w:t xml:space="preserve"> </w:t>
      </w:r>
      <w:r w:rsidRPr="00431994">
        <w:rPr>
          <w:lang w:eastAsia="ar-SA"/>
        </w:rPr>
        <w:t>poprzednim oraz obecnym okresie programowania</w:t>
      </w:r>
      <w:r>
        <w:rPr>
          <w:lang w:eastAsia="ar-SA"/>
        </w:rPr>
        <w:t xml:space="preserve"> w </w:t>
      </w:r>
      <w:r w:rsidRPr="00431994">
        <w:rPr>
          <w:lang w:eastAsia="ar-SA"/>
        </w:rPr>
        <w:t xml:space="preserve">ramach  inicjatywy LEADER na rzecz rozwoju obszarów wiejskich zainicjowano działania  aktywizujące oraz integrujące społeczeństwo. W ramach aktywizacji społeczności lokalnej prowadzono doradztwo dla beneficjentów, zrealizowano liczne szkolenia, przeprowadzono konkursy oraz zrealizowano wydarzenia kulturalne i rekreacyjne. Dano  możliwość przedstawiania oddolnych inicjatyw ważnych dla danej społeczności lokalnej. W biurze LGD przyjmowano i konsultowano pomysły na projekty rozwiązujące problemy danego obszaru. Przyjmowano również pomysły, uwagi i przemyślenia mieszkańców na licznych szkoleniach i działaniach aktywizacyjnych. </w:t>
      </w:r>
    </w:p>
    <w:p w14:paraId="60190FE0" w14:textId="77777777" w:rsidR="009C6705" w:rsidRPr="00431994" w:rsidRDefault="009C6705" w:rsidP="0063741A">
      <w:pPr>
        <w:rPr>
          <w:lang w:eastAsia="ar-SA"/>
        </w:rPr>
      </w:pPr>
      <w:r w:rsidRPr="00431994">
        <w:rPr>
          <w:lang w:eastAsia="ar-SA"/>
        </w:rPr>
        <w:lastRenderedPageBreak/>
        <w:t>Była również możliwość zaprezentowania w jaki</w:t>
      </w:r>
      <w:r>
        <w:rPr>
          <w:lang w:eastAsia="ar-SA"/>
        </w:rPr>
        <w:t xml:space="preserve"> </w:t>
      </w:r>
      <w:r w:rsidRPr="00431994">
        <w:rPr>
          <w:lang w:eastAsia="ar-SA"/>
        </w:rPr>
        <w:t>sposób rozwinięto infrastrukturę sportową, turystyczną i rekreacyjną terenu LGD. Poprzez remonty, budowę i doposażenie budynków LKS-ów,</w:t>
      </w:r>
      <w:r>
        <w:rPr>
          <w:lang w:eastAsia="ar-SA"/>
        </w:rPr>
        <w:t xml:space="preserve"> </w:t>
      </w:r>
      <w:proofErr w:type="spellStart"/>
      <w:r w:rsidRPr="00431994">
        <w:rPr>
          <w:lang w:eastAsia="ar-SA"/>
        </w:rPr>
        <w:t>sal</w:t>
      </w:r>
      <w:proofErr w:type="spellEnd"/>
      <w:r w:rsidRPr="00431994">
        <w:rPr>
          <w:lang w:eastAsia="ar-SA"/>
        </w:rPr>
        <w:t xml:space="preserve"> gimnastycznych, montaż gablot turystyczno-informacyjnych, utworzenie Zielonych Centrów wsi, jako miejsc wypoczynkowo-piknikowych dla turystów i mieszkańców. Wspierane były inicjatywy na rzecz krzewienia kultury fizycznej, m.in.: biegi uliczne, biegi na łyżworolkach, szkółka żeńskiej piłki ręcznej, obozy sportowe i strażacko-turystyczne, zawody w zapasach. Zadbano o miejsca  integracji społecznej poprzez prace remontowe i doposażenie świetlic wiejskich oraz organizowanie imprez integracyjnych dla mieszkańców terenu LGD, spośród których warto wspomnieć o majówce konnej, świętach plonu, </w:t>
      </w:r>
      <w:proofErr w:type="spellStart"/>
      <w:r w:rsidRPr="00431994">
        <w:rPr>
          <w:lang w:eastAsia="ar-SA"/>
        </w:rPr>
        <w:t>Hubertusie</w:t>
      </w:r>
      <w:proofErr w:type="spellEnd"/>
      <w:r w:rsidRPr="00431994">
        <w:rPr>
          <w:lang w:eastAsia="ar-SA"/>
        </w:rPr>
        <w:t>,</w:t>
      </w:r>
      <w:r>
        <w:rPr>
          <w:lang w:eastAsia="ar-SA"/>
        </w:rPr>
        <w:t xml:space="preserve"> </w:t>
      </w:r>
      <w:r w:rsidRPr="00431994">
        <w:rPr>
          <w:lang w:eastAsia="ar-SA"/>
        </w:rPr>
        <w:t>Skuterowym zawrocie głowy, gali przedsiębiorczości. Wsparcie finansowe i doradcze zaowocowało utworzeniem nowych miejsc pracy.</w:t>
      </w:r>
    </w:p>
    <w:p w14:paraId="3C82F285" w14:textId="77777777" w:rsidR="009C6705" w:rsidRPr="00431994" w:rsidRDefault="009C6705" w:rsidP="0063741A">
      <w:pPr>
        <w:rPr>
          <w:lang w:eastAsia="ar-SA"/>
        </w:rPr>
      </w:pPr>
      <w:r w:rsidRPr="00431994">
        <w:rPr>
          <w:lang w:eastAsia="ar-SA"/>
        </w:rPr>
        <w:t>W okresie 2007 – 2013, w ramach konkursów wykorzystano środki finansowe na działanie „Odnowa i rozwój wsi” – w wysokości 1.053.930,31 zł., działanie „Małe projekty” – 262.296,13 zł., „Tworzenie i rozwój mikroprzedsiębiorstw” – 44.732,00 zł.</w:t>
      </w:r>
    </w:p>
    <w:p w14:paraId="069EB29C" w14:textId="77777777" w:rsidR="009C6705" w:rsidRPr="00431994" w:rsidRDefault="009C6705" w:rsidP="0063741A">
      <w:pPr>
        <w:rPr>
          <w:lang w:eastAsia="ar-SA"/>
        </w:rPr>
      </w:pPr>
      <w:r w:rsidRPr="00431994">
        <w:rPr>
          <w:lang w:eastAsia="ar-SA"/>
        </w:rPr>
        <w:t>W okresie 2014-202</w:t>
      </w:r>
      <w:r>
        <w:rPr>
          <w:lang w:eastAsia="ar-SA"/>
        </w:rPr>
        <w:t>3</w:t>
      </w:r>
      <w:r w:rsidRPr="00431994">
        <w:rPr>
          <w:lang w:eastAsia="ar-SA"/>
        </w:rPr>
        <w:t xml:space="preserve"> przeprowadzono 13 naborów. Głównymi obszarami tematycznymi Lokalnej Grupy Działania były trzy cele tematyczne: 1. innowacyjna przedsiębiorczość  – w wysokości 716 939,10 euro, 2. wiedza, kompetencje i kreatywność mieszkańców w wysokości 13 216,65 euro,</w:t>
      </w:r>
      <w:r>
        <w:rPr>
          <w:lang w:eastAsia="ar-SA"/>
        </w:rPr>
        <w:t xml:space="preserve"> </w:t>
      </w:r>
      <w:r w:rsidRPr="00431994">
        <w:rPr>
          <w:lang w:eastAsia="ar-SA"/>
        </w:rPr>
        <w:t>3. nowoczesna i funkcjonalna infrastruktura publiczna – w wysokości 669</w:t>
      </w:r>
      <w:r>
        <w:rPr>
          <w:lang w:eastAsia="ar-SA"/>
        </w:rPr>
        <w:t xml:space="preserve"> </w:t>
      </w:r>
      <w:r w:rsidRPr="00431994">
        <w:rPr>
          <w:lang w:eastAsia="ar-SA"/>
        </w:rPr>
        <w:t>844,25 euro.</w:t>
      </w:r>
    </w:p>
    <w:p w14:paraId="1136B96E" w14:textId="77777777" w:rsidR="009C6705" w:rsidRPr="00431994" w:rsidRDefault="009C6705" w:rsidP="0063741A">
      <w:pPr>
        <w:rPr>
          <w:lang w:eastAsia="ar-SA"/>
        </w:rPr>
      </w:pPr>
      <w:r w:rsidRPr="00431994">
        <w:rPr>
          <w:lang w:eastAsia="ar-SA"/>
        </w:rPr>
        <w:t>W okresie finansowania 2014-202</w:t>
      </w:r>
      <w:r>
        <w:rPr>
          <w:lang w:eastAsia="ar-SA"/>
        </w:rPr>
        <w:t>3</w:t>
      </w:r>
      <w:r w:rsidRPr="00431994">
        <w:rPr>
          <w:lang w:eastAsia="ar-SA"/>
        </w:rPr>
        <w:t xml:space="preserve"> zrealizowano dwa konkursy grantowe. Pierwszy to „Wiedza, kompetencje i kreatywność mieszkańców kluczem dynamicznego rozwoju” w wysokości 13 216,65 euro, której tematyka była ściśle związana z promocją lokalnych skarbów przyrody, poruszania się seniorów w wirtualnym świecie, zajęć fitness oraz organizacji szkoleń dotyczących ekologii i ekologicznego trybu życia,</w:t>
      </w:r>
      <w:r>
        <w:rPr>
          <w:lang w:eastAsia="ar-SA"/>
        </w:rPr>
        <w:t xml:space="preserve"> </w:t>
      </w:r>
      <w:r w:rsidRPr="00431994">
        <w:rPr>
          <w:lang w:eastAsia="ar-SA"/>
        </w:rPr>
        <w:t>oraz drugi „Nowoczesna i funkcjonalna infrastruktura publiczna gwarantem właściwego rozwoju społeczności lokalnej z zachowaniem lokalnego dziedzictwa kulturowego i poprawy atrakcyjności turystycznej”  w wysokości 17 597,96 euro.</w:t>
      </w:r>
      <w:r>
        <w:rPr>
          <w:lang w:eastAsia="ar-SA"/>
        </w:rPr>
        <w:t xml:space="preserve"> </w:t>
      </w:r>
      <w:r w:rsidRPr="00431994">
        <w:rPr>
          <w:lang w:eastAsia="ar-SA"/>
        </w:rPr>
        <w:t>Tematyka grantów była</w:t>
      </w:r>
      <w:r>
        <w:rPr>
          <w:lang w:eastAsia="ar-SA"/>
        </w:rPr>
        <w:t xml:space="preserve"> </w:t>
      </w:r>
      <w:r w:rsidRPr="00431994">
        <w:rPr>
          <w:lang w:eastAsia="ar-SA"/>
        </w:rPr>
        <w:t>związana</w:t>
      </w:r>
      <w:r>
        <w:rPr>
          <w:lang w:eastAsia="ar-SA"/>
        </w:rPr>
        <w:t xml:space="preserve"> </w:t>
      </w:r>
      <w:r w:rsidRPr="00431994">
        <w:rPr>
          <w:lang w:eastAsia="ar-SA"/>
        </w:rPr>
        <w:t xml:space="preserve">z tradycjami i zwyczajami regionalnymi takimi jak Noc </w:t>
      </w:r>
      <w:r>
        <w:rPr>
          <w:lang w:eastAsia="ar-SA"/>
        </w:rPr>
        <w:t>Ś</w:t>
      </w:r>
      <w:r w:rsidRPr="00431994">
        <w:rPr>
          <w:lang w:eastAsia="ar-SA"/>
        </w:rPr>
        <w:t xml:space="preserve">więtojańska, stoły wielkanocne, wielkanocne procesje błagalne, majówki konne. Wspierane były inicjatywy takie jak warsztaty rękodzielnicze, chody </w:t>
      </w:r>
      <w:proofErr w:type="spellStart"/>
      <w:r w:rsidRPr="00431994">
        <w:rPr>
          <w:lang w:eastAsia="ar-SA"/>
        </w:rPr>
        <w:t>nordic</w:t>
      </w:r>
      <w:proofErr w:type="spellEnd"/>
      <w:r>
        <w:rPr>
          <w:lang w:eastAsia="ar-SA"/>
        </w:rPr>
        <w:t xml:space="preserve"> </w:t>
      </w:r>
      <w:proofErr w:type="spellStart"/>
      <w:r w:rsidRPr="00431994">
        <w:rPr>
          <w:lang w:eastAsia="ar-SA"/>
        </w:rPr>
        <w:t>walking</w:t>
      </w:r>
      <w:proofErr w:type="spellEnd"/>
      <w:r w:rsidRPr="00431994">
        <w:rPr>
          <w:lang w:eastAsia="ar-SA"/>
        </w:rPr>
        <w:t>, maratony fitness oraz konkurs plastyczny.</w:t>
      </w:r>
    </w:p>
    <w:p w14:paraId="7B74719F" w14:textId="77777777" w:rsidR="009C6705" w:rsidRPr="00431994" w:rsidRDefault="009C6705" w:rsidP="0063741A">
      <w:pPr>
        <w:rPr>
          <w:lang w:eastAsia="ar-SA"/>
        </w:rPr>
      </w:pPr>
      <w:r w:rsidRPr="00431994">
        <w:rPr>
          <w:lang w:eastAsia="ar-SA"/>
        </w:rPr>
        <w:t xml:space="preserve">Również w tym okresie zrealizowano 4 projekty współpracy wzmacniające kapitał społeczny oraz </w:t>
      </w:r>
      <w:r w:rsidRPr="00431994">
        <w:t xml:space="preserve">stwarzające warunki rozwoju przedsiębiorczości na obszarze LGD. </w:t>
      </w:r>
    </w:p>
    <w:p w14:paraId="3D37D799" w14:textId="7809D3E3" w:rsidR="009C6705" w:rsidRPr="00431994" w:rsidRDefault="009C6705" w:rsidP="0063741A">
      <w:pPr>
        <w:rPr>
          <w:lang w:eastAsia="ar-SA"/>
        </w:rPr>
      </w:pPr>
      <w:r w:rsidRPr="00431994">
        <w:t xml:space="preserve">W latach 2017-2018 zrealizowano projekt współpracy  pt. „Przedsiębiorczość+ Operatywność+ Współpraca+ Ekonomia+ Rozwój” akronim POWER wzięło w nim udział 4 partnerów. Jego celem było promowanie obszaru objętego LSR w tym produktów lub usług lokalnych oraz lokalnej przedsiębiorczości, zwiększenia wiedzy z zakresu przedsiębiorczości wśród młodzieży poprzez </w:t>
      </w:r>
      <w:r w:rsidRPr="00431994">
        <w:lastRenderedPageBreak/>
        <w:t xml:space="preserve">organizację działań o charakterze edukacyjnym z naciskiem na kreowanie postaw przedsiębiorczych. Wartość całego projektu to kwota </w:t>
      </w:r>
      <w:r>
        <w:t xml:space="preserve">214 212,03 </w:t>
      </w:r>
      <w:r w:rsidR="00666A70">
        <w:t>PLN.</w:t>
      </w:r>
    </w:p>
    <w:p w14:paraId="2256E5B8" w14:textId="61C9A274" w:rsidR="009C6705" w:rsidRPr="00431994" w:rsidRDefault="009C6705" w:rsidP="0063741A">
      <w:pPr>
        <w:rPr>
          <w:lang w:eastAsia="ar-SA"/>
        </w:rPr>
      </w:pPr>
      <w:r w:rsidRPr="00431994">
        <w:t>W roku 2021 zrealizowano projekt współpracy pt. „Budujemy Odporność  Społeczeństwa Aktywnego”- akronim BOSA.</w:t>
      </w:r>
      <w:r>
        <w:t xml:space="preserve"> </w:t>
      </w:r>
      <w:r w:rsidRPr="00431994">
        <w:t xml:space="preserve">Wzięło w nim udział  3 partnerów. W ramach projektu odbyły się spotkania ze specjalistami i instruktorami w dziedzinie dietetyki, kosmetologii, zielarstwa, suplementacji, drenażu limfatycznego, </w:t>
      </w:r>
      <w:proofErr w:type="spellStart"/>
      <w:r w:rsidRPr="00431994">
        <w:t>pilatesu</w:t>
      </w:r>
      <w:proofErr w:type="spellEnd"/>
      <w:r w:rsidRPr="00431994">
        <w:t xml:space="preserve">, fitnessu, motoryki, zdrowego kręgosłupa i </w:t>
      </w:r>
      <w:proofErr w:type="spellStart"/>
      <w:r w:rsidRPr="00431994">
        <w:t>nordic</w:t>
      </w:r>
      <w:proofErr w:type="spellEnd"/>
      <w:r>
        <w:t xml:space="preserve"> </w:t>
      </w:r>
      <w:proofErr w:type="spellStart"/>
      <w:r w:rsidRPr="00431994">
        <w:t>walkingu</w:t>
      </w:r>
      <w:proofErr w:type="spellEnd"/>
      <w:r w:rsidRPr="00431994">
        <w:t xml:space="preserve">. Celem projektu było promowanie zdrowego trybu życia. Projekt opiewał na kwotę </w:t>
      </w:r>
      <w:r>
        <w:t xml:space="preserve">235 300,00 </w:t>
      </w:r>
      <w:r w:rsidR="00666A70">
        <w:t>PLN.</w:t>
      </w:r>
    </w:p>
    <w:p w14:paraId="7AB79536" w14:textId="7854FC40" w:rsidR="009C6705" w:rsidRPr="00615551" w:rsidRDefault="009C6705" w:rsidP="0063741A">
      <w:pPr>
        <w:rPr>
          <w:lang w:eastAsia="ar-SA"/>
        </w:rPr>
      </w:pPr>
      <w:r w:rsidRPr="00431994">
        <w:t>W roku 2022 zrealizowano projekt współpracy pt. „ Integracja, turystyka, a lokalne inicjatywy aktywizujące” - akronim ITALIA.</w:t>
      </w:r>
      <w:r>
        <w:t xml:space="preserve"> </w:t>
      </w:r>
      <w:r w:rsidRPr="00431994">
        <w:t xml:space="preserve">Wzięło w nim udział 2 partnerów z Polski i jeden z Sardynii we Włoszech. Celem projektu była  promocja lokalnego dziedzictwa regionów objętych projektem oraz transfer wiedzy w tym zakresie oraz budowa wspólnego kanału promocji. Głównym założeniem projektu było promowanie dziedzictwa kulturowego, historycznego, przyrodniczego i kulinarnego obu partnerów. Wartość projektu łącznie dla partnerów Polskich </w:t>
      </w:r>
      <w:r w:rsidRPr="00615551">
        <w:t>wyniosła</w:t>
      </w:r>
      <w:r>
        <w:t xml:space="preserve"> 349 920,00 </w:t>
      </w:r>
      <w:r w:rsidR="00666A70">
        <w:t>PLN.</w:t>
      </w:r>
    </w:p>
    <w:p w14:paraId="6FE442DB" w14:textId="0A3DC269" w:rsidR="009C6705" w:rsidRPr="00431994" w:rsidRDefault="009C6705" w:rsidP="0063741A">
      <w:pPr>
        <w:rPr>
          <w:lang w:eastAsia="ar-SA"/>
        </w:rPr>
      </w:pPr>
      <w:r w:rsidRPr="00431994">
        <w:t>W pierwszym kwartale 2023 roku</w:t>
      </w:r>
      <w:r>
        <w:t xml:space="preserve"> </w:t>
      </w:r>
      <w:r w:rsidRPr="00431994">
        <w:t xml:space="preserve">LGD było w trakcie realizacji kolejnego projektu współpracy pn. „Fundusze i Natura – Potencjałem Lokalnym” akronim „FIN-PL”. Celem projektu jest transfer wiedzy w zakresie rozwoju przedsiębiorczości bazującej na lokalnych zasobach oraz budowanie kapitału społecznego poprze zapoznanie dobrych praktyk w zakresie rozwiązań opartych na koncepcji Smart </w:t>
      </w:r>
      <w:proofErr w:type="spellStart"/>
      <w:r w:rsidRPr="00431994">
        <w:t>Village</w:t>
      </w:r>
      <w:proofErr w:type="spellEnd"/>
      <w:r w:rsidRPr="00431994">
        <w:t xml:space="preserve"> na bazie doświadczeń partnera fińskiego. Kwota dofinansowania dla całego projektu to </w:t>
      </w:r>
      <w:r>
        <w:t xml:space="preserve">400 200,00 </w:t>
      </w:r>
      <w:r w:rsidR="00666A70">
        <w:t>PLN.</w:t>
      </w:r>
    </w:p>
    <w:p w14:paraId="22E5D0B5" w14:textId="77777777" w:rsidR="009C6705" w:rsidRPr="00431994" w:rsidRDefault="009C6705" w:rsidP="0063741A">
      <w:r w:rsidRPr="00431994">
        <w:t xml:space="preserve">Należy również wspomnieć o jednym z projektów realizowanym przez LGD pt. </w:t>
      </w:r>
      <w:r w:rsidRPr="00A125BC">
        <w:t>„</w:t>
      </w:r>
      <w:proofErr w:type="spellStart"/>
      <w:r w:rsidRPr="00A125BC">
        <w:t>Know</w:t>
      </w:r>
      <w:proofErr w:type="spellEnd"/>
      <w:r w:rsidRPr="00A125BC">
        <w:t xml:space="preserve">- </w:t>
      </w:r>
      <w:proofErr w:type="spellStart"/>
      <w:r w:rsidRPr="00A125BC">
        <w:t>how</w:t>
      </w:r>
      <w:proofErr w:type="spellEnd"/>
      <w:r w:rsidRPr="00A125BC">
        <w:t xml:space="preserve"> szlakiem wież i platform oraz szlaku single truck”, kt</w:t>
      </w:r>
      <w:r w:rsidRPr="00431994">
        <w:t>óry był współfinansowany ze środków</w:t>
      </w:r>
      <w:r>
        <w:t xml:space="preserve"> </w:t>
      </w:r>
      <w:r w:rsidRPr="00431994">
        <w:t xml:space="preserve">Europejskiego Funduszu Rozwoju Regionalnego w ramach funduszu </w:t>
      </w:r>
      <w:r w:rsidRPr="00A125BC">
        <w:t>mikroprojektów Euroregionu Silesia. Podczas</w:t>
      </w:r>
      <w:r w:rsidRPr="00431994">
        <w:t xml:space="preserve"> realizacji projektu zrealizowano dwie wizyty studyjne, w tym: jedna na terenie Euroregionu </w:t>
      </w:r>
      <w:proofErr w:type="spellStart"/>
      <w:r w:rsidRPr="00431994">
        <w:t>Glacensis</w:t>
      </w:r>
      <w:proofErr w:type="spellEnd"/>
      <w:r w:rsidRPr="00431994">
        <w:t>, a druga do Bielska – Białej. W projekcie wzięli udział uczestnicy z Czech i Polski. Podczas wizyt poruszono temat doświadczeń w podnoszeniu atrakcyjności regionu poprzez stworzenie innowacyjnych produktów turystycznych.</w:t>
      </w:r>
    </w:p>
    <w:p w14:paraId="6584810D" w14:textId="77777777" w:rsidR="009C6705" w:rsidRDefault="009C6705" w:rsidP="0063741A">
      <w:pPr>
        <w:rPr>
          <w:lang w:eastAsia="ar-SA"/>
        </w:rPr>
      </w:pPr>
      <w:r w:rsidRPr="00431994">
        <w:rPr>
          <w:lang w:eastAsia="ar-SA"/>
        </w:rPr>
        <w:t>Dzięki zrealizowanym operacjom poprawiła się jakość życia na obszarze LGD. Poprawie uległa także jakość przestrzeni publicznej – infrastruktury społeczno- kulturalnej, zacieśniły się więzi pomiędzy mieszkańcami, wypromowano obszar objęty LSR.</w:t>
      </w:r>
    </w:p>
    <w:p w14:paraId="00816FB2" w14:textId="77777777" w:rsidR="0063741A" w:rsidRPr="0063741A" w:rsidRDefault="0063741A" w:rsidP="003C0824">
      <w:pPr>
        <w:pStyle w:val="Nagwek2"/>
      </w:pPr>
      <w:bookmarkStart w:id="4" w:name="_Toc135656618"/>
      <w:r w:rsidRPr="0063741A">
        <w:t>Ogólny opis struktury LGD</w:t>
      </w:r>
      <w:bookmarkEnd w:id="4"/>
    </w:p>
    <w:p w14:paraId="5D02A4A6" w14:textId="77777777" w:rsidR="0063741A" w:rsidRDefault="0063741A" w:rsidP="0063741A">
      <w:r>
        <w:t>Stowarzyszenie jest partnerstwem trójsektorowym. Przedstawia się następująco:</w:t>
      </w:r>
    </w:p>
    <w:p w14:paraId="49735E07" w14:textId="0CACA39F" w:rsidR="0063741A" w:rsidRDefault="0063741A" w:rsidP="008959B8">
      <w:pPr>
        <w:pStyle w:val="Akapitzlist"/>
        <w:numPr>
          <w:ilvl w:val="0"/>
          <w:numId w:val="24"/>
        </w:numPr>
      </w:pPr>
      <w:r>
        <w:t>sektor publiczny – 5 osób jest reprezentowany przez przedstawicieli gmin wchodzących w skład LGD</w:t>
      </w:r>
    </w:p>
    <w:p w14:paraId="69EB17B2" w14:textId="5A42E257" w:rsidR="0063741A" w:rsidRDefault="0063741A" w:rsidP="008959B8">
      <w:pPr>
        <w:pStyle w:val="Akapitzlist"/>
        <w:numPr>
          <w:ilvl w:val="0"/>
          <w:numId w:val="24"/>
        </w:numPr>
      </w:pPr>
      <w:r>
        <w:lastRenderedPageBreak/>
        <w:t>sektor gospodarczy – 10, osób reprezentowany przez przedstawicieli podmiotów gospodarczych funkcjonujących na obszarze objętych LSR, a także rolników</w:t>
      </w:r>
    </w:p>
    <w:p w14:paraId="7AF8E9BE" w14:textId="48C88B96" w:rsidR="0063741A" w:rsidRDefault="0063741A" w:rsidP="008959B8">
      <w:pPr>
        <w:pStyle w:val="Akapitzlist"/>
        <w:numPr>
          <w:ilvl w:val="0"/>
          <w:numId w:val="24"/>
        </w:numPr>
      </w:pPr>
      <w:r>
        <w:t>sektor społeczny, w tym mieszkańcy – 29 osób, reprezentują mieszkańcy obszaru objętego LSR, w tym przedstawiciele organizacji pozarządowych.</w:t>
      </w:r>
    </w:p>
    <w:p w14:paraId="3A2C154F" w14:textId="77777777" w:rsidR="0063741A" w:rsidRDefault="0063741A" w:rsidP="0063741A">
      <w:r>
        <w:t>Każdemu członkowi na Walnym Zebraniu Członków przysługuje jeden głos. Trójsektorowość jest zachowana także w podziale na gminy – z obszaru każdej z gmin członkowskich w składzie LGD znajduje się co najmniej jeden przedstawiciel grupy interesu każdego sektora.</w:t>
      </w:r>
    </w:p>
    <w:p w14:paraId="483A5822" w14:textId="77777777" w:rsidR="0063741A" w:rsidRDefault="0063741A" w:rsidP="0063741A">
      <w: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0153E16E" w14:textId="495CC3FC" w:rsidR="0063741A" w:rsidRDefault="0063741A" w:rsidP="008959B8">
      <w:pPr>
        <w:pStyle w:val="Akapitzlist"/>
        <w:numPr>
          <w:ilvl w:val="0"/>
          <w:numId w:val="14"/>
        </w:numPr>
      </w:pPr>
      <w:r>
        <w:t>informacje  na stronach www.grupadzialania.pl na temat działalności Stowarzyszenia,</w:t>
      </w:r>
    </w:p>
    <w:p w14:paraId="09FBDA9B" w14:textId="5060E78A" w:rsidR="0063741A" w:rsidRDefault="0063741A" w:rsidP="008959B8">
      <w:pPr>
        <w:pStyle w:val="Akapitzlist"/>
        <w:numPr>
          <w:ilvl w:val="0"/>
          <w:numId w:val="14"/>
        </w:numPr>
      </w:pPr>
      <w:r>
        <w:t>spotkania i szkolenia dla mieszkańców obszaru na temat podejścia Leader i roli Stowarzyszenia w jego wdrażaniu.</w:t>
      </w:r>
    </w:p>
    <w:p w14:paraId="1DFE3524" w14:textId="77777777" w:rsidR="0063741A" w:rsidRDefault="0063741A" w:rsidP="0063741A">
      <w: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46327E5A" w14:textId="7E57E9EB" w:rsidR="00210A8A" w:rsidRDefault="0063741A" w:rsidP="0063741A">
      <w:r>
        <w:t>Stowarzyszenie Lokalna Grupa Działania „Partnerstwo dla Rozwoju” na dzień 30.05.2023 r. liczy 44 członków zwyczajnych reprezentujących grupy interesu wszystkich trzech sektorów: społecznego, publicznego i gospodarczego.</w:t>
      </w:r>
    </w:p>
    <w:p w14:paraId="0DB5C9EB" w14:textId="1210056E" w:rsidR="00666A70" w:rsidRDefault="00666A70" w:rsidP="0063741A"/>
    <w:p w14:paraId="0BAD0443" w14:textId="078933C4" w:rsidR="00666A70" w:rsidRDefault="00666A70" w:rsidP="0063741A"/>
    <w:p w14:paraId="3593AD3C" w14:textId="7D69B820" w:rsidR="00666A70" w:rsidRDefault="00666A70" w:rsidP="0063741A"/>
    <w:p w14:paraId="5BC9A1F4" w14:textId="77777777" w:rsidR="00666A70" w:rsidRDefault="00666A70" w:rsidP="0063741A"/>
    <w:p w14:paraId="20E3D4DF" w14:textId="77777777" w:rsidR="0063741A" w:rsidRPr="003C0824" w:rsidRDefault="0063741A" w:rsidP="003C0824">
      <w:pPr>
        <w:pStyle w:val="PodpisTabela"/>
      </w:pPr>
      <w:r w:rsidRPr="003C0824">
        <w:lastRenderedPageBreak/>
        <w:t xml:space="preserve">Wykaz wszystkich członków Lokalnej Grupy Działania „Partnerstwo dla Rozwoju” </w:t>
      </w:r>
      <w:r w:rsidRPr="003C0824">
        <w:br/>
        <w:t>na dzień 30.05.2023</w:t>
      </w:r>
    </w:p>
    <w:tbl>
      <w:tblPr>
        <w:tblW w:w="8780" w:type="dxa"/>
        <w:jc w:val="center"/>
        <w:tblCellMar>
          <w:left w:w="70" w:type="dxa"/>
          <w:right w:w="70" w:type="dxa"/>
        </w:tblCellMar>
        <w:tblLook w:val="04A0" w:firstRow="1" w:lastRow="0" w:firstColumn="1" w:lastColumn="0" w:noHBand="0" w:noVBand="1"/>
      </w:tblPr>
      <w:tblGrid>
        <w:gridCol w:w="480"/>
        <w:gridCol w:w="5860"/>
        <w:gridCol w:w="2440"/>
      </w:tblGrid>
      <w:tr w:rsidR="0063741A" w:rsidRPr="00886636" w14:paraId="366014E9" w14:textId="77777777" w:rsidTr="0063741A">
        <w:trPr>
          <w:trHeight w:val="212"/>
          <w:jc w:val="center"/>
        </w:trPr>
        <w:tc>
          <w:tcPr>
            <w:tcW w:w="480" w:type="dxa"/>
            <w:tcBorders>
              <w:top w:val="single" w:sz="8" w:space="0" w:color="000000"/>
              <w:left w:val="single" w:sz="8" w:space="0" w:color="000000"/>
              <w:bottom w:val="single" w:sz="8" w:space="0" w:color="000000"/>
              <w:right w:val="single" w:sz="4" w:space="0" w:color="000000"/>
            </w:tcBorders>
            <w:shd w:val="clear" w:color="D9D9D9" w:fill="D9D9D9"/>
            <w:noWrap/>
            <w:vAlign w:val="bottom"/>
            <w:hideMark/>
          </w:tcPr>
          <w:p w14:paraId="5F6A2449" w14:textId="77777777" w:rsidR="0063741A" w:rsidRPr="00886636" w:rsidRDefault="0063741A" w:rsidP="000F406D">
            <w:pPr>
              <w:spacing w:after="0" w:line="240" w:lineRule="auto"/>
              <w:jc w:val="center"/>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Lp.</w:t>
            </w:r>
          </w:p>
        </w:tc>
        <w:tc>
          <w:tcPr>
            <w:tcW w:w="5860" w:type="dxa"/>
            <w:tcBorders>
              <w:top w:val="single" w:sz="8" w:space="0" w:color="000000"/>
              <w:left w:val="nil"/>
              <w:bottom w:val="single" w:sz="8" w:space="0" w:color="000000"/>
              <w:right w:val="single" w:sz="4" w:space="0" w:color="000000"/>
            </w:tcBorders>
            <w:shd w:val="clear" w:color="D9D9D9" w:fill="D9D9D9"/>
            <w:vAlign w:val="bottom"/>
            <w:hideMark/>
          </w:tcPr>
          <w:p w14:paraId="05FEE3FB" w14:textId="77777777" w:rsidR="0063741A" w:rsidRPr="00886636" w:rsidRDefault="0063741A" w:rsidP="000F406D">
            <w:pPr>
              <w:spacing w:after="0" w:line="240" w:lineRule="auto"/>
              <w:jc w:val="center"/>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Podmiot</w:t>
            </w:r>
          </w:p>
        </w:tc>
        <w:tc>
          <w:tcPr>
            <w:tcW w:w="2440" w:type="dxa"/>
            <w:tcBorders>
              <w:top w:val="single" w:sz="8" w:space="0" w:color="000000"/>
              <w:left w:val="nil"/>
              <w:bottom w:val="single" w:sz="8" w:space="0" w:color="000000"/>
              <w:right w:val="single" w:sz="4" w:space="0" w:color="000000"/>
            </w:tcBorders>
            <w:shd w:val="clear" w:color="D9D9D9" w:fill="D9D9D9"/>
            <w:noWrap/>
            <w:vAlign w:val="bottom"/>
            <w:hideMark/>
          </w:tcPr>
          <w:p w14:paraId="1E7CD766" w14:textId="77777777" w:rsidR="0063741A" w:rsidRPr="00886636" w:rsidRDefault="0063741A" w:rsidP="000F406D">
            <w:pPr>
              <w:spacing w:after="0" w:line="240" w:lineRule="auto"/>
              <w:jc w:val="center"/>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Sektor</w:t>
            </w:r>
          </w:p>
        </w:tc>
      </w:tr>
      <w:tr w:rsidR="0063741A" w:rsidRPr="00886636" w14:paraId="3B41CAD1"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1F0EF29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w:t>
            </w:r>
          </w:p>
        </w:tc>
        <w:tc>
          <w:tcPr>
            <w:tcW w:w="5860" w:type="dxa"/>
            <w:tcBorders>
              <w:top w:val="nil"/>
              <w:left w:val="nil"/>
              <w:bottom w:val="single" w:sz="4" w:space="0" w:color="000000"/>
              <w:right w:val="single" w:sz="4" w:space="0" w:color="000000"/>
            </w:tcBorders>
            <w:shd w:val="clear" w:color="D9D9D9" w:fill="D9D9D9"/>
            <w:vAlign w:val="center"/>
            <w:hideMark/>
          </w:tcPr>
          <w:p w14:paraId="1B7DF47C" w14:textId="77777777" w:rsidR="0063741A" w:rsidRPr="00886636" w:rsidRDefault="0063741A" w:rsidP="000F406D">
            <w:pPr>
              <w:spacing w:after="0" w:line="240" w:lineRule="auto"/>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Gmina Krzanowice</w:t>
            </w:r>
          </w:p>
        </w:tc>
        <w:tc>
          <w:tcPr>
            <w:tcW w:w="244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4A18FA29"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publiczny</w:t>
            </w:r>
          </w:p>
        </w:tc>
      </w:tr>
      <w:tr w:rsidR="0063741A" w:rsidRPr="00886636" w14:paraId="05E8E609"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660E782F"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w:t>
            </w:r>
          </w:p>
        </w:tc>
        <w:tc>
          <w:tcPr>
            <w:tcW w:w="5860" w:type="dxa"/>
            <w:tcBorders>
              <w:top w:val="nil"/>
              <w:left w:val="nil"/>
              <w:bottom w:val="single" w:sz="4" w:space="0" w:color="000000"/>
              <w:right w:val="single" w:sz="4" w:space="0" w:color="000000"/>
            </w:tcBorders>
            <w:shd w:val="clear" w:color="auto" w:fill="auto"/>
            <w:vAlign w:val="center"/>
            <w:hideMark/>
          </w:tcPr>
          <w:p w14:paraId="54258F1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Zarząd Gminny Oddziału Związku OSP RP w Krzanowicach</w:t>
            </w:r>
          </w:p>
        </w:tc>
        <w:tc>
          <w:tcPr>
            <w:tcW w:w="2440" w:type="dxa"/>
            <w:tcBorders>
              <w:top w:val="nil"/>
              <w:left w:val="nil"/>
              <w:bottom w:val="single" w:sz="4" w:space="0" w:color="000000"/>
              <w:right w:val="single" w:sz="4" w:space="0" w:color="000000"/>
            </w:tcBorders>
            <w:shd w:val="clear" w:color="auto" w:fill="auto"/>
            <w:noWrap/>
            <w:vAlign w:val="center"/>
            <w:hideMark/>
          </w:tcPr>
          <w:p w14:paraId="3FF06F41"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0B3EC0A2"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52CD9D71"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w:t>
            </w:r>
          </w:p>
        </w:tc>
        <w:tc>
          <w:tcPr>
            <w:tcW w:w="5860" w:type="dxa"/>
            <w:tcBorders>
              <w:top w:val="nil"/>
              <w:left w:val="nil"/>
              <w:bottom w:val="single" w:sz="4" w:space="0" w:color="000000"/>
              <w:right w:val="single" w:sz="4" w:space="0" w:color="000000"/>
            </w:tcBorders>
            <w:shd w:val="clear" w:color="auto" w:fill="auto"/>
            <w:vAlign w:val="center"/>
            <w:hideMark/>
          </w:tcPr>
          <w:p w14:paraId="351DDE6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Irena Duda</w:t>
            </w:r>
          </w:p>
        </w:tc>
        <w:tc>
          <w:tcPr>
            <w:tcW w:w="2440" w:type="dxa"/>
            <w:tcBorders>
              <w:top w:val="nil"/>
              <w:left w:val="nil"/>
              <w:bottom w:val="single" w:sz="4" w:space="0" w:color="000000"/>
              <w:right w:val="single" w:sz="4" w:space="0" w:color="000000"/>
            </w:tcBorders>
            <w:shd w:val="clear" w:color="auto" w:fill="auto"/>
            <w:noWrap/>
            <w:vAlign w:val="center"/>
            <w:hideMark/>
          </w:tcPr>
          <w:p w14:paraId="55E9F3E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1C432CC6"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0170C6E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4</w:t>
            </w:r>
          </w:p>
        </w:tc>
        <w:tc>
          <w:tcPr>
            <w:tcW w:w="5860" w:type="dxa"/>
            <w:tcBorders>
              <w:top w:val="nil"/>
              <w:left w:val="nil"/>
              <w:bottom w:val="single" w:sz="4" w:space="0" w:color="000000"/>
              <w:right w:val="single" w:sz="4" w:space="0" w:color="000000"/>
            </w:tcBorders>
            <w:shd w:val="clear" w:color="auto" w:fill="auto"/>
            <w:vAlign w:val="center"/>
            <w:hideMark/>
          </w:tcPr>
          <w:p w14:paraId="5E8BE476"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Gminne Stowarzyszenie „Uczniowski Klub Sportowy”</w:t>
            </w:r>
          </w:p>
        </w:tc>
        <w:tc>
          <w:tcPr>
            <w:tcW w:w="2440" w:type="dxa"/>
            <w:tcBorders>
              <w:top w:val="nil"/>
              <w:left w:val="nil"/>
              <w:bottom w:val="single" w:sz="4" w:space="0" w:color="000000"/>
              <w:right w:val="single" w:sz="4" w:space="0" w:color="000000"/>
            </w:tcBorders>
            <w:shd w:val="clear" w:color="auto" w:fill="auto"/>
            <w:noWrap/>
            <w:vAlign w:val="center"/>
            <w:hideMark/>
          </w:tcPr>
          <w:p w14:paraId="37C85A76"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181994D6"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58195B7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5</w:t>
            </w:r>
          </w:p>
        </w:tc>
        <w:tc>
          <w:tcPr>
            <w:tcW w:w="5860" w:type="dxa"/>
            <w:tcBorders>
              <w:top w:val="nil"/>
              <w:left w:val="nil"/>
              <w:bottom w:val="single" w:sz="4" w:space="0" w:color="000000"/>
              <w:right w:val="single" w:sz="4" w:space="0" w:color="000000"/>
            </w:tcBorders>
            <w:shd w:val="clear" w:color="auto" w:fill="auto"/>
            <w:vAlign w:val="center"/>
            <w:hideMark/>
          </w:tcPr>
          <w:p w14:paraId="5FD75652"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Adamczyk Agnieszka</w:t>
            </w:r>
          </w:p>
        </w:tc>
        <w:tc>
          <w:tcPr>
            <w:tcW w:w="2440" w:type="dxa"/>
            <w:tcBorders>
              <w:top w:val="nil"/>
              <w:left w:val="nil"/>
              <w:bottom w:val="single" w:sz="4" w:space="0" w:color="000000"/>
              <w:right w:val="single" w:sz="4" w:space="0" w:color="000000"/>
            </w:tcBorders>
            <w:shd w:val="clear" w:color="auto" w:fill="auto"/>
            <w:noWrap/>
            <w:vAlign w:val="center"/>
            <w:hideMark/>
          </w:tcPr>
          <w:p w14:paraId="6317836B"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0E4971DD"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286F9DFA"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6</w:t>
            </w:r>
          </w:p>
        </w:tc>
        <w:tc>
          <w:tcPr>
            <w:tcW w:w="5860" w:type="dxa"/>
            <w:tcBorders>
              <w:top w:val="nil"/>
              <w:left w:val="nil"/>
              <w:bottom w:val="single" w:sz="4" w:space="0" w:color="000000"/>
              <w:right w:val="single" w:sz="4" w:space="0" w:color="000000"/>
            </w:tcBorders>
            <w:shd w:val="clear" w:color="auto" w:fill="auto"/>
            <w:vAlign w:val="center"/>
            <w:hideMark/>
          </w:tcPr>
          <w:p w14:paraId="5D0C3731"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Romuald </w:t>
            </w:r>
            <w:proofErr w:type="spellStart"/>
            <w:r w:rsidRPr="00886636">
              <w:rPr>
                <w:rFonts w:eastAsia="Times New Roman" w:cstheme="minorHAnsi"/>
                <w:color w:val="000000"/>
                <w:sz w:val="20"/>
                <w:szCs w:val="20"/>
                <w:lang w:eastAsia="pl-PL"/>
              </w:rPr>
              <w:t>Pelka</w:t>
            </w:r>
            <w:proofErr w:type="spellEnd"/>
            <w:r w:rsidRPr="00886636">
              <w:rPr>
                <w:rFonts w:eastAsia="Times New Roman" w:cstheme="minorHAnsi"/>
                <w:color w:val="000000"/>
                <w:sz w:val="20"/>
                <w:szCs w:val="20"/>
                <w:lang w:eastAsia="pl-PL"/>
              </w:rPr>
              <w:t xml:space="preserve"> „ ELPEKO”</w:t>
            </w:r>
          </w:p>
        </w:tc>
        <w:tc>
          <w:tcPr>
            <w:tcW w:w="2440" w:type="dxa"/>
            <w:tcBorders>
              <w:top w:val="nil"/>
              <w:left w:val="nil"/>
              <w:bottom w:val="single" w:sz="4" w:space="0" w:color="000000"/>
              <w:right w:val="single" w:sz="4" w:space="0" w:color="000000"/>
            </w:tcBorders>
            <w:shd w:val="clear" w:color="auto" w:fill="auto"/>
            <w:noWrap/>
            <w:vAlign w:val="center"/>
            <w:hideMark/>
          </w:tcPr>
          <w:p w14:paraId="38AE358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6264D2B3"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2A1E6A1"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7</w:t>
            </w:r>
          </w:p>
        </w:tc>
        <w:tc>
          <w:tcPr>
            <w:tcW w:w="5860" w:type="dxa"/>
            <w:tcBorders>
              <w:top w:val="nil"/>
              <w:left w:val="nil"/>
              <w:bottom w:val="single" w:sz="4" w:space="0" w:color="000000"/>
              <w:right w:val="single" w:sz="4" w:space="0" w:color="000000"/>
            </w:tcBorders>
            <w:shd w:val="clear" w:color="D9D9D9" w:fill="D9D9D9"/>
            <w:vAlign w:val="center"/>
            <w:hideMark/>
          </w:tcPr>
          <w:p w14:paraId="081982F0" w14:textId="77777777" w:rsidR="0063741A" w:rsidRPr="00886636" w:rsidRDefault="0063741A" w:rsidP="000F406D">
            <w:pPr>
              <w:spacing w:after="0" w:line="240" w:lineRule="auto"/>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Gmina Kuźnia Raciborska</w:t>
            </w:r>
          </w:p>
        </w:tc>
        <w:tc>
          <w:tcPr>
            <w:tcW w:w="244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5C0D97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publiczny</w:t>
            </w:r>
          </w:p>
        </w:tc>
      </w:tr>
      <w:tr w:rsidR="0063741A" w:rsidRPr="00886636" w14:paraId="5AE38D54"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50F3F6A4"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8</w:t>
            </w:r>
          </w:p>
        </w:tc>
        <w:tc>
          <w:tcPr>
            <w:tcW w:w="5860" w:type="dxa"/>
            <w:tcBorders>
              <w:top w:val="nil"/>
              <w:left w:val="nil"/>
              <w:bottom w:val="single" w:sz="4" w:space="0" w:color="000000"/>
              <w:right w:val="single" w:sz="4" w:space="0" w:color="000000"/>
            </w:tcBorders>
            <w:shd w:val="clear" w:color="auto" w:fill="auto"/>
            <w:vAlign w:val="center"/>
            <w:hideMark/>
          </w:tcPr>
          <w:p w14:paraId="3A49D4B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Radosław Kasprzyk, Przedsiębiorstwo Wielobranżowe MAXIMUS </w:t>
            </w:r>
          </w:p>
        </w:tc>
        <w:tc>
          <w:tcPr>
            <w:tcW w:w="2440" w:type="dxa"/>
            <w:tcBorders>
              <w:top w:val="nil"/>
              <w:left w:val="nil"/>
              <w:bottom w:val="single" w:sz="4" w:space="0" w:color="000000"/>
              <w:right w:val="single" w:sz="4" w:space="0" w:color="000000"/>
            </w:tcBorders>
            <w:shd w:val="clear" w:color="auto" w:fill="auto"/>
            <w:noWrap/>
            <w:vAlign w:val="center"/>
            <w:hideMark/>
          </w:tcPr>
          <w:p w14:paraId="3D720982"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62F2E8D8"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66B1A5D5"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9</w:t>
            </w:r>
          </w:p>
        </w:tc>
        <w:tc>
          <w:tcPr>
            <w:tcW w:w="5860" w:type="dxa"/>
            <w:tcBorders>
              <w:top w:val="nil"/>
              <w:left w:val="nil"/>
              <w:bottom w:val="single" w:sz="4" w:space="0" w:color="000000"/>
              <w:right w:val="single" w:sz="4" w:space="0" w:color="000000"/>
            </w:tcBorders>
            <w:shd w:val="clear" w:color="auto" w:fill="auto"/>
            <w:vAlign w:val="center"/>
            <w:hideMark/>
          </w:tcPr>
          <w:p w14:paraId="4833BFC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Biuro Rachunkowe Paulina Wójcik </w:t>
            </w:r>
          </w:p>
        </w:tc>
        <w:tc>
          <w:tcPr>
            <w:tcW w:w="2440" w:type="dxa"/>
            <w:tcBorders>
              <w:top w:val="nil"/>
              <w:left w:val="nil"/>
              <w:bottom w:val="single" w:sz="4" w:space="0" w:color="000000"/>
              <w:right w:val="single" w:sz="4" w:space="0" w:color="000000"/>
            </w:tcBorders>
            <w:shd w:val="clear" w:color="auto" w:fill="auto"/>
            <w:noWrap/>
            <w:vAlign w:val="center"/>
            <w:hideMark/>
          </w:tcPr>
          <w:p w14:paraId="0452437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1265677D"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1BDBA4A7"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10</w:t>
            </w:r>
          </w:p>
        </w:tc>
        <w:tc>
          <w:tcPr>
            <w:tcW w:w="5860" w:type="dxa"/>
            <w:tcBorders>
              <w:top w:val="nil"/>
              <w:left w:val="nil"/>
              <w:bottom w:val="single" w:sz="4" w:space="0" w:color="000000"/>
              <w:right w:val="single" w:sz="4" w:space="0" w:color="000000"/>
            </w:tcBorders>
            <w:shd w:val="clear" w:color="auto" w:fill="auto"/>
            <w:vAlign w:val="center"/>
            <w:hideMark/>
          </w:tcPr>
          <w:p w14:paraId="544849A6"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MKS Sparta Kuźnia Raciborska</w:t>
            </w:r>
          </w:p>
        </w:tc>
        <w:tc>
          <w:tcPr>
            <w:tcW w:w="2440" w:type="dxa"/>
            <w:tcBorders>
              <w:top w:val="nil"/>
              <w:left w:val="nil"/>
              <w:bottom w:val="single" w:sz="4" w:space="0" w:color="000000"/>
              <w:right w:val="single" w:sz="4" w:space="0" w:color="000000"/>
            </w:tcBorders>
            <w:shd w:val="clear" w:color="auto" w:fill="auto"/>
            <w:noWrap/>
            <w:vAlign w:val="center"/>
            <w:hideMark/>
          </w:tcPr>
          <w:p w14:paraId="743E3AD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660900CB"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573FDE3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11</w:t>
            </w:r>
          </w:p>
        </w:tc>
        <w:tc>
          <w:tcPr>
            <w:tcW w:w="5860" w:type="dxa"/>
            <w:tcBorders>
              <w:top w:val="nil"/>
              <w:left w:val="nil"/>
              <w:bottom w:val="single" w:sz="4" w:space="0" w:color="000000"/>
              <w:right w:val="single" w:sz="4" w:space="0" w:color="000000"/>
            </w:tcBorders>
            <w:shd w:val="clear" w:color="auto" w:fill="auto"/>
            <w:vAlign w:val="center"/>
            <w:hideMark/>
          </w:tcPr>
          <w:p w14:paraId="483D63A3"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Kowol Bernard </w:t>
            </w:r>
          </w:p>
        </w:tc>
        <w:tc>
          <w:tcPr>
            <w:tcW w:w="2440" w:type="dxa"/>
            <w:tcBorders>
              <w:top w:val="nil"/>
              <w:left w:val="nil"/>
              <w:bottom w:val="single" w:sz="4" w:space="0" w:color="000000"/>
              <w:right w:val="single" w:sz="4" w:space="0" w:color="000000"/>
            </w:tcBorders>
            <w:shd w:val="clear" w:color="auto" w:fill="auto"/>
            <w:noWrap/>
            <w:vAlign w:val="center"/>
            <w:hideMark/>
          </w:tcPr>
          <w:p w14:paraId="762434C3"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0B0FFEFB"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02705194"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12</w:t>
            </w:r>
          </w:p>
        </w:tc>
        <w:tc>
          <w:tcPr>
            <w:tcW w:w="5860" w:type="dxa"/>
            <w:tcBorders>
              <w:top w:val="nil"/>
              <w:left w:val="nil"/>
              <w:bottom w:val="single" w:sz="4" w:space="0" w:color="000000"/>
              <w:right w:val="single" w:sz="4" w:space="0" w:color="000000"/>
            </w:tcBorders>
            <w:shd w:val="clear" w:color="auto" w:fill="auto"/>
            <w:vAlign w:val="center"/>
            <w:hideMark/>
          </w:tcPr>
          <w:p w14:paraId="29F64879"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Zuzanna Hajduk</w:t>
            </w:r>
          </w:p>
        </w:tc>
        <w:tc>
          <w:tcPr>
            <w:tcW w:w="2440" w:type="dxa"/>
            <w:tcBorders>
              <w:top w:val="nil"/>
              <w:left w:val="nil"/>
              <w:bottom w:val="single" w:sz="4" w:space="0" w:color="000000"/>
              <w:right w:val="single" w:sz="4" w:space="0" w:color="000000"/>
            </w:tcBorders>
            <w:shd w:val="clear" w:color="auto" w:fill="auto"/>
            <w:noWrap/>
            <w:vAlign w:val="center"/>
            <w:hideMark/>
          </w:tcPr>
          <w:p w14:paraId="68471C2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605066A2"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FB58B7E"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13</w:t>
            </w:r>
          </w:p>
        </w:tc>
        <w:tc>
          <w:tcPr>
            <w:tcW w:w="5860" w:type="dxa"/>
            <w:tcBorders>
              <w:top w:val="nil"/>
              <w:left w:val="nil"/>
              <w:bottom w:val="single" w:sz="4" w:space="0" w:color="000000"/>
              <w:right w:val="single" w:sz="4" w:space="0" w:color="000000"/>
            </w:tcBorders>
            <w:shd w:val="clear" w:color="auto" w:fill="auto"/>
            <w:vAlign w:val="center"/>
            <w:hideMark/>
          </w:tcPr>
          <w:p w14:paraId="72B5565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Dominika Rudzka </w:t>
            </w:r>
          </w:p>
        </w:tc>
        <w:tc>
          <w:tcPr>
            <w:tcW w:w="2440" w:type="dxa"/>
            <w:tcBorders>
              <w:top w:val="nil"/>
              <w:left w:val="nil"/>
              <w:bottom w:val="single" w:sz="4" w:space="0" w:color="000000"/>
              <w:right w:val="single" w:sz="4" w:space="0" w:color="000000"/>
            </w:tcBorders>
            <w:shd w:val="clear" w:color="auto" w:fill="auto"/>
            <w:noWrap/>
            <w:vAlign w:val="center"/>
            <w:hideMark/>
          </w:tcPr>
          <w:p w14:paraId="31BDFAE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61BB2500"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077E3D75"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14</w:t>
            </w:r>
          </w:p>
        </w:tc>
        <w:tc>
          <w:tcPr>
            <w:tcW w:w="5860" w:type="dxa"/>
            <w:tcBorders>
              <w:top w:val="nil"/>
              <w:left w:val="nil"/>
              <w:bottom w:val="single" w:sz="4" w:space="0" w:color="000000"/>
              <w:right w:val="single" w:sz="4" w:space="0" w:color="000000"/>
            </w:tcBorders>
            <w:shd w:val="clear" w:color="D9D9D9" w:fill="D9D9D9"/>
            <w:vAlign w:val="center"/>
            <w:hideMark/>
          </w:tcPr>
          <w:p w14:paraId="11085480" w14:textId="77777777" w:rsidR="0063741A" w:rsidRPr="00886636" w:rsidRDefault="0063741A" w:rsidP="000F406D">
            <w:pPr>
              <w:spacing w:after="0" w:line="240" w:lineRule="auto"/>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Gmina Pietrowice Wielkie</w:t>
            </w:r>
          </w:p>
        </w:tc>
        <w:tc>
          <w:tcPr>
            <w:tcW w:w="244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079E5F5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publiczny</w:t>
            </w:r>
          </w:p>
        </w:tc>
      </w:tr>
      <w:tr w:rsidR="0063741A" w:rsidRPr="00886636" w14:paraId="5C42B2C6"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63875FE4"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15</w:t>
            </w:r>
          </w:p>
        </w:tc>
        <w:tc>
          <w:tcPr>
            <w:tcW w:w="5860" w:type="dxa"/>
            <w:tcBorders>
              <w:top w:val="nil"/>
              <w:left w:val="nil"/>
              <w:bottom w:val="single" w:sz="4" w:space="0" w:color="000000"/>
              <w:right w:val="single" w:sz="4" w:space="0" w:color="000000"/>
            </w:tcBorders>
            <w:shd w:val="clear" w:color="auto" w:fill="auto"/>
            <w:vAlign w:val="center"/>
            <w:hideMark/>
          </w:tcPr>
          <w:p w14:paraId="5B76A76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OSP Pietrowice Wielkie </w:t>
            </w:r>
          </w:p>
        </w:tc>
        <w:tc>
          <w:tcPr>
            <w:tcW w:w="2440" w:type="dxa"/>
            <w:tcBorders>
              <w:top w:val="nil"/>
              <w:left w:val="nil"/>
              <w:bottom w:val="single" w:sz="4" w:space="0" w:color="000000"/>
              <w:right w:val="single" w:sz="4" w:space="0" w:color="000000"/>
            </w:tcBorders>
            <w:shd w:val="clear" w:color="auto" w:fill="auto"/>
            <w:noWrap/>
            <w:vAlign w:val="center"/>
            <w:hideMark/>
          </w:tcPr>
          <w:p w14:paraId="720245F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0622C9A4"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05D14FFE"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16</w:t>
            </w:r>
          </w:p>
        </w:tc>
        <w:tc>
          <w:tcPr>
            <w:tcW w:w="5860" w:type="dxa"/>
            <w:tcBorders>
              <w:top w:val="nil"/>
              <w:left w:val="nil"/>
              <w:bottom w:val="single" w:sz="4" w:space="0" w:color="000000"/>
              <w:right w:val="single" w:sz="4" w:space="0" w:color="000000"/>
            </w:tcBorders>
            <w:shd w:val="clear" w:color="auto" w:fill="auto"/>
            <w:vAlign w:val="center"/>
            <w:hideMark/>
          </w:tcPr>
          <w:p w14:paraId="49F672A1"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Ochotnicza Straż Pożarna w Lekartowie </w:t>
            </w:r>
          </w:p>
        </w:tc>
        <w:tc>
          <w:tcPr>
            <w:tcW w:w="2440" w:type="dxa"/>
            <w:tcBorders>
              <w:top w:val="nil"/>
              <w:left w:val="nil"/>
              <w:bottom w:val="single" w:sz="4" w:space="0" w:color="000000"/>
              <w:right w:val="single" w:sz="4" w:space="0" w:color="000000"/>
            </w:tcBorders>
            <w:shd w:val="clear" w:color="auto" w:fill="auto"/>
            <w:noWrap/>
            <w:vAlign w:val="center"/>
            <w:hideMark/>
          </w:tcPr>
          <w:p w14:paraId="0E985C8A"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65AB5893" w14:textId="77777777" w:rsidTr="0063741A">
        <w:trPr>
          <w:trHeight w:val="295"/>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F9E5232"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17</w:t>
            </w:r>
          </w:p>
        </w:tc>
        <w:tc>
          <w:tcPr>
            <w:tcW w:w="5860" w:type="dxa"/>
            <w:tcBorders>
              <w:top w:val="nil"/>
              <w:left w:val="nil"/>
              <w:bottom w:val="single" w:sz="4" w:space="0" w:color="000000"/>
              <w:right w:val="single" w:sz="4" w:space="0" w:color="000000"/>
            </w:tcBorders>
            <w:shd w:val="clear" w:color="auto" w:fill="auto"/>
            <w:vAlign w:val="center"/>
            <w:hideMark/>
          </w:tcPr>
          <w:p w14:paraId="77C43C26"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Bieżnikowanie Opon, Wulkanizacja, Sprzedaż opon Andrzej Olbrich </w:t>
            </w:r>
          </w:p>
        </w:tc>
        <w:tc>
          <w:tcPr>
            <w:tcW w:w="2440" w:type="dxa"/>
            <w:tcBorders>
              <w:top w:val="nil"/>
              <w:left w:val="nil"/>
              <w:bottom w:val="single" w:sz="4" w:space="0" w:color="000000"/>
              <w:right w:val="single" w:sz="4" w:space="0" w:color="000000"/>
            </w:tcBorders>
            <w:shd w:val="clear" w:color="auto" w:fill="auto"/>
            <w:noWrap/>
            <w:vAlign w:val="center"/>
            <w:hideMark/>
          </w:tcPr>
          <w:p w14:paraId="3E4484E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020DD77E" w14:textId="77777777" w:rsidTr="0063741A">
        <w:trPr>
          <w:trHeight w:val="271"/>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971E441"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18</w:t>
            </w:r>
          </w:p>
        </w:tc>
        <w:tc>
          <w:tcPr>
            <w:tcW w:w="5860" w:type="dxa"/>
            <w:tcBorders>
              <w:top w:val="nil"/>
              <w:left w:val="nil"/>
              <w:bottom w:val="single" w:sz="4" w:space="0" w:color="000000"/>
              <w:right w:val="single" w:sz="4" w:space="0" w:color="000000"/>
            </w:tcBorders>
            <w:shd w:val="clear" w:color="auto" w:fill="auto"/>
            <w:vAlign w:val="center"/>
            <w:hideMark/>
          </w:tcPr>
          <w:p w14:paraId="214E7E3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Projektowanie i Nadzór w Budownictwie mgr. Inż. Roman Pośpiech</w:t>
            </w:r>
          </w:p>
        </w:tc>
        <w:tc>
          <w:tcPr>
            <w:tcW w:w="2440" w:type="dxa"/>
            <w:tcBorders>
              <w:top w:val="nil"/>
              <w:left w:val="nil"/>
              <w:bottom w:val="single" w:sz="4" w:space="0" w:color="000000"/>
              <w:right w:val="single" w:sz="4" w:space="0" w:color="000000"/>
            </w:tcBorders>
            <w:shd w:val="clear" w:color="auto" w:fill="auto"/>
            <w:noWrap/>
            <w:vAlign w:val="center"/>
            <w:hideMark/>
          </w:tcPr>
          <w:p w14:paraId="5B4BB28E"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652A2864"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6810B172"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19</w:t>
            </w:r>
          </w:p>
        </w:tc>
        <w:tc>
          <w:tcPr>
            <w:tcW w:w="5860" w:type="dxa"/>
            <w:tcBorders>
              <w:top w:val="nil"/>
              <w:left w:val="nil"/>
              <w:bottom w:val="single" w:sz="4" w:space="0" w:color="000000"/>
              <w:right w:val="single" w:sz="4" w:space="0" w:color="000000"/>
            </w:tcBorders>
            <w:shd w:val="clear" w:color="auto" w:fill="auto"/>
            <w:vAlign w:val="center"/>
            <w:hideMark/>
          </w:tcPr>
          <w:p w14:paraId="637456DA"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Joachim Wieczorek</w:t>
            </w:r>
          </w:p>
        </w:tc>
        <w:tc>
          <w:tcPr>
            <w:tcW w:w="2440" w:type="dxa"/>
            <w:tcBorders>
              <w:top w:val="nil"/>
              <w:left w:val="nil"/>
              <w:bottom w:val="single" w:sz="4" w:space="0" w:color="000000"/>
              <w:right w:val="single" w:sz="4" w:space="0" w:color="000000"/>
            </w:tcBorders>
            <w:shd w:val="clear" w:color="auto" w:fill="auto"/>
            <w:noWrap/>
            <w:vAlign w:val="center"/>
            <w:hideMark/>
          </w:tcPr>
          <w:p w14:paraId="0134E462"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5564B70C"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1D5C654A"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20</w:t>
            </w:r>
          </w:p>
        </w:tc>
        <w:tc>
          <w:tcPr>
            <w:tcW w:w="5860" w:type="dxa"/>
            <w:tcBorders>
              <w:top w:val="nil"/>
              <w:left w:val="nil"/>
              <w:bottom w:val="single" w:sz="4" w:space="0" w:color="000000"/>
              <w:right w:val="single" w:sz="4" w:space="0" w:color="000000"/>
            </w:tcBorders>
            <w:shd w:val="clear" w:color="auto" w:fill="auto"/>
            <w:vAlign w:val="center"/>
            <w:hideMark/>
          </w:tcPr>
          <w:p w14:paraId="7CA68878"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Cecylia </w:t>
            </w:r>
            <w:proofErr w:type="spellStart"/>
            <w:r w:rsidRPr="00886636">
              <w:rPr>
                <w:rFonts w:eastAsia="Times New Roman" w:cstheme="minorHAnsi"/>
                <w:color w:val="000000"/>
                <w:sz w:val="20"/>
                <w:szCs w:val="20"/>
                <w:lang w:eastAsia="pl-PL"/>
              </w:rPr>
              <w:t>Pawlasek</w:t>
            </w:r>
            <w:proofErr w:type="spellEnd"/>
          </w:p>
        </w:tc>
        <w:tc>
          <w:tcPr>
            <w:tcW w:w="2440" w:type="dxa"/>
            <w:tcBorders>
              <w:top w:val="nil"/>
              <w:left w:val="nil"/>
              <w:bottom w:val="single" w:sz="4" w:space="0" w:color="000000"/>
              <w:right w:val="single" w:sz="4" w:space="0" w:color="000000"/>
            </w:tcBorders>
            <w:shd w:val="clear" w:color="auto" w:fill="auto"/>
            <w:noWrap/>
            <w:vAlign w:val="center"/>
            <w:hideMark/>
          </w:tcPr>
          <w:p w14:paraId="1BCE537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2CEC06A1"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13CF37C1"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21</w:t>
            </w:r>
          </w:p>
        </w:tc>
        <w:tc>
          <w:tcPr>
            <w:tcW w:w="5860" w:type="dxa"/>
            <w:tcBorders>
              <w:top w:val="nil"/>
              <w:left w:val="nil"/>
              <w:bottom w:val="single" w:sz="4" w:space="0" w:color="000000"/>
              <w:right w:val="single" w:sz="4" w:space="0" w:color="000000"/>
            </w:tcBorders>
            <w:shd w:val="clear" w:color="auto" w:fill="auto"/>
            <w:vAlign w:val="center"/>
            <w:hideMark/>
          </w:tcPr>
          <w:p w14:paraId="0F9AAC46"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Gerard Bula</w:t>
            </w:r>
          </w:p>
        </w:tc>
        <w:tc>
          <w:tcPr>
            <w:tcW w:w="2440" w:type="dxa"/>
            <w:tcBorders>
              <w:top w:val="nil"/>
              <w:left w:val="nil"/>
              <w:bottom w:val="single" w:sz="4" w:space="0" w:color="000000"/>
              <w:right w:val="single" w:sz="4" w:space="0" w:color="000000"/>
            </w:tcBorders>
            <w:shd w:val="clear" w:color="auto" w:fill="auto"/>
            <w:noWrap/>
            <w:vAlign w:val="center"/>
            <w:hideMark/>
          </w:tcPr>
          <w:p w14:paraId="3BCFC602"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6B1DD563"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5C72866"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22</w:t>
            </w:r>
          </w:p>
        </w:tc>
        <w:tc>
          <w:tcPr>
            <w:tcW w:w="5860" w:type="dxa"/>
            <w:tcBorders>
              <w:top w:val="nil"/>
              <w:left w:val="nil"/>
              <w:bottom w:val="single" w:sz="4" w:space="0" w:color="000000"/>
              <w:right w:val="single" w:sz="4" w:space="0" w:color="000000"/>
            </w:tcBorders>
            <w:shd w:val="clear" w:color="auto" w:fill="auto"/>
            <w:vAlign w:val="center"/>
            <w:hideMark/>
          </w:tcPr>
          <w:p w14:paraId="7465D00E"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Antoni </w:t>
            </w:r>
            <w:proofErr w:type="spellStart"/>
            <w:r w:rsidRPr="00886636">
              <w:rPr>
                <w:rFonts w:eastAsia="Times New Roman" w:cstheme="minorHAnsi"/>
                <w:color w:val="000000"/>
                <w:sz w:val="20"/>
                <w:szCs w:val="20"/>
                <w:lang w:eastAsia="pl-PL"/>
              </w:rPr>
              <w:t>Gincel</w:t>
            </w:r>
            <w:proofErr w:type="spellEnd"/>
          </w:p>
        </w:tc>
        <w:tc>
          <w:tcPr>
            <w:tcW w:w="2440" w:type="dxa"/>
            <w:tcBorders>
              <w:top w:val="nil"/>
              <w:left w:val="nil"/>
              <w:bottom w:val="single" w:sz="4" w:space="0" w:color="000000"/>
              <w:right w:val="single" w:sz="4" w:space="0" w:color="000000"/>
            </w:tcBorders>
            <w:shd w:val="clear" w:color="auto" w:fill="auto"/>
            <w:noWrap/>
            <w:vAlign w:val="center"/>
            <w:hideMark/>
          </w:tcPr>
          <w:p w14:paraId="00EBA4CC"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072DC288"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2902868"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23</w:t>
            </w:r>
          </w:p>
        </w:tc>
        <w:tc>
          <w:tcPr>
            <w:tcW w:w="5860" w:type="dxa"/>
            <w:tcBorders>
              <w:top w:val="nil"/>
              <w:left w:val="nil"/>
              <w:bottom w:val="single" w:sz="4" w:space="0" w:color="000000"/>
              <w:right w:val="single" w:sz="4" w:space="0" w:color="000000"/>
            </w:tcBorders>
            <w:shd w:val="clear" w:color="auto" w:fill="auto"/>
            <w:vAlign w:val="center"/>
            <w:hideMark/>
          </w:tcPr>
          <w:p w14:paraId="1F6B035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Małgorzata </w:t>
            </w:r>
            <w:proofErr w:type="spellStart"/>
            <w:r w:rsidRPr="00886636">
              <w:rPr>
                <w:rFonts w:eastAsia="Times New Roman" w:cstheme="minorHAnsi"/>
                <w:color w:val="000000"/>
                <w:sz w:val="20"/>
                <w:szCs w:val="20"/>
                <w:lang w:eastAsia="pl-PL"/>
              </w:rPr>
              <w:t>Niewiera</w:t>
            </w:r>
            <w:proofErr w:type="spellEnd"/>
          </w:p>
        </w:tc>
        <w:tc>
          <w:tcPr>
            <w:tcW w:w="2440" w:type="dxa"/>
            <w:tcBorders>
              <w:top w:val="nil"/>
              <w:left w:val="nil"/>
              <w:bottom w:val="single" w:sz="4" w:space="0" w:color="000000"/>
              <w:right w:val="single" w:sz="4" w:space="0" w:color="000000"/>
            </w:tcBorders>
            <w:shd w:val="clear" w:color="auto" w:fill="auto"/>
            <w:noWrap/>
            <w:vAlign w:val="center"/>
            <w:hideMark/>
          </w:tcPr>
          <w:p w14:paraId="676ACC5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491CCD47"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018C933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24</w:t>
            </w:r>
          </w:p>
        </w:tc>
        <w:tc>
          <w:tcPr>
            <w:tcW w:w="5860" w:type="dxa"/>
            <w:tcBorders>
              <w:top w:val="nil"/>
              <w:left w:val="nil"/>
              <w:bottom w:val="single" w:sz="4" w:space="0" w:color="000000"/>
              <w:right w:val="single" w:sz="4" w:space="0" w:color="000000"/>
            </w:tcBorders>
            <w:shd w:val="clear" w:color="auto" w:fill="auto"/>
            <w:vAlign w:val="center"/>
            <w:hideMark/>
          </w:tcPr>
          <w:p w14:paraId="08F8FE4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Elżbieta </w:t>
            </w:r>
            <w:proofErr w:type="spellStart"/>
            <w:r w:rsidRPr="00886636">
              <w:rPr>
                <w:rFonts w:eastAsia="Times New Roman" w:cstheme="minorHAnsi"/>
                <w:color w:val="000000"/>
                <w:sz w:val="20"/>
                <w:szCs w:val="20"/>
                <w:lang w:eastAsia="pl-PL"/>
              </w:rPr>
              <w:t>Hermet</w:t>
            </w:r>
            <w:proofErr w:type="spellEnd"/>
          </w:p>
        </w:tc>
        <w:tc>
          <w:tcPr>
            <w:tcW w:w="2440" w:type="dxa"/>
            <w:tcBorders>
              <w:top w:val="nil"/>
              <w:left w:val="nil"/>
              <w:bottom w:val="single" w:sz="4" w:space="0" w:color="000000"/>
              <w:right w:val="single" w:sz="4" w:space="0" w:color="000000"/>
            </w:tcBorders>
            <w:shd w:val="clear" w:color="auto" w:fill="auto"/>
            <w:noWrap/>
            <w:vAlign w:val="center"/>
            <w:hideMark/>
          </w:tcPr>
          <w:p w14:paraId="533F93FA"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36EAAC65"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0FBEAB7"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25</w:t>
            </w:r>
          </w:p>
        </w:tc>
        <w:tc>
          <w:tcPr>
            <w:tcW w:w="5860" w:type="dxa"/>
            <w:tcBorders>
              <w:top w:val="nil"/>
              <w:left w:val="nil"/>
              <w:bottom w:val="single" w:sz="4" w:space="0" w:color="000000"/>
              <w:right w:val="single" w:sz="4" w:space="0" w:color="000000"/>
            </w:tcBorders>
            <w:shd w:val="clear" w:color="auto" w:fill="auto"/>
            <w:vAlign w:val="center"/>
            <w:hideMark/>
          </w:tcPr>
          <w:p w14:paraId="0B686B1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Dorota Jarosz </w:t>
            </w:r>
          </w:p>
        </w:tc>
        <w:tc>
          <w:tcPr>
            <w:tcW w:w="2440" w:type="dxa"/>
            <w:tcBorders>
              <w:top w:val="nil"/>
              <w:left w:val="nil"/>
              <w:bottom w:val="single" w:sz="4" w:space="0" w:color="000000"/>
              <w:right w:val="single" w:sz="4" w:space="0" w:color="000000"/>
            </w:tcBorders>
            <w:shd w:val="clear" w:color="auto" w:fill="auto"/>
            <w:noWrap/>
            <w:vAlign w:val="center"/>
            <w:hideMark/>
          </w:tcPr>
          <w:p w14:paraId="3FE1078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4C6142D4"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63E47D2D"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26</w:t>
            </w:r>
          </w:p>
        </w:tc>
        <w:tc>
          <w:tcPr>
            <w:tcW w:w="5860" w:type="dxa"/>
            <w:tcBorders>
              <w:top w:val="nil"/>
              <w:left w:val="nil"/>
              <w:bottom w:val="single" w:sz="4" w:space="0" w:color="000000"/>
              <w:right w:val="single" w:sz="4" w:space="0" w:color="000000"/>
            </w:tcBorders>
            <w:shd w:val="clear" w:color="auto" w:fill="auto"/>
            <w:vAlign w:val="center"/>
            <w:hideMark/>
          </w:tcPr>
          <w:p w14:paraId="4FA3030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Dariusz Herud</w:t>
            </w:r>
          </w:p>
        </w:tc>
        <w:tc>
          <w:tcPr>
            <w:tcW w:w="2440" w:type="dxa"/>
            <w:tcBorders>
              <w:top w:val="nil"/>
              <w:left w:val="nil"/>
              <w:bottom w:val="single" w:sz="4" w:space="0" w:color="000000"/>
              <w:right w:val="single" w:sz="4" w:space="0" w:color="000000"/>
            </w:tcBorders>
            <w:shd w:val="clear" w:color="auto" w:fill="auto"/>
            <w:noWrap/>
            <w:vAlign w:val="center"/>
            <w:hideMark/>
          </w:tcPr>
          <w:p w14:paraId="3BB93CE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46ABE9CB"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4A4D969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27</w:t>
            </w:r>
          </w:p>
        </w:tc>
        <w:tc>
          <w:tcPr>
            <w:tcW w:w="5860" w:type="dxa"/>
            <w:tcBorders>
              <w:top w:val="nil"/>
              <w:left w:val="nil"/>
              <w:bottom w:val="single" w:sz="4" w:space="0" w:color="000000"/>
              <w:right w:val="single" w:sz="4" w:space="0" w:color="000000"/>
            </w:tcBorders>
            <w:shd w:val="clear" w:color="auto" w:fill="auto"/>
            <w:vAlign w:val="center"/>
            <w:hideMark/>
          </w:tcPr>
          <w:p w14:paraId="1D979F1D"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Magdalena Malcharczyk</w:t>
            </w:r>
          </w:p>
        </w:tc>
        <w:tc>
          <w:tcPr>
            <w:tcW w:w="2440" w:type="dxa"/>
            <w:tcBorders>
              <w:top w:val="nil"/>
              <w:left w:val="nil"/>
              <w:bottom w:val="single" w:sz="4" w:space="0" w:color="000000"/>
              <w:right w:val="single" w:sz="4" w:space="0" w:color="000000"/>
            </w:tcBorders>
            <w:shd w:val="clear" w:color="auto" w:fill="auto"/>
            <w:noWrap/>
            <w:vAlign w:val="center"/>
            <w:hideMark/>
          </w:tcPr>
          <w:p w14:paraId="5CBFD71A"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192308AE"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4C34F96C"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28</w:t>
            </w:r>
          </w:p>
        </w:tc>
        <w:tc>
          <w:tcPr>
            <w:tcW w:w="5860" w:type="dxa"/>
            <w:tcBorders>
              <w:top w:val="nil"/>
              <w:left w:val="nil"/>
              <w:bottom w:val="single" w:sz="4" w:space="0" w:color="000000"/>
              <w:right w:val="single" w:sz="4" w:space="0" w:color="000000"/>
            </w:tcBorders>
            <w:shd w:val="clear" w:color="auto" w:fill="auto"/>
            <w:vAlign w:val="center"/>
            <w:hideMark/>
          </w:tcPr>
          <w:p w14:paraId="2751748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Regina Malcharczyk </w:t>
            </w:r>
          </w:p>
        </w:tc>
        <w:tc>
          <w:tcPr>
            <w:tcW w:w="2440" w:type="dxa"/>
            <w:tcBorders>
              <w:top w:val="nil"/>
              <w:left w:val="nil"/>
              <w:bottom w:val="single" w:sz="4" w:space="0" w:color="000000"/>
              <w:right w:val="single" w:sz="4" w:space="0" w:color="000000"/>
            </w:tcBorders>
            <w:shd w:val="clear" w:color="auto" w:fill="auto"/>
            <w:noWrap/>
            <w:vAlign w:val="center"/>
            <w:hideMark/>
          </w:tcPr>
          <w:p w14:paraId="7AF160FF"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5469D4A2"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010C05E"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29</w:t>
            </w:r>
          </w:p>
        </w:tc>
        <w:tc>
          <w:tcPr>
            <w:tcW w:w="5860" w:type="dxa"/>
            <w:tcBorders>
              <w:top w:val="nil"/>
              <w:left w:val="nil"/>
              <w:bottom w:val="single" w:sz="4" w:space="0" w:color="000000"/>
              <w:right w:val="single" w:sz="4" w:space="0" w:color="000000"/>
            </w:tcBorders>
            <w:shd w:val="clear" w:color="auto" w:fill="auto"/>
            <w:vAlign w:val="center"/>
            <w:hideMark/>
          </w:tcPr>
          <w:p w14:paraId="4DB0C91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Gabriela Seidel </w:t>
            </w:r>
          </w:p>
        </w:tc>
        <w:tc>
          <w:tcPr>
            <w:tcW w:w="2440" w:type="dxa"/>
            <w:tcBorders>
              <w:top w:val="nil"/>
              <w:left w:val="nil"/>
              <w:bottom w:val="single" w:sz="4" w:space="0" w:color="000000"/>
              <w:right w:val="single" w:sz="4" w:space="0" w:color="000000"/>
            </w:tcBorders>
            <w:shd w:val="clear" w:color="auto" w:fill="auto"/>
            <w:noWrap/>
            <w:vAlign w:val="center"/>
            <w:hideMark/>
          </w:tcPr>
          <w:p w14:paraId="121F4369"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7C76C181"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B0F1B3F"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30</w:t>
            </w:r>
          </w:p>
        </w:tc>
        <w:tc>
          <w:tcPr>
            <w:tcW w:w="5860" w:type="dxa"/>
            <w:tcBorders>
              <w:top w:val="nil"/>
              <w:left w:val="nil"/>
              <w:bottom w:val="single" w:sz="4" w:space="0" w:color="000000"/>
              <w:right w:val="single" w:sz="4" w:space="0" w:color="000000"/>
            </w:tcBorders>
            <w:shd w:val="clear" w:color="auto" w:fill="auto"/>
            <w:vAlign w:val="center"/>
            <w:hideMark/>
          </w:tcPr>
          <w:p w14:paraId="0D953C4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Leks Agnieszka</w:t>
            </w:r>
          </w:p>
        </w:tc>
        <w:tc>
          <w:tcPr>
            <w:tcW w:w="2440" w:type="dxa"/>
            <w:tcBorders>
              <w:top w:val="nil"/>
              <w:left w:val="nil"/>
              <w:bottom w:val="single" w:sz="4" w:space="0" w:color="000000"/>
              <w:right w:val="single" w:sz="4" w:space="0" w:color="000000"/>
            </w:tcBorders>
            <w:shd w:val="clear" w:color="auto" w:fill="auto"/>
            <w:noWrap/>
            <w:vAlign w:val="center"/>
            <w:hideMark/>
          </w:tcPr>
          <w:p w14:paraId="3135EAA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4C92FC60"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72EA79B5"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31</w:t>
            </w:r>
          </w:p>
        </w:tc>
        <w:tc>
          <w:tcPr>
            <w:tcW w:w="5860" w:type="dxa"/>
            <w:tcBorders>
              <w:top w:val="nil"/>
              <w:left w:val="nil"/>
              <w:bottom w:val="single" w:sz="4" w:space="0" w:color="000000"/>
              <w:right w:val="single" w:sz="4" w:space="0" w:color="000000"/>
            </w:tcBorders>
            <w:shd w:val="clear" w:color="auto" w:fill="auto"/>
            <w:vAlign w:val="center"/>
            <w:hideMark/>
          </w:tcPr>
          <w:p w14:paraId="284BFABC"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Kordula Monika </w:t>
            </w:r>
          </w:p>
        </w:tc>
        <w:tc>
          <w:tcPr>
            <w:tcW w:w="2440" w:type="dxa"/>
            <w:tcBorders>
              <w:top w:val="nil"/>
              <w:left w:val="nil"/>
              <w:bottom w:val="single" w:sz="4" w:space="0" w:color="000000"/>
              <w:right w:val="single" w:sz="4" w:space="0" w:color="000000"/>
            </w:tcBorders>
            <w:shd w:val="clear" w:color="auto" w:fill="auto"/>
            <w:noWrap/>
            <w:vAlign w:val="center"/>
            <w:hideMark/>
          </w:tcPr>
          <w:p w14:paraId="05DEBA0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0D98B105"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DE8CF4F"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32</w:t>
            </w:r>
          </w:p>
        </w:tc>
        <w:tc>
          <w:tcPr>
            <w:tcW w:w="5860" w:type="dxa"/>
            <w:tcBorders>
              <w:top w:val="nil"/>
              <w:left w:val="nil"/>
              <w:bottom w:val="single" w:sz="4" w:space="0" w:color="000000"/>
              <w:right w:val="single" w:sz="4" w:space="0" w:color="000000"/>
            </w:tcBorders>
            <w:shd w:val="clear" w:color="D9D9D9" w:fill="D9D9D9"/>
            <w:vAlign w:val="center"/>
            <w:hideMark/>
          </w:tcPr>
          <w:p w14:paraId="2765DAC6" w14:textId="77777777" w:rsidR="0063741A" w:rsidRPr="00886636" w:rsidRDefault="0063741A" w:rsidP="000F406D">
            <w:pPr>
              <w:spacing w:after="0" w:line="240" w:lineRule="auto"/>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Gmina Rudnik</w:t>
            </w:r>
          </w:p>
        </w:tc>
        <w:tc>
          <w:tcPr>
            <w:tcW w:w="244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0986A5F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publiczny</w:t>
            </w:r>
          </w:p>
        </w:tc>
      </w:tr>
      <w:tr w:rsidR="0063741A" w:rsidRPr="00886636" w14:paraId="3BDC8EA7"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5CBD593"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33</w:t>
            </w:r>
          </w:p>
        </w:tc>
        <w:tc>
          <w:tcPr>
            <w:tcW w:w="5860" w:type="dxa"/>
            <w:tcBorders>
              <w:top w:val="nil"/>
              <w:left w:val="nil"/>
              <w:bottom w:val="single" w:sz="4" w:space="0" w:color="000000"/>
              <w:right w:val="single" w:sz="4" w:space="0" w:color="000000"/>
            </w:tcBorders>
            <w:shd w:val="clear" w:color="auto" w:fill="auto"/>
            <w:vAlign w:val="center"/>
            <w:hideMark/>
          </w:tcPr>
          <w:p w14:paraId="67CD2A3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Fundacja Gniazdo</w:t>
            </w:r>
          </w:p>
        </w:tc>
        <w:tc>
          <w:tcPr>
            <w:tcW w:w="2440" w:type="dxa"/>
            <w:tcBorders>
              <w:top w:val="nil"/>
              <w:left w:val="nil"/>
              <w:bottom w:val="single" w:sz="4" w:space="0" w:color="000000"/>
              <w:right w:val="single" w:sz="4" w:space="0" w:color="000000"/>
            </w:tcBorders>
            <w:shd w:val="clear" w:color="auto" w:fill="auto"/>
            <w:noWrap/>
            <w:vAlign w:val="center"/>
            <w:hideMark/>
          </w:tcPr>
          <w:p w14:paraId="44D85FB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11E1EEB9"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175965BA"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34</w:t>
            </w:r>
          </w:p>
        </w:tc>
        <w:tc>
          <w:tcPr>
            <w:tcW w:w="5860" w:type="dxa"/>
            <w:tcBorders>
              <w:top w:val="nil"/>
              <w:left w:val="nil"/>
              <w:bottom w:val="single" w:sz="4" w:space="0" w:color="000000"/>
              <w:right w:val="single" w:sz="4" w:space="0" w:color="000000"/>
            </w:tcBorders>
            <w:shd w:val="clear" w:color="auto" w:fill="auto"/>
            <w:vAlign w:val="center"/>
            <w:hideMark/>
          </w:tcPr>
          <w:p w14:paraId="5BA047DE"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Gabriela Burdzik </w:t>
            </w:r>
          </w:p>
        </w:tc>
        <w:tc>
          <w:tcPr>
            <w:tcW w:w="2440" w:type="dxa"/>
            <w:tcBorders>
              <w:top w:val="nil"/>
              <w:left w:val="nil"/>
              <w:bottom w:val="single" w:sz="4" w:space="0" w:color="000000"/>
              <w:right w:val="single" w:sz="4" w:space="0" w:color="000000"/>
            </w:tcBorders>
            <w:shd w:val="clear" w:color="auto" w:fill="auto"/>
            <w:noWrap/>
            <w:vAlign w:val="center"/>
            <w:hideMark/>
          </w:tcPr>
          <w:p w14:paraId="2EF1EB7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4521B54B"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238FEA2D"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35</w:t>
            </w:r>
          </w:p>
        </w:tc>
        <w:tc>
          <w:tcPr>
            <w:tcW w:w="5860" w:type="dxa"/>
            <w:tcBorders>
              <w:top w:val="nil"/>
              <w:left w:val="nil"/>
              <w:bottom w:val="single" w:sz="4" w:space="0" w:color="000000"/>
              <w:right w:val="single" w:sz="4" w:space="0" w:color="000000"/>
            </w:tcBorders>
            <w:shd w:val="clear" w:color="auto" w:fill="auto"/>
            <w:vAlign w:val="center"/>
            <w:hideMark/>
          </w:tcPr>
          <w:p w14:paraId="6317985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Stefania </w:t>
            </w:r>
            <w:proofErr w:type="spellStart"/>
            <w:r w:rsidRPr="00886636">
              <w:rPr>
                <w:rFonts w:eastAsia="Times New Roman" w:cstheme="minorHAnsi"/>
                <w:color w:val="000000"/>
                <w:sz w:val="20"/>
                <w:szCs w:val="20"/>
                <w:lang w:eastAsia="pl-PL"/>
              </w:rPr>
              <w:t>Pendziałek</w:t>
            </w:r>
            <w:proofErr w:type="spellEnd"/>
          </w:p>
        </w:tc>
        <w:tc>
          <w:tcPr>
            <w:tcW w:w="2440" w:type="dxa"/>
            <w:tcBorders>
              <w:top w:val="nil"/>
              <w:left w:val="nil"/>
              <w:bottom w:val="single" w:sz="4" w:space="0" w:color="000000"/>
              <w:right w:val="single" w:sz="4" w:space="0" w:color="000000"/>
            </w:tcBorders>
            <w:shd w:val="clear" w:color="auto" w:fill="auto"/>
            <w:noWrap/>
            <w:vAlign w:val="center"/>
            <w:hideMark/>
          </w:tcPr>
          <w:p w14:paraId="1B3B1858"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5C515312"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934E978"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36</w:t>
            </w:r>
          </w:p>
        </w:tc>
        <w:tc>
          <w:tcPr>
            <w:tcW w:w="5860" w:type="dxa"/>
            <w:tcBorders>
              <w:top w:val="nil"/>
              <w:left w:val="nil"/>
              <w:bottom w:val="single" w:sz="4" w:space="0" w:color="000000"/>
              <w:right w:val="single" w:sz="4" w:space="0" w:color="000000"/>
            </w:tcBorders>
            <w:shd w:val="clear" w:color="auto" w:fill="auto"/>
            <w:vAlign w:val="center"/>
            <w:hideMark/>
          </w:tcPr>
          <w:p w14:paraId="3DED77A9" w14:textId="77777777" w:rsidR="0063741A" w:rsidRPr="00886636" w:rsidRDefault="0063741A" w:rsidP="000F406D">
            <w:pPr>
              <w:spacing w:after="0" w:line="240" w:lineRule="auto"/>
              <w:rPr>
                <w:rFonts w:eastAsia="Times New Roman" w:cstheme="minorHAnsi"/>
                <w:color w:val="000000"/>
                <w:sz w:val="20"/>
                <w:szCs w:val="20"/>
                <w:lang w:eastAsia="pl-PL"/>
              </w:rPr>
            </w:pPr>
            <w:proofErr w:type="spellStart"/>
            <w:r w:rsidRPr="00886636">
              <w:rPr>
                <w:rFonts w:eastAsia="Times New Roman" w:cstheme="minorHAnsi"/>
                <w:color w:val="000000"/>
                <w:sz w:val="20"/>
                <w:szCs w:val="20"/>
                <w:lang w:eastAsia="pl-PL"/>
              </w:rPr>
              <w:t>Jegliczka</w:t>
            </w:r>
            <w:proofErr w:type="spellEnd"/>
            <w:r w:rsidRPr="00886636">
              <w:rPr>
                <w:rFonts w:eastAsia="Times New Roman" w:cstheme="minorHAnsi"/>
                <w:color w:val="000000"/>
                <w:sz w:val="20"/>
                <w:szCs w:val="20"/>
                <w:lang w:eastAsia="pl-PL"/>
              </w:rPr>
              <w:t xml:space="preserve"> Monika </w:t>
            </w:r>
          </w:p>
        </w:tc>
        <w:tc>
          <w:tcPr>
            <w:tcW w:w="2440" w:type="dxa"/>
            <w:tcBorders>
              <w:top w:val="nil"/>
              <w:left w:val="nil"/>
              <w:bottom w:val="single" w:sz="4" w:space="0" w:color="000000"/>
              <w:right w:val="single" w:sz="4" w:space="0" w:color="000000"/>
            </w:tcBorders>
            <w:shd w:val="clear" w:color="auto" w:fill="auto"/>
            <w:noWrap/>
            <w:vAlign w:val="center"/>
            <w:hideMark/>
          </w:tcPr>
          <w:p w14:paraId="5A146AC8"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7129675E"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6ECC044"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37</w:t>
            </w:r>
          </w:p>
        </w:tc>
        <w:tc>
          <w:tcPr>
            <w:tcW w:w="5860" w:type="dxa"/>
            <w:tcBorders>
              <w:top w:val="nil"/>
              <w:left w:val="nil"/>
              <w:bottom w:val="single" w:sz="4" w:space="0" w:color="000000"/>
              <w:right w:val="single" w:sz="4" w:space="0" w:color="000000"/>
            </w:tcBorders>
            <w:shd w:val="clear" w:color="auto" w:fill="auto"/>
            <w:vAlign w:val="center"/>
            <w:hideMark/>
          </w:tcPr>
          <w:p w14:paraId="3398CBAB"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Gerard </w:t>
            </w:r>
            <w:proofErr w:type="spellStart"/>
            <w:r w:rsidRPr="00886636">
              <w:rPr>
                <w:rFonts w:eastAsia="Times New Roman" w:cstheme="minorHAnsi"/>
                <w:color w:val="000000"/>
                <w:sz w:val="20"/>
                <w:szCs w:val="20"/>
                <w:lang w:eastAsia="pl-PL"/>
              </w:rPr>
              <w:t>Fitzon</w:t>
            </w:r>
            <w:proofErr w:type="spellEnd"/>
          </w:p>
        </w:tc>
        <w:tc>
          <w:tcPr>
            <w:tcW w:w="2440" w:type="dxa"/>
            <w:tcBorders>
              <w:top w:val="nil"/>
              <w:left w:val="nil"/>
              <w:bottom w:val="single" w:sz="4" w:space="0" w:color="000000"/>
              <w:right w:val="single" w:sz="4" w:space="0" w:color="000000"/>
            </w:tcBorders>
            <w:shd w:val="clear" w:color="auto" w:fill="auto"/>
            <w:noWrap/>
            <w:vAlign w:val="center"/>
            <w:hideMark/>
          </w:tcPr>
          <w:p w14:paraId="07CA263B"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7D046C06"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5C6F7B5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38</w:t>
            </w:r>
          </w:p>
        </w:tc>
        <w:tc>
          <w:tcPr>
            <w:tcW w:w="5860" w:type="dxa"/>
            <w:tcBorders>
              <w:top w:val="nil"/>
              <w:left w:val="nil"/>
              <w:bottom w:val="single" w:sz="4" w:space="0" w:color="000000"/>
              <w:right w:val="single" w:sz="4" w:space="0" w:color="000000"/>
            </w:tcBorders>
            <w:shd w:val="clear" w:color="auto" w:fill="auto"/>
            <w:vAlign w:val="center"/>
            <w:hideMark/>
          </w:tcPr>
          <w:p w14:paraId="3BDC35CA"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Usługi Pogrzebowe Kitel Sylwia </w:t>
            </w:r>
          </w:p>
        </w:tc>
        <w:tc>
          <w:tcPr>
            <w:tcW w:w="2440" w:type="dxa"/>
            <w:tcBorders>
              <w:top w:val="nil"/>
              <w:left w:val="nil"/>
              <w:bottom w:val="single" w:sz="4" w:space="0" w:color="000000"/>
              <w:right w:val="single" w:sz="4" w:space="0" w:color="000000"/>
            </w:tcBorders>
            <w:shd w:val="clear" w:color="auto" w:fill="auto"/>
            <w:noWrap/>
            <w:vAlign w:val="center"/>
            <w:hideMark/>
          </w:tcPr>
          <w:p w14:paraId="0A085729"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752F463E"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2DB121DC"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39</w:t>
            </w:r>
          </w:p>
        </w:tc>
        <w:tc>
          <w:tcPr>
            <w:tcW w:w="5860" w:type="dxa"/>
            <w:tcBorders>
              <w:top w:val="nil"/>
              <w:left w:val="nil"/>
              <w:bottom w:val="single" w:sz="4" w:space="0" w:color="000000"/>
              <w:right w:val="single" w:sz="4" w:space="0" w:color="000000"/>
            </w:tcBorders>
            <w:shd w:val="clear" w:color="auto" w:fill="auto"/>
            <w:vAlign w:val="center"/>
            <w:hideMark/>
          </w:tcPr>
          <w:p w14:paraId="7F6CBC2D"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Zakład Opieki „SENIOR” Jasny &amp;Parys Sp. Jawna</w:t>
            </w:r>
          </w:p>
        </w:tc>
        <w:tc>
          <w:tcPr>
            <w:tcW w:w="2440" w:type="dxa"/>
            <w:tcBorders>
              <w:top w:val="nil"/>
              <w:left w:val="nil"/>
              <w:bottom w:val="single" w:sz="4" w:space="0" w:color="000000"/>
              <w:right w:val="single" w:sz="4" w:space="0" w:color="000000"/>
            </w:tcBorders>
            <w:shd w:val="clear" w:color="auto" w:fill="auto"/>
            <w:noWrap/>
            <w:vAlign w:val="center"/>
            <w:hideMark/>
          </w:tcPr>
          <w:p w14:paraId="097C009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r w:rsidR="0063741A" w:rsidRPr="00886636" w14:paraId="02750582"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1A6AADD"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40</w:t>
            </w:r>
          </w:p>
        </w:tc>
        <w:tc>
          <w:tcPr>
            <w:tcW w:w="5860" w:type="dxa"/>
            <w:tcBorders>
              <w:top w:val="nil"/>
              <w:left w:val="nil"/>
              <w:bottom w:val="single" w:sz="4" w:space="0" w:color="000000"/>
              <w:right w:val="single" w:sz="4" w:space="0" w:color="000000"/>
            </w:tcBorders>
            <w:shd w:val="clear" w:color="D9D9D9" w:fill="D9D9D9"/>
            <w:vAlign w:val="center"/>
            <w:hideMark/>
          </w:tcPr>
          <w:p w14:paraId="61F5C151" w14:textId="77777777" w:rsidR="0063741A" w:rsidRPr="00886636" w:rsidRDefault="0063741A" w:rsidP="000F406D">
            <w:pPr>
              <w:spacing w:after="0" w:line="240" w:lineRule="auto"/>
              <w:rPr>
                <w:rFonts w:eastAsia="Times New Roman" w:cstheme="minorHAnsi"/>
                <w:b/>
                <w:bCs/>
                <w:color w:val="000000"/>
                <w:sz w:val="20"/>
                <w:szCs w:val="20"/>
                <w:lang w:eastAsia="pl-PL"/>
              </w:rPr>
            </w:pPr>
            <w:r w:rsidRPr="00886636">
              <w:rPr>
                <w:rFonts w:eastAsia="Times New Roman" w:cstheme="minorHAnsi"/>
                <w:b/>
                <w:bCs/>
                <w:color w:val="000000"/>
                <w:sz w:val="20"/>
                <w:szCs w:val="20"/>
                <w:lang w:eastAsia="pl-PL"/>
              </w:rPr>
              <w:t>Gmina Nędza</w:t>
            </w:r>
          </w:p>
        </w:tc>
        <w:tc>
          <w:tcPr>
            <w:tcW w:w="2440"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C0622E2"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publiczny</w:t>
            </w:r>
          </w:p>
        </w:tc>
      </w:tr>
      <w:tr w:rsidR="0063741A" w:rsidRPr="00886636" w14:paraId="41E6BC7F"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5E60F1B0"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41</w:t>
            </w:r>
          </w:p>
        </w:tc>
        <w:tc>
          <w:tcPr>
            <w:tcW w:w="5860" w:type="dxa"/>
            <w:tcBorders>
              <w:top w:val="nil"/>
              <w:left w:val="nil"/>
              <w:bottom w:val="single" w:sz="4" w:space="0" w:color="000000"/>
              <w:right w:val="single" w:sz="4" w:space="0" w:color="000000"/>
            </w:tcBorders>
            <w:shd w:val="clear" w:color="auto" w:fill="auto"/>
            <w:vAlign w:val="center"/>
            <w:hideMark/>
          </w:tcPr>
          <w:p w14:paraId="4824E64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Stowarzyszenie Wędkarstwa Sportowego „</w:t>
            </w:r>
            <w:proofErr w:type="spellStart"/>
            <w:r w:rsidRPr="00886636">
              <w:rPr>
                <w:rFonts w:eastAsia="Times New Roman" w:cstheme="minorHAnsi"/>
                <w:color w:val="000000"/>
                <w:sz w:val="20"/>
                <w:szCs w:val="20"/>
                <w:lang w:eastAsia="pl-PL"/>
              </w:rPr>
              <w:t>Babiczok</w:t>
            </w:r>
            <w:proofErr w:type="spellEnd"/>
            <w:r w:rsidRPr="00886636">
              <w:rPr>
                <w:rFonts w:eastAsia="Times New Roman" w:cstheme="minorHAnsi"/>
                <w:color w:val="000000"/>
                <w:sz w:val="20"/>
                <w:szCs w:val="20"/>
                <w:lang w:eastAsia="pl-PL"/>
              </w:rPr>
              <w:t xml:space="preserve">” </w:t>
            </w:r>
          </w:p>
        </w:tc>
        <w:tc>
          <w:tcPr>
            <w:tcW w:w="2440" w:type="dxa"/>
            <w:tcBorders>
              <w:top w:val="nil"/>
              <w:left w:val="nil"/>
              <w:bottom w:val="single" w:sz="4" w:space="0" w:color="000000"/>
              <w:right w:val="single" w:sz="4" w:space="0" w:color="000000"/>
            </w:tcBorders>
            <w:shd w:val="clear" w:color="auto" w:fill="auto"/>
            <w:noWrap/>
            <w:vAlign w:val="center"/>
            <w:hideMark/>
          </w:tcPr>
          <w:p w14:paraId="4AA1F2A7"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32FC9ED4"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4BDA2715"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42</w:t>
            </w:r>
          </w:p>
        </w:tc>
        <w:tc>
          <w:tcPr>
            <w:tcW w:w="5860" w:type="dxa"/>
            <w:tcBorders>
              <w:top w:val="nil"/>
              <w:left w:val="nil"/>
              <w:bottom w:val="single" w:sz="4" w:space="0" w:color="000000"/>
              <w:right w:val="single" w:sz="4" w:space="0" w:color="000000"/>
            </w:tcBorders>
            <w:shd w:val="clear" w:color="auto" w:fill="auto"/>
            <w:vAlign w:val="center"/>
            <w:hideMark/>
          </w:tcPr>
          <w:p w14:paraId="0B1A2D65"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Joanna Galas </w:t>
            </w:r>
          </w:p>
        </w:tc>
        <w:tc>
          <w:tcPr>
            <w:tcW w:w="2440" w:type="dxa"/>
            <w:tcBorders>
              <w:top w:val="nil"/>
              <w:left w:val="nil"/>
              <w:bottom w:val="single" w:sz="4" w:space="0" w:color="000000"/>
              <w:right w:val="single" w:sz="4" w:space="0" w:color="000000"/>
            </w:tcBorders>
            <w:shd w:val="clear" w:color="auto" w:fill="auto"/>
            <w:noWrap/>
            <w:vAlign w:val="center"/>
            <w:hideMark/>
          </w:tcPr>
          <w:p w14:paraId="064C2A3A"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7463F3FC"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206607DB"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43</w:t>
            </w:r>
          </w:p>
        </w:tc>
        <w:tc>
          <w:tcPr>
            <w:tcW w:w="5860" w:type="dxa"/>
            <w:tcBorders>
              <w:top w:val="nil"/>
              <w:left w:val="nil"/>
              <w:bottom w:val="single" w:sz="4" w:space="0" w:color="000000"/>
              <w:right w:val="single" w:sz="4" w:space="0" w:color="000000"/>
            </w:tcBorders>
            <w:shd w:val="clear" w:color="auto" w:fill="auto"/>
            <w:vAlign w:val="center"/>
            <w:hideMark/>
          </w:tcPr>
          <w:p w14:paraId="05481210"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 xml:space="preserve">Gminny Młodzieżowy Klub Sportowy 21 Nędza </w:t>
            </w:r>
          </w:p>
        </w:tc>
        <w:tc>
          <w:tcPr>
            <w:tcW w:w="2440" w:type="dxa"/>
            <w:tcBorders>
              <w:top w:val="nil"/>
              <w:left w:val="nil"/>
              <w:bottom w:val="single" w:sz="4" w:space="0" w:color="000000"/>
              <w:right w:val="single" w:sz="4" w:space="0" w:color="000000"/>
            </w:tcBorders>
            <w:shd w:val="clear" w:color="auto" w:fill="auto"/>
            <w:noWrap/>
            <w:vAlign w:val="center"/>
            <w:hideMark/>
          </w:tcPr>
          <w:p w14:paraId="38E99773"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społeczny</w:t>
            </w:r>
          </w:p>
        </w:tc>
      </w:tr>
      <w:tr w:rsidR="0063741A" w:rsidRPr="00886636" w14:paraId="27079756" w14:textId="77777777" w:rsidTr="0063741A">
        <w:trPr>
          <w:trHeight w:val="288"/>
          <w:jc w:val="center"/>
        </w:trPr>
        <w:tc>
          <w:tcPr>
            <w:tcW w:w="480" w:type="dxa"/>
            <w:tcBorders>
              <w:top w:val="nil"/>
              <w:left w:val="single" w:sz="4" w:space="0" w:color="000000"/>
              <w:bottom w:val="single" w:sz="4" w:space="0" w:color="000000"/>
              <w:right w:val="single" w:sz="4" w:space="0" w:color="000000"/>
            </w:tcBorders>
            <w:shd w:val="clear" w:color="D9D9D9" w:fill="D9D9D9"/>
            <w:noWrap/>
            <w:vAlign w:val="bottom"/>
            <w:hideMark/>
          </w:tcPr>
          <w:p w14:paraId="39940940" w14:textId="77777777" w:rsidR="0063741A" w:rsidRPr="00886636" w:rsidRDefault="0063741A" w:rsidP="000F406D">
            <w:pPr>
              <w:spacing w:after="0" w:line="240" w:lineRule="auto"/>
              <w:jc w:val="center"/>
              <w:rPr>
                <w:rFonts w:eastAsia="Times New Roman" w:cstheme="minorHAnsi"/>
                <w:color w:val="000000"/>
                <w:sz w:val="20"/>
                <w:szCs w:val="20"/>
                <w:lang w:eastAsia="pl-PL"/>
              </w:rPr>
            </w:pPr>
            <w:r w:rsidRPr="00886636">
              <w:rPr>
                <w:rFonts w:eastAsia="Times New Roman" w:cstheme="minorHAnsi"/>
                <w:color w:val="000000"/>
                <w:sz w:val="20"/>
                <w:szCs w:val="20"/>
                <w:lang w:eastAsia="pl-PL"/>
              </w:rPr>
              <w:t>44</w:t>
            </w:r>
          </w:p>
        </w:tc>
        <w:tc>
          <w:tcPr>
            <w:tcW w:w="5860" w:type="dxa"/>
            <w:tcBorders>
              <w:top w:val="nil"/>
              <w:left w:val="nil"/>
              <w:bottom w:val="single" w:sz="4" w:space="0" w:color="000000"/>
              <w:right w:val="single" w:sz="4" w:space="0" w:color="000000"/>
            </w:tcBorders>
            <w:shd w:val="clear" w:color="auto" w:fill="auto"/>
            <w:vAlign w:val="center"/>
            <w:hideMark/>
          </w:tcPr>
          <w:p w14:paraId="7F33BC14"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DEKMAL- Zbigni</w:t>
            </w:r>
            <w:r>
              <w:rPr>
                <w:rFonts w:eastAsia="Times New Roman" w:cstheme="minorHAnsi"/>
                <w:color w:val="000000"/>
                <w:sz w:val="20"/>
                <w:szCs w:val="20"/>
                <w:lang w:eastAsia="pl-PL"/>
              </w:rPr>
              <w:t>e</w:t>
            </w:r>
            <w:r w:rsidRPr="00886636">
              <w:rPr>
                <w:rFonts w:eastAsia="Times New Roman" w:cstheme="minorHAnsi"/>
                <w:color w:val="000000"/>
                <w:sz w:val="20"/>
                <w:szCs w:val="20"/>
                <w:lang w:eastAsia="pl-PL"/>
              </w:rPr>
              <w:t>w Stuka</w:t>
            </w:r>
          </w:p>
        </w:tc>
        <w:tc>
          <w:tcPr>
            <w:tcW w:w="2440" w:type="dxa"/>
            <w:tcBorders>
              <w:top w:val="nil"/>
              <w:left w:val="nil"/>
              <w:bottom w:val="single" w:sz="4" w:space="0" w:color="000000"/>
              <w:right w:val="single" w:sz="4" w:space="0" w:color="000000"/>
            </w:tcBorders>
            <w:shd w:val="clear" w:color="auto" w:fill="auto"/>
            <w:noWrap/>
            <w:vAlign w:val="center"/>
            <w:hideMark/>
          </w:tcPr>
          <w:p w14:paraId="7EC357AE" w14:textId="77777777" w:rsidR="0063741A" w:rsidRPr="00886636" w:rsidRDefault="0063741A" w:rsidP="000F406D">
            <w:pPr>
              <w:spacing w:after="0" w:line="240" w:lineRule="auto"/>
              <w:rPr>
                <w:rFonts w:eastAsia="Times New Roman" w:cstheme="minorHAnsi"/>
                <w:color w:val="000000"/>
                <w:sz w:val="20"/>
                <w:szCs w:val="20"/>
                <w:lang w:eastAsia="pl-PL"/>
              </w:rPr>
            </w:pPr>
            <w:r w:rsidRPr="00886636">
              <w:rPr>
                <w:rFonts w:eastAsia="Times New Roman" w:cstheme="minorHAnsi"/>
                <w:color w:val="000000"/>
                <w:sz w:val="20"/>
                <w:szCs w:val="20"/>
                <w:lang w:eastAsia="pl-PL"/>
              </w:rPr>
              <w:t>gospodarczy</w:t>
            </w:r>
          </w:p>
        </w:tc>
      </w:tr>
    </w:tbl>
    <w:p w14:paraId="69459216" w14:textId="77777777" w:rsidR="0063741A" w:rsidRDefault="0063741A" w:rsidP="0063741A">
      <w:pPr>
        <w:spacing w:after="0"/>
        <w:ind w:right="-283"/>
        <w:rPr>
          <w:rFonts w:eastAsia="Times New Roman" w:cstheme="minorHAnsi"/>
          <w:lang w:eastAsia="ar-SA"/>
        </w:rPr>
      </w:pPr>
      <w:bookmarkStart w:id="5" w:name="_Hlk42683951"/>
    </w:p>
    <w:p w14:paraId="2D0239A6" w14:textId="77777777" w:rsidR="0063741A" w:rsidRDefault="0063741A" w:rsidP="0063741A">
      <w:pPr>
        <w:spacing w:after="0"/>
        <w:ind w:right="-283"/>
        <w:rPr>
          <w:rFonts w:eastAsia="Times New Roman" w:cstheme="minorHAnsi"/>
          <w:lang w:eastAsia="ar-SA"/>
        </w:rPr>
      </w:pPr>
      <w:r>
        <w:rPr>
          <w:rFonts w:eastAsia="Times New Roman" w:cstheme="minorHAnsi"/>
          <w:lang w:eastAsia="ar-SA"/>
        </w:rPr>
        <w:lastRenderedPageBreak/>
        <w:t>Ostanie wybory władz Stowarzyszenia zgodnie z zapisami Statutu odbyły się w</w:t>
      </w:r>
      <w:r w:rsidRPr="00886636">
        <w:rPr>
          <w:rFonts w:eastAsia="Times New Roman" w:cstheme="minorHAnsi"/>
          <w:lang w:eastAsia="ar-SA"/>
        </w:rPr>
        <w:t xml:space="preserve"> grudniu </w:t>
      </w:r>
      <w:r>
        <w:rPr>
          <w:rFonts w:eastAsia="Times New Roman" w:cstheme="minorHAnsi"/>
          <w:lang w:eastAsia="ar-SA"/>
        </w:rPr>
        <w:t xml:space="preserve">2019 r. Wówczas </w:t>
      </w:r>
      <w:r w:rsidRPr="00886636">
        <w:rPr>
          <w:rFonts w:eastAsia="Times New Roman" w:cstheme="minorHAnsi"/>
          <w:lang w:eastAsia="ar-SA"/>
        </w:rPr>
        <w:t xml:space="preserve">powołano </w:t>
      </w:r>
      <w:r>
        <w:rPr>
          <w:rFonts w:eastAsia="Times New Roman" w:cstheme="minorHAnsi"/>
          <w:lang w:eastAsia="ar-SA"/>
        </w:rPr>
        <w:t>aktualny</w:t>
      </w:r>
      <w:bookmarkEnd w:id="5"/>
      <w:r>
        <w:rPr>
          <w:rFonts w:eastAsia="Times New Roman" w:cstheme="minorHAnsi"/>
          <w:lang w:eastAsia="ar-SA"/>
        </w:rPr>
        <w:t xml:space="preserve"> skład </w:t>
      </w:r>
      <w:r w:rsidRPr="00886636">
        <w:rPr>
          <w:rFonts w:eastAsia="Times New Roman" w:cstheme="minorHAnsi"/>
          <w:lang w:eastAsia="ar-SA"/>
        </w:rPr>
        <w:t>Zarząd</w:t>
      </w:r>
      <w:r>
        <w:rPr>
          <w:rFonts w:eastAsia="Times New Roman" w:cstheme="minorHAnsi"/>
          <w:lang w:eastAsia="ar-SA"/>
        </w:rPr>
        <w:t>u.</w:t>
      </w:r>
    </w:p>
    <w:p w14:paraId="01C1CD1A" w14:textId="77777777" w:rsidR="0063741A" w:rsidRPr="00886636" w:rsidRDefault="0063741A" w:rsidP="0063741A">
      <w:pPr>
        <w:spacing w:after="0"/>
        <w:ind w:right="-283"/>
        <w:rPr>
          <w:rFonts w:eastAsia="Times New Roman" w:cstheme="minorHAnsi"/>
          <w:lang w:eastAsia="ar-SA"/>
        </w:rPr>
      </w:pPr>
    </w:p>
    <w:p w14:paraId="05329D54" w14:textId="77777777" w:rsidR="0063741A" w:rsidRPr="00886636" w:rsidRDefault="0063741A" w:rsidP="0063741A">
      <w:pPr>
        <w:pStyle w:val="PodpisTabela"/>
        <w:rPr>
          <w:lang w:eastAsia="ar-SA"/>
        </w:rPr>
      </w:pPr>
      <w:r w:rsidRPr="00886636">
        <w:rPr>
          <w:lang w:eastAsia="ar-SA"/>
        </w:rPr>
        <w:t xml:space="preserve">Skład Zarządu Lokalnej Grupy Działania „Partnerstwo dla Rozwoju” </w:t>
      </w:r>
      <w:r w:rsidRPr="00886636">
        <w:rPr>
          <w:lang w:eastAsia="ar-SA"/>
        </w:rPr>
        <w:br/>
        <w:t xml:space="preserve">na dzień </w:t>
      </w:r>
      <w:r>
        <w:rPr>
          <w:lang w:eastAsia="ar-SA"/>
        </w:rPr>
        <w:t>30</w:t>
      </w:r>
      <w:r w:rsidRPr="00886636">
        <w:rPr>
          <w:lang w:eastAsia="ar-SA"/>
        </w:rPr>
        <w:t>.</w:t>
      </w:r>
      <w:r>
        <w:rPr>
          <w:lang w:eastAsia="ar-SA"/>
        </w:rPr>
        <w:t>05</w:t>
      </w:r>
      <w:r w:rsidRPr="00886636">
        <w:rPr>
          <w:lang w:eastAsia="ar-SA"/>
        </w:rPr>
        <w:t>.20</w:t>
      </w:r>
      <w:r>
        <w:rPr>
          <w:lang w:eastAsia="ar-SA"/>
        </w:rPr>
        <w:t>23</w:t>
      </w:r>
    </w:p>
    <w:tbl>
      <w:tblPr>
        <w:tblpPr w:leftFromText="141" w:rightFromText="141" w:vertAnchor="text" w:horzAnchor="margin" w:tblpXSpec="center" w:tblpY="139"/>
        <w:tblW w:w="8784" w:type="dxa"/>
        <w:tblCellMar>
          <w:left w:w="10" w:type="dxa"/>
          <w:right w:w="10" w:type="dxa"/>
        </w:tblCellMar>
        <w:tblLook w:val="0000" w:firstRow="0" w:lastRow="0" w:firstColumn="0" w:lastColumn="0" w:noHBand="0" w:noVBand="0"/>
      </w:tblPr>
      <w:tblGrid>
        <w:gridCol w:w="670"/>
        <w:gridCol w:w="2869"/>
        <w:gridCol w:w="1935"/>
        <w:gridCol w:w="1831"/>
        <w:gridCol w:w="1479"/>
      </w:tblGrid>
      <w:tr w:rsidR="0063741A" w:rsidRPr="00886636" w14:paraId="6767C664" w14:textId="77777777" w:rsidTr="0063741A">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1CA43EF" w14:textId="77777777" w:rsidR="0063741A" w:rsidRPr="00886636" w:rsidRDefault="0063741A" w:rsidP="000F406D">
            <w:pPr>
              <w:spacing w:after="0"/>
              <w:rPr>
                <w:rFonts w:eastAsia="Times New Roman" w:cstheme="minorHAnsi"/>
                <w:lang w:eastAsia="ar-SA"/>
              </w:rPr>
            </w:pPr>
            <w:r w:rsidRPr="00886636">
              <w:rPr>
                <w:rFonts w:eastAsia="Times New Roman" w:cstheme="minorHAnsi"/>
                <w:b/>
                <w:lang w:eastAsia="ar-SA"/>
              </w:rPr>
              <w:t>Lp.</w:t>
            </w:r>
          </w:p>
        </w:tc>
        <w:tc>
          <w:tcPr>
            <w:tcW w:w="2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9CE5F1" w14:textId="77777777" w:rsidR="0063741A" w:rsidRPr="00886636" w:rsidRDefault="0063741A" w:rsidP="000F406D">
            <w:pPr>
              <w:spacing w:after="0"/>
              <w:rPr>
                <w:rFonts w:eastAsia="Times New Roman" w:cstheme="minorHAnsi"/>
                <w:lang w:eastAsia="ar-SA"/>
              </w:rPr>
            </w:pPr>
            <w:r w:rsidRPr="00886636">
              <w:rPr>
                <w:rFonts w:eastAsia="Times New Roman" w:cstheme="minorHAnsi"/>
                <w:b/>
                <w:lang w:eastAsia="ar-SA"/>
              </w:rPr>
              <w:t>Imię i Nazwisko</w:t>
            </w:r>
          </w:p>
        </w:tc>
        <w:tc>
          <w:tcPr>
            <w:tcW w:w="19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2E1848" w14:textId="77777777" w:rsidR="0063741A" w:rsidRPr="00886636" w:rsidRDefault="0063741A" w:rsidP="000F406D">
            <w:pPr>
              <w:spacing w:after="0"/>
              <w:rPr>
                <w:rFonts w:eastAsia="Times New Roman" w:cstheme="minorHAnsi"/>
                <w:lang w:eastAsia="ar-SA"/>
              </w:rPr>
            </w:pPr>
            <w:r w:rsidRPr="00886636">
              <w:rPr>
                <w:rFonts w:eastAsia="Times New Roman" w:cstheme="minorHAnsi"/>
                <w:b/>
                <w:lang w:eastAsia="ar-SA"/>
              </w:rPr>
              <w:t>Gmina</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86668CF" w14:textId="77777777" w:rsidR="0063741A" w:rsidRPr="00886636" w:rsidRDefault="0063741A" w:rsidP="000F406D">
            <w:pPr>
              <w:spacing w:after="0"/>
              <w:rPr>
                <w:rFonts w:eastAsia="Times New Roman" w:cstheme="minorHAnsi"/>
                <w:lang w:eastAsia="ar-SA"/>
              </w:rPr>
            </w:pPr>
            <w:r w:rsidRPr="00886636">
              <w:rPr>
                <w:rFonts w:eastAsia="Times New Roman" w:cstheme="minorHAnsi"/>
                <w:b/>
                <w:lang w:eastAsia="ar-SA"/>
              </w:rPr>
              <w:t>Sektor</w:t>
            </w:r>
          </w:p>
        </w:tc>
        <w:tc>
          <w:tcPr>
            <w:tcW w:w="14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BCFA131" w14:textId="77777777" w:rsidR="0063741A" w:rsidRPr="00886636" w:rsidRDefault="0063741A" w:rsidP="000F406D">
            <w:pPr>
              <w:spacing w:after="0"/>
              <w:rPr>
                <w:rFonts w:eastAsia="Times New Roman" w:cstheme="minorHAnsi"/>
                <w:lang w:eastAsia="ar-SA"/>
              </w:rPr>
            </w:pPr>
            <w:r w:rsidRPr="00886636">
              <w:rPr>
                <w:rFonts w:eastAsia="Times New Roman" w:cstheme="minorHAnsi"/>
                <w:b/>
                <w:lang w:eastAsia="ar-SA"/>
              </w:rPr>
              <w:t>Grupa interesu</w:t>
            </w:r>
          </w:p>
        </w:tc>
      </w:tr>
      <w:tr w:rsidR="0063741A" w:rsidRPr="00886636" w14:paraId="56BE474C" w14:textId="77777777" w:rsidTr="0063741A">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332D24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1</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8DEFB"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Gmina Pietrowice Wielkie/Andrzej Wawrzynek Wójt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F1515"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Pietrowice Wielkie</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8E8E"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1EC2D"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publiczna</w:t>
            </w:r>
          </w:p>
        </w:tc>
      </w:tr>
      <w:tr w:rsidR="0063741A" w:rsidRPr="00886636" w14:paraId="13CF265F" w14:textId="77777777" w:rsidTr="0063741A">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C21D5A"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CF15F"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Gmina Rudnik/Piotr Rybka Wójt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47DAA"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Rudnik</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5A66B"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E3189"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publiczna</w:t>
            </w:r>
          </w:p>
        </w:tc>
      </w:tr>
      <w:tr w:rsidR="0063741A" w:rsidRPr="00886636" w14:paraId="150EC47E" w14:textId="77777777" w:rsidTr="0063741A">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CFFB693"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3</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D163"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Gmina Nędza/Anna Iskała Wójt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8E57"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Nędza</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9579"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EBB9"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publiczna</w:t>
            </w:r>
          </w:p>
        </w:tc>
      </w:tr>
      <w:tr w:rsidR="0063741A" w:rsidRPr="00886636" w14:paraId="61325DC9" w14:textId="77777777" w:rsidTr="0063741A">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94D6A9"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4</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F6C6" w14:textId="77777777" w:rsidR="0063741A" w:rsidRPr="00886636" w:rsidRDefault="0063741A" w:rsidP="000F406D">
            <w:pPr>
              <w:spacing w:after="0"/>
              <w:rPr>
                <w:rFonts w:eastAsia="Times New Roman" w:cstheme="minorHAnsi"/>
                <w:lang w:eastAsia="ar-SA"/>
              </w:rPr>
            </w:pPr>
            <w:r w:rsidRPr="00886636">
              <w:rPr>
                <w:rFonts w:cstheme="minorHAnsi"/>
              </w:rPr>
              <w:t>Ewelina Daniszewska</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DAA1" w14:textId="77777777" w:rsidR="0063741A" w:rsidRPr="00886636" w:rsidRDefault="0063741A" w:rsidP="000F406D">
            <w:pPr>
              <w:spacing w:after="0"/>
              <w:rPr>
                <w:rFonts w:eastAsia="Times New Roman" w:cstheme="minorHAnsi"/>
                <w:lang w:eastAsia="ar-SA"/>
              </w:rPr>
            </w:pPr>
            <w:r w:rsidRPr="00886636">
              <w:rPr>
                <w:rFonts w:cstheme="minorHAnsi"/>
              </w:rPr>
              <w:t>Krzanowice</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1E03" w14:textId="77777777" w:rsidR="0063741A" w:rsidRPr="00886636" w:rsidRDefault="0063741A" w:rsidP="000F406D">
            <w:pPr>
              <w:spacing w:after="0"/>
              <w:rPr>
                <w:rFonts w:eastAsia="Times New Roman" w:cstheme="minorHAnsi"/>
                <w:lang w:eastAsia="ar-SA"/>
              </w:rPr>
            </w:pPr>
            <w:r w:rsidRPr="00886636">
              <w:rPr>
                <w:rFonts w:cstheme="minorHAnsi"/>
              </w:rPr>
              <w:t>społeczny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5CE3" w14:textId="77777777" w:rsidR="0063741A" w:rsidRPr="00886636" w:rsidRDefault="0063741A" w:rsidP="000F406D">
            <w:pPr>
              <w:spacing w:after="0"/>
              <w:rPr>
                <w:rFonts w:eastAsia="Times New Roman" w:cstheme="minorHAnsi"/>
                <w:lang w:eastAsia="ar-SA"/>
              </w:rPr>
            </w:pPr>
            <w:r w:rsidRPr="00886636">
              <w:rPr>
                <w:rFonts w:cstheme="minorHAnsi"/>
              </w:rPr>
              <w:t>gospodarcza</w:t>
            </w:r>
          </w:p>
        </w:tc>
      </w:tr>
      <w:tr w:rsidR="0063741A" w:rsidRPr="00886636" w14:paraId="49B4D205" w14:textId="77777777" w:rsidTr="0063741A">
        <w:tc>
          <w:tcPr>
            <w:tcW w:w="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444C26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5</w:t>
            </w:r>
          </w:p>
        </w:tc>
        <w:tc>
          <w:tcPr>
            <w:tcW w:w="2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205B0" w14:textId="77777777" w:rsidR="0063741A" w:rsidRPr="00886636" w:rsidRDefault="0063741A" w:rsidP="000F406D">
            <w:pPr>
              <w:spacing w:after="0"/>
              <w:rPr>
                <w:rFonts w:eastAsia="Times New Roman" w:cstheme="minorHAnsi"/>
                <w:lang w:eastAsia="ar-SA"/>
              </w:rPr>
            </w:pPr>
            <w:r w:rsidRPr="00886636">
              <w:rPr>
                <w:rFonts w:cstheme="minorHAnsi"/>
              </w:rPr>
              <w:t xml:space="preserve">Regina Malcharczyk </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113D8" w14:textId="77777777" w:rsidR="0063741A" w:rsidRPr="00886636" w:rsidRDefault="0063741A" w:rsidP="000F406D">
            <w:pPr>
              <w:spacing w:after="0"/>
              <w:rPr>
                <w:rFonts w:eastAsia="Times New Roman" w:cstheme="minorHAnsi"/>
                <w:lang w:eastAsia="ar-SA"/>
              </w:rPr>
            </w:pPr>
            <w:r w:rsidRPr="00886636">
              <w:rPr>
                <w:rFonts w:cstheme="minorHAnsi"/>
              </w:rPr>
              <w:t>Pietrowice Wielkie</w:t>
            </w:r>
          </w:p>
        </w:tc>
        <w:tc>
          <w:tcPr>
            <w:tcW w:w="1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1651" w14:textId="77777777" w:rsidR="0063741A" w:rsidRPr="00886636" w:rsidRDefault="0063741A" w:rsidP="000F406D">
            <w:pPr>
              <w:spacing w:after="0"/>
              <w:rPr>
                <w:rFonts w:eastAsia="Times New Roman" w:cstheme="minorHAnsi"/>
                <w:lang w:eastAsia="ar-SA"/>
              </w:rPr>
            </w:pPr>
            <w:r w:rsidRPr="00886636">
              <w:rPr>
                <w:rFonts w:cstheme="minorHAnsi"/>
              </w:rPr>
              <w:t>gospodarczy</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BFAE4" w14:textId="77777777" w:rsidR="0063741A" w:rsidRPr="00886636" w:rsidRDefault="0063741A" w:rsidP="000F406D">
            <w:pPr>
              <w:spacing w:after="0"/>
              <w:rPr>
                <w:rFonts w:eastAsia="Times New Roman" w:cstheme="minorHAnsi"/>
                <w:lang w:eastAsia="ar-SA"/>
              </w:rPr>
            </w:pPr>
            <w:r w:rsidRPr="00886636">
              <w:rPr>
                <w:rFonts w:cstheme="minorHAnsi"/>
              </w:rPr>
              <w:t>gospodarcza</w:t>
            </w:r>
          </w:p>
        </w:tc>
      </w:tr>
    </w:tbl>
    <w:p w14:paraId="38E9F7D0" w14:textId="77777777" w:rsidR="0063741A" w:rsidRPr="00886636" w:rsidRDefault="0063741A" w:rsidP="0063741A">
      <w:pPr>
        <w:spacing w:after="0"/>
        <w:rPr>
          <w:rFonts w:eastAsia="Times New Roman" w:cstheme="minorHAnsi"/>
          <w:lang w:eastAsia="ar-SA"/>
        </w:rPr>
      </w:pPr>
    </w:p>
    <w:p w14:paraId="61E56CBC" w14:textId="77777777" w:rsidR="0063741A" w:rsidRDefault="0063741A" w:rsidP="0063741A">
      <w:pPr>
        <w:spacing w:after="0"/>
        <w:rPr>
          <w:rFonts w:eastAsia="Times New Roman" w:cstheme="minorHAnsi"/>
          <w:lang w:eastAsia="ar-SA"/>
        </w:rPr>
      </w:pPr>
    </w:p>
    <w:p w14:paraId="620E66A2" w14:textId="77777777" w:rsidR="0063741A" w:rsidRDefault="0063741A" w:rsidP="0063741A">
      <w:pPr>
        <w:spacing w:after="0"/>
        <w:rPr>
          <w:rFonts w:eastAsia="Times New Roman" w:cstheme="minorHAnsi"/>
          <w:lang w:eastAsia="ar-SA"/>
        </w:rPr>
      </w:pPr>
    </w:p>
    <w:p w14:paraId="3804F42A" w14:textId="77777777" w:rsidR="0063741A" w:rsidRDefault="0063741A" w:rsidP="0063741A">
      <w:pPr>
        <w:spacing w:after="0"/>
        <w:rPr>
          <w:rFonts w:eastAsia="Times New Roman" w:cstheme="minorHAnsi"/>
          <w:lang w:eastAsia="ar-SA"/>
        </w:rPr>
      </w:pPr>
    </w:p>
    <w:p w14:paraId="785F77B1" w14:textId="77777777" w:rsidR="0063741A" w:rsidRDefault="0063741A" w:rsidP="0063741A">
      <w:pPr>
        <w:spacing w:after="0"/>
        <w:rPr>
          <w:rFonts w:eastAsia="Times New Roman" w:cstheme="minorHAnsi"/>
          <w:lang w:eastAsia="ar-SA"/>
        </w:rPr>
      </w:pPr>
    </w:p>
    <w:p w14:paraId="1AE1FE33" w14:textId="77777777" w:rsidR="0063741A" w:rsidRDefault="0063741A" w:rsidP="0063741A">
      <w:pPr>
        <w:spacing w:after="0"/>
        <w:rPr>
          <w:rFonts w:eastAsia="Times New Roman" w:cstheme="minorHAnsi"/>
          <w:lang w:eastAsia="ar-SA"/>
        </w:rPr>
      </w:pPr>
    </w:p>
    <w:p w14:paraId="6E9C70D5" w14:textId="77777777" w:rsidR="0063741A" w:rsidRDefault="0063741A" w:rsidP="0063741A">
      <w:pPr>
        <w:spacing w:after="0"/>
        <w:rPr>
          <w:rFonts w:eastAsia="Times New Roman" w:cstheme="minorHAnsi"/>
          <w:lang w:eastAsia="ar-SA"/>
        </w:rPr>
      </w:pPr>
    </w:p>
    <w:p w14:paraId="108A09E7" w14:textId="77777777" w:rsidR="00666A70" w:rsidRDefault="00666A70" w:rsidP="0063741A">
      <w:pPr>
        <w:spacing w:after="0"/>
        <w:rPr>
          <w:rFonts w:eastAsia="Times New Roman" w:cstheme="minorHAnsi"/>
          <w:lang w:eastAsia="ar-SA"/>
        </w:rPr>
      </w:pPr>
    </w:p>
    <w:p w14:paraId="1FD695A8" w14:textId="77777777" w:rsidR="00666A70" w:rsidRDefault="00666A70" w:rsidP="0063741A">
      <w:pPr>
        <w:spacing w:after="0"/>
        <w:rPr>
          <w:rFonts w:eastAsia="Times New Roman" w:cstheme="minorHAnsi"/>
          <w:lang w:eastAsia="ar-SA"/>
        </w:rPr>
      </w:pPr>
    </w:p>
    <w:p w14:paraId="02D4B2EB" w14:textId="1AAAA708" w:rsidR="0063741A" w:rsidRPr="00886636" w:rsidRDefault="0063741A" w:rsidP="0063741A">
      <w:pPr>
        <w:spacing w:after="0"/>
        <w:rPr>
          <w:rFonts w:eastAsia="Times New Roman" w:cstheme="minorHAnsi"/>
          <w:lang w:eastAsia="ar-SA"/>
        </w:rPr>
      </w:pPr>
      <w:r>
        <w:rPr>
          <w:rFonts w:eastAsia="Times New Roman" w:cstheme="minorHAnsi"/>
          <w:lang w:eastAsia="ar-SA"/>
        </w:rPr>
        <w:t xml:space="preserve">Wśród członków Zarządu znajduje się osoba w wieku 60+, </w:t>
      </w:r>
      <w:proofErr w:type="spellStart"/>
      <w:r>
        <w:rPr>
          <w:rFonts w:eastAsia="Times New Roman" w:cstheme="minorHAnsi"/>
          <w:lang w:eastAsia="ar-SA"/>
        </w:rPr>
        <w:t>tj</w:t>
      </w:r>
      <w:proofErr w:type="spellEnd"/>
      <w:r>
        <w:rPr>
          <w:rFonts w:eastAsia="Times New Roman" w:cstheme="minorHAnsi"/>
          <w:lang w:eastAsia="ar-SA"/>
        </w:rPr>
        <w:t xml:space="preserve"> Senior.</w:t>
      </w:r>
    </w:p>
    <w:p w14:paraId="450806F1" w14:textId="77777777" w:rsidR="0063741A" w:rsidRPr="001378FD" w:rsidRDefault="0063741A" w:rsidP="0063741A"/>
    <w:p w14:paraId="07AF734E" w14:textId="77777777" w:rsidR="0063741A" w:rsidRDefault="0063741A" w:rsidP="0063741A">
      <w:pPr>
        <w:pStyle w:val="Nagwek2"/>
      </w:pPr>
      <w:bookmarkStart w:id="6" w:name="_Toc135656619"/>
      <w:r w:rsidRPr="0063741A">
        <w:t>Skład organu decyzyjnego – Rada Programowa</w:t>
      </w:r>
      <w:bookmarkEnd w:id="6"/>
    </w:p>
    <w:p w14:paraId="76E1EBEA" w14:textId="77777777" w:rsidR="0063741A" w:rsidRDefault="0063741A" w:rsidP="0063741A">
      <w:r>
        <w:t>Rada jest jednym ze statutowych organów LGD „Partnerstwo dla Rozwoju”. W jej skład wchodzą przedstawiciele grup interesu sektora publicznego, społecznego i gospodarczego, przy czym na poziomie podejmowania decyzji ani władze publiczne ani żadna z grup interesu nie posiada więcej niż 49% praw głosu oraz żadna z pojedynczych grup interesu nie kontroluje decyzji w sprawie wyboru. Głównym zadaniem Rady jest wybór operacji oraz ustalenie kwoty wsparcia, oraz ich zatwierdzania zgodnie z art. 34 ust. 3 rozporządzenia Parlamentu Europejskiego i Rady (UE) nr 1303/2013 z dnia 17 grudnia 2013 r . i art. 33 ust. 3 rozporządzenia Parlamentu Europejskiego i Rady (UE) nr 2021/1060 z dnia 24 czerwca 2021 r., które mają być realizowane w ramach Lokalnej Strategii Rozwoju. Rada składa się z 7 członków, którzy zostali wybrani przez Walne Zebranie Członków na posiedzeniu w dniu 16.12.2019 roku. Powołano wówczas aktualny skład Rady Programowej.</w:t>
      </w:r>
    </w:p>
    <w:p w14:paraId="54245F80" w14:textId="6156F112" w:rsidR="0063741A" w:rsidRDefault="0063741A" w:rsidP="0063741A">
      <w:r>
        <w:t>W skład Rady wchodzi: 2 przedsiębiorców, 2 przedstawicieli publicznych, 3 przedstawicieli społecznych. Wśród członków Rady znajduje się jeden Senior (osoba 60+).</w:t>
      </w:r>
    </w:p>
    <w:p w14:paraId="5F6B1ACD" w14:textId="2AF00D74" w:rsidR="00666A70" w:rsidRDefault="00666A70" w:rsidP="0063741A"/>
    <w:p w14:paraId="5640F2F5" w14:textId="77777777" w:rsidR="00666A70" w:rsidRDefault="00666A70" w:rsidP="0063741A"/>
    <w:p w14:paraId="6BC99B46" w14:textId="23722D91" w:rsidR="0063741A" w:rsidRPr="00431994" w:rsidRDefault="0063741A" w:rsidP="0063741A">
      <w:pPr>
        <w:pStyle w:val="PodpisTabela"/>
        <w:rPr>
          <w:lang w:eastAsia="ar-SA"/>
        </w:rPr>
      </w:pPr>
      <w:r w:rsidRPr="00431994">
        <w:rPr>
          <w:lang w:eastAsia="ar-SA"/>
        </w:rPr>
        <w:lastRenderedPageBreak/>
        <w:t>Skład Rady Programowej LGD „PARTNERSTWO DLA ROZWOJU”</w:t>
      </w:r>
      <w:r>
        <w:rPr>
          <w:lang w:eastAsia="ar-SA"/>
        </w:rPr>
        <w:t xml:space="preserve"> </w:t>
      </w:r>
      <w:r w:rsidRPr="00431994">
        <w:rPr>
          <w:lang w:eastAsia="ar-SA"/>
        </w:rPr>
        <w:t>na dzień 30.05.2023</w:t>
      </w:r>
    </w:p>
    <w:tbl>
      <w:tblPr>
        <w:tblW w:w="8784" w:type="dxa"/>
        <w:jc w:val="center"/>
        <w:tblCellMar>
          <w:left w:w="10" w:type="dxa"/>
          <w:right w:w="10" w:type="dxa"/>
        </w:tblCellMar>
        <w:tblLook w:val="0000" w:firstRow="0" w:lastRow="0" w:firstColumn="0" w:lastColumn="0" w:noHBand="0" w:noVBand="0"/>
      </w:tblPr>
      <w:tblGrid>
        <w:gridCol w:w="675"/>
        <w:gridCol w:w="2835"/>
        <w:gridCol w:w="2016"/>
        <w:gridCol w:w="1843"/>
        <w:gridCol w:w="1415"/>
      </w:tblGrid>
      <w:tr w:rsidR="0063741A" w:rsidRPr="00886636" w14:paraId="2CFA2216" w14:textId="77777777" w:rsidTr="000F406D">
        <w:trPr>
          <w:trHeight w:val="803"/>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7F32E48" w14:textId="77777777" w:rsidR="0063741A" w:rsidRPr="00886636" w:rsidRDefault="0063741A" w:rsidP="000F406D">
            <w:pPr>
              <w:spacing w:after="0"/>
              <w:jc w:val="center"/>
              <w:rPr>
                <w:rFonts w:eastAsia="Times New Roman" w:cstheme="minorHAnsi"/>
                <w:lang w:eastAsia="ar-SA"/>
              </w:rPr>
            </w:pPr>
            <w:r w:rsidRPr="00886636">
              <w:rPr>
                <w:rFonts w:eastAsia="Times New Roman" w:cstheme="minorHAnsi"/>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74336B5" w14:textId="77777777" w:rsidR="0063741A" w:rsidRPr="00886636" w:rsidRDefault="0063741A" w:rsidP="000F406D">
            <w:pPr>
              <w:spacing w:after="0"/>
              <w:jc w:val="center"/>
              <w:rPr>
                <w:rFonts w:eastAsia="Times New Roman" w:cstheme="minorHAnsi"/>
                <w:lang w:eastAsia="ar-SA"/>
              </w:rPr>
            </w:pPr>
            <w:r w:rsidRPr="00886636">
              <w:rPr>
                <w:rFonts w:eastAsia="Times New Roman" w:cstheme="minorHAnsi"/>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8967A3A" w14:textId="77777777" w:rsidR="0063741A" w:rsidRPr="00886636" w:rsidRDefault="0063741A" w:rsidP="000F406D">
            <w:pPr>
              <w:spacing w:after="0"/>
              <w:jc w:val="center"/>
              <w:rPr>
                <w:rFonts w:eastAsia="Times New Roman" w:cstheme="minorHAnsi"/>
                <w:lang w:eastAsia="ar-SA"/>
              </w:rPr>
            </w:pPr>
            <w:r w:rsidRPr="00886636">
              <w:rPr>
                <w:rFonts w:eastAsia="Times New Roman" w:cstheme="minorHAnsi"/>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FDBA697" w14:textId="77777777" w:rsidR="0063741A" w:rsidRPr="00886636" w:rsidRDefault="0063741A" w:rsidP="000F406D">
            <w:pPr>
              <w:spacing w:after="0"/>
              <w:jc w:val="center"/>
              <w:rPr>
                <w:rFonts w:eastAsia="Times New Roman" w:cstheme="minorHAnsi"/>
                <w:lang w:eastAsia="ar-SA"/>
              </w:rPr>
            </w:pPr>
            <w:r w:rsidRPr="00886636">
              <w:rPr>
                <w:rFonts w:eastAsia="Times New Roman" w:cstheme="minorHAnsi"/>
                <w:b/>
                <w:lang w:eastAsia="ar-SA"/>
              </w:rPr>
              <w:t>Sektor</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892A613" w14:textId="77777777" w:rsidR="0063741A" w:rsidRPr="00886636" w:rsidRDefault="0063741A" w:rsidP="000F406D">
            <w:pPr>
              <w:spacing w:after="0"/>
              <w:jc w:val="center"/>
              <w:rPr>
                <w:rFonts w:eastAsia="Times New Roman" w:cstheme="minorHAnsi"/>
                <w:lang w:eastAsia="ar-SA"/>
              </w:rPr>
            </w:pPr>
            <w:r w:rsidRPr="00886636">
              <w:rPr>
                <w:rFonts w:eastAsia="Times New Roman" w:cstheme="minorHAnsi"/>
                <w:b/>
                <w:lang w:eastAsia="ar-SA"/>
              </w:rPr>
              <w:t>Grupa interesu</w:t>
            </w:r>
          </w:p>
        </w:tc>
      </w:tr>
      <w:tr w:rsidR="0063741A" w:rsidRPr="00886636" w14:paraId="6E9F7F88"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2FA7126"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37966"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 xml:space="preserve">Gmina Krzanowice/Andrzej </w:t>
            </w:r>
            <w:proofErr w:type="spellStart"/>
            <w:r w:rsidRPr="00886636">
              <w:rPr>
                <w:rFonts w:eastAsia="Times New Roman" w:cstheme="minorHAnsi"/>
                <w:lang w:eastAsia="ar-SA"/>
              </w:rPr>
              <w:t>Strzedulla</w:t>
            </w:r>
            <w:proofErr w:type="spellEnd"/>
            <w:r w:rsidRPr="00886636">
              <w:rPr>
                <w:rFonts w:eastAsia="Times New Roman" w:cstheme="minorHAnsi"/>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5198B"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BB05"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07A45"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Publiczna</w:t>
            </w:r>
          </w:p>
        </w:tc>
      </w:tr>
      <w:tr w:rsidR="0063741A" w:rsidRPr="00886636" w14:paraId="5D92B199"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EC75C5"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F0006"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D0F4"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F44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7D18"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Publiczna</w:t>
            </w:r>
          </w:p>
        </w:tc>
      </w:tr>
      <w:tr w:rsidR="0063741A" w:rsidRPr="00886636" w14:paraId="697552B6"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FB4170B"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E06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CBD8"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8F8CF"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E0CA"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Społeczna</w:t>
            </w:r>
          </w:p>
        </w:tc>
      </w:tr>
      <w:tr w:rsidR="0063741A" w:rsidRPr="00886636" w14:paraId="51042F58"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F30C33"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E995" w14:textId="77777777" w:rsidR="0063741A" w:rsidRPr="00F9004E" w:rsidRDefault="0063741A" w:rsidP="000F406D">
            <w:pPr>
              <w:spacing w:after="0"/>
              <w:rPr>
                <w:rFonts w:eastAsia="Times New Roman" w:cstheme="minorHAnsi"/>
                <w:lang w:eastAsia="ar-SA"/>
              </w:rPr>
            </w:pPr>
            <w:r w:rsidRPr="00F9004E">
              <w:rPr>
                <w:rFonts w:eastAsia="Times New Roman" w:cstheme="minorHAnsi"/>
                <w:lang w:eastAsia="ar-SA"/>
              </w:rPr>
              <w:t xml:space="preserve">Zuzanna Hajduk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9F9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5E7C"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8899"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Społeczna</w:t>
            </w:r>
          </w:p>
        </w:tc>
      </w:tr>
      <w:tr w:rsidR="0063741A" w:rsidRPr="00886636" w14:paraId="33CAA9A4"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899340A"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E1AC8"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 xml:space="preserve">Małgorzata </w:t>
            </w:r>
            <w:proofErr w:type="spellStart"/>
            <w:r w:rsidRPr="00886636">
              <w:rPr>
                <w:rFonts w:eastAsia="Times New Roman" w:cstheme="minorHAnsi"/>
                <w:lang w:eastAsia="ar-SA"/>
              </w:rPr>
              <w:t>Niewiera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388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A281"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E915"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Społeczna</w:t>
            </w:r>
          </w:p>
        </w:tc>
      </w:tr>
      <w:tr w:rsidR="0063741A" w:rsidRPr="00886636" w14:paraId="0743ABE6"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DAB859"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D18C"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 xml:space="preserve">Romuald </w:t>
            </w:r>
            <w:proofErr w:type="spellStart"/>
            <w:r w:rsidRPr="00886636">
              <w:rPr>
                <w:rFonts w:eastAsia="Times New Roman" w:cstheme="minorHAnsi"/>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CFF0"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F497"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Gospodarczy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2CDB"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Gospodarcza</w:t>
            </w:r>
          </w:p>
        </w:tc>
      </w:tr>
      <w:tr w:rsidR="0063741A" w:rsidRPr="00886636" w14:paraId="724C4A79"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A263DF7"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1B66"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FCC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C7D1D"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Gospodarczy</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84D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Gospodarcza</w:t>
            </w:r>
          </w:p>
        </w:tc>
      </w:tr>
    </w:tbl>
    <w:p w14:paraId="73D1EA3B" w14:textId="58B5BBAA" w:rsidR="0063741A" w:rsidRDefault="0063741A" w:rsidP="0063741A">
      <w:pPr>
        <w:rPr>
          <w:rFonts w:eastAsia="Times New Roman" w:cstheme="minorHAnsi"/>
          <w:lang w:eastAsia="ar-SA"/>
        </w:rPr>
      </w:pPr>
    </w:p>
    <w:p w14:paraId="4EED425F" w14:textId="2FC7CF8B" w:rsidR="00304063" w:rsidRDefault="00304063" w:rsidP="00304063">
      <w:pPr>
        <w:pStyle w:val="PodpisTabela"/>
        <w:rPr>
          <w:lang w:eastAsia="ar-SA"/>
        </w:rPr>
      </w:pPr>
      <w:r>
        <w:rPr>
          <w:lang w:eastAsia="ar-SA"/>
        </w:rPr>
        <w:t>Skład Rady Programowej – procentowy udział poszczególnych sektorów i grup interesu</w:t>
      </w:r>
    </w:p>
    <w:tbl>
      <w:tblPr>
        <w:tblW w:w="8784" w:type="dxa"/>
        <w:jc w:val="center"/>
        <w:tblCellMar>
          <w:left w:w="10" w:type="dxa"/>
          <w:right w:w="10" w:type="dxa"/>
        </w:tblCellMar>
        <w:tblLook w:val="0000" w:firstRow="0" w:lastRow="0" w:firstColumn="0" w:lastColumn="0" w:noHBand="0" w:noVBand="0"/>
      </w:tblPr>
      <w:tblGrid>
        <w:gridCol w:w="675"/>
        <w:gridCol w:w="2439"/>
        <w:gridCol w:w="2693"/>
        <w:gridCol w:w="2977"/>
      </w:tblGrid>
      <w:tr w:rsidR="0063741A" w:rsidRPr="00886636" w14:paraId="643E2B02"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578D553" w14:textId="77777777" w:rsidR="0063741A" w:rsidRPr="00886636" w:rsidRDefault="0063741A" w:rsidP="000F406D">
            <w:pPr>
              <w:spacing w:after="0"/>
              <w:rPr>
                <w:rFonts w:eastAsia="Times New Roman" w:cstheme="minorHAnsi"/>
                <w:b/>
                <w:lang w:eastAsia="ar-SA"/>
              </w:rPr>
            </w:pPr>
            <w:r w:rsidRPr="00886636">
              <w:rPr>
                <w:rFonts w:eastAsia="Times New Roman" w:cstheme="minorHAnsi"/>
                <w:b/>
                <w:lang w:eastAsia="ar-SA"/>
              </w:rPr>
              <w:t>Lp.</w:t>
            </w:r>
          </w:p>
        </w:tc>
        <w:tc>
          <w:tcPr>
            <w:tcW w:w="24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79CCB36" w14:textId="77777777" w:rsidR="0063741A" w:rsidRPr="00886636" w:rsidRDefault="0063741A" w:rsidP="000F406D">
            <w:pPr>
              <w:spacing w:after="0"/>
              <w:rPr>
                <w:rFonts w:eastAsia="Times New Roman" w:cstheme="minorHAnsi"/>
                <w:b/>
                <w:lang w:eastAsia="ar-SA"/>
              </w:rPr>
            </w:pPr>
            <w:r w:rsidRPr="00886636">
              <w:rPr>
                <w:rFonts w:eastAsia="Times New Roman" w:cstheme="minorHAnsi"/>
                <w:b/>
                <w:lang w:eastAsia="ar-SA"/>
              </w:rPr>
              <w:t>sektor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52CAC6A" w14:textId="77777777" w:rsidR="0063741A" w:rsidRPr="00886636" w:rsidRDefault="0063741A" w:rsidP="000F406D">
            <w:pPr>
              <w:spacing w:after="0"/>
              <w:rPr>
                <w:rFonts w:eastAsia="Times New Roman" w:cstheme="minorHAnsi"/>
                <w:b/>
                <w:lang w:eastAsia="ar-SA"/>
              </w:rPr>
            </w:pPr>
            <w:r w:rsidRPr="00886636">
              <w:rPr>
                <w:rFonts w:eastAsia="Times New Roman" w:cstheme="minorHAnsi"/>
                <w:b/>
                <w:lang w:eastAsia="ar-SA"/>
              </w:rPr>
              <w:t>% udziału w sektorze</w:t>
            </w:r>
          </w:p>
        </w:tc>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DDF1128" w14:textId="77777777" w:rsidR="0063741A" w:rsidRDefault="0063741A" w:rsidP="000F406D">
            <w:pPr>
              <w:spacing w:after="0"/>
              <w:rPr>
                <w:rFonts w:eastAsia="Times New Roman" w:cstheme="minorHAnsi"/>
                <w:b/>
                <w:lang w:eastAsia="ar-SA"/>
              </w:rPr>
            </w:pPr>
            <w:r w:rsidRPr="00886636">
              <w:rPr>
                <w:rFonts w:eastAsia="Times New Roman" w:cstheme="minorHAnsi"/>
                <w:b/>
                <w:lang w:eastAsia="ar-SA"/>
              </w:rPr>
              <w:t>% udział w grupie interesu</w:t>
            </w:r>
          </w:p>
          <w:p w14:paraId="21A223A5" w14:textId="77777777" w:rsidR="0063741A" w:rsidRPr="00886636" w:rsidRDefault="0063741A" w:rsidP="000F406D">
            <w:pPr>
              <w:spacing w:after="0"/>
              <w:rPr>
                <w:rFonts w:eastAsia="Times New Roman" w:cstheme="minorHAnsi"/>
                <w:b/>
                <w:lang w:eastAsia="ar-SA"/>
              </w:rPr>
            </w:pPr>
          </w:p>
        </w:tc>
      </w:tr>
      <w:tr w:rsidR="0063741A" w:rsidRPr="00886636" w14:paraId="1C833FD6"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004E32A"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1</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8A44"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publiczny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41B8A"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28,57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1F87"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28,57</w:t>
            </w:r>
          </w:p>
        </w:tc>
      </w:tr>
      <w:tr w:rsidR="0063741A" w:rsidRPr="00886636" w14:paraId="267B4E99"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34AB47"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BCBD"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społeczny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47D26"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42,86</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1D027"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42,86</w:t>
            </w:r>
          </w:p>
        </w:tc>
      </w:tr>
      <w:tr w:rsidR="0063741A" w:rsidRPr="00886636" w14:paraId="64697123"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38302AB"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3</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A5814"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gospodarczy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B7B5"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28,57</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15652"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28,57</w:t>
            </w:r>
          </w:p>
        </w:tc>
      </w:tr>
      <w:tr w:rsidR="0063741A" w:rsidRPr="00886636" w14:paraId="0AFD5B6E" w14:textId="77777777" w:rsidTr="000F406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26348A" w14:textId="77777777" w:rsidR="0063741A" w:rsidRPr="00886636" w:rsidRDefault="0063741A" w:rsidP="000F406D">
            <w:pPr>
              <w:spacing w:after="0"/>
              <w:rPr>
                <w:rFonts w:eastAsia="Times New Roman" w:cstheme="minorHAnsi"/>
                <w:lang w:eastAsia="ar-SA"/>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7065" w14:textId="77777777" w:rsidR="0063741A" w:rsidRPr="00886636" w:rsidRDefault="0063741A" w:rsidP="000F406D">
            <w:pPr>
              <w:spacing w:after="0"/>
              <w:rPr>
                <w:rFonts w:eastAsia="Times New Roman" w:cstheme="minorHAnsi"/>
                <w:b/>
                <w:lang w:eastAsia="ar-SA"/>
              </w:rPr>
            </w:pPr>
            <w:r w:rsidRPr="00886636">
              <w:rPr>
                <w:rFonts w:eastAsia="Times New Roman" w:cstheme="minorHAnsi"/>
                <w:b/>
                <w:lang w:eastAsia="ar-SA"/>
              </w:rPr>
              <w:t>Suma: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9980"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100,00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8FEC" w14:textId="77777777" w:rsidR="0063741A" w:rsidRPr="00886636" w:rsidRDefault="0063741A" w:rsidP="000F406D">
            <w:pPr>
              <w:spacing w:after="0"/>
              <w:rPr>
                <w:rFonts w:eastAsia="Times New Roman" w:cstheme="minorHAnsi"/>
                <w:lang w:eastAsia="ar-SA"/>
              </w:rPr>
            </w:pPr>
            <w:r w:rsidRPr="00886636">
              <w:rPr>
                <w:rFonts w:eastAsia="Times New Roman" w:cstheme="minorHAnsi"/>
                <w:lang w:eastAsia="ar-SA"/>
              </w:rPr>
              <w:t>100,00</w:t>
            </w:r>
          </w:p>
        </w:tc>
      </w:tr>
    </w:tbl>
    <w:p w14:paraId="06BC00D6" w14:textId="77777777" w:rsidR="0063741A" w:rsidRDefault="0063741A" w:rsidP="0063741A">
      <w:pPr>
        <w:rPr>
          <w:rFonts w:eastAsia="Times New Roman" w:cstheme="minorHAnsi"/>
          <w:lang w:eastAsia="ar-SA"/>
        </w:rPr>
      </w:pPr>
    </w:p>
    <w:p w14:paraId="2B35E3C8" w14:textId="77777777" w:rsidR="0063741A" w:rsidRPr="00431994" w:rsidRDefault="0063741A" w:rsidP="0063741A">
      <w:r w:rsidRPr="00431994">
        <w:rPr>
          <w:lang w:eastAsia="ar-SA"/>
        </w:rPr>
        <w:t>Zasady funkcjonowania Rady określa Regulamin Rady uchwalony przez Walne Zebranie Członków na posiedzeniu w dniu 17 grudnia 2015</w:t>
      </w:r>
      <w:r>
        <w:rPr>
          <w:lang w:eastAsia="ar-SA"/>
        </w:rPr>
        <w:t xml:space="preserve"> </w:t>
      </w:r>
      <w:r w:rsidRPr="00431994">
        <w:rPr>
          <w:lang w:eastAsia="ar-SA"/>
        </w:rPr>
        <w:t>r</w:t>
      </w:r>
      <w:r w:rsidRPr="00431994">
        <w:rPr>
          <w:iCs/>
          <w:lang w:eastAsia="ar-SA"/>
        </w:rPr>
        <w:t xml:space="preserve">. </w:t>
      </w:r>
    </w:p>
    <w:p w14:paraId="4D704599" w14:textId="77777777" w:rsidR="0063741A" w:rsidRPr="00431994" w:rsidRDefault="0063741A" w:rsidP="0063741A">
      <w:pPr>
        <w:rPr>
          <w:lang w:eastAsia="ar-SA"/>
        </w:rPr>
      </w:pPr>
      <w:r w:rsidRPr="00431994">
        <w:rPr>
          <w:lang w:eastAsia="ar-SA"/>
        </w:rPr>
        <w:t>Pracą</w:t>
      </w:r>
      <w:r>
        <w:rPr>
          <w:lang w:eastAsia="ar-SA"/>
        </w:rPr>
        <w:t xml:space="preserve"> </w:t>
      </w:r>
      <w:r w:rsidRPr="00431994">
        <w:rPr>
          <w:lang w:eastAsia="ar-SA"/>
        </w:rPr>
        <w:t>Rady kieruje jej Przewodniczący albo</w:t>
      </w:r>
      <w:r>
        <w:rPr>
          <w:lang w:eastAsia="ar-SA"/>
        </w:rPr>
        <w:t xml:space="preserve"> </w:t>
      </w:r>
      <w:r w:rsidRPr="00431994">
        <w:rPr>
          <w:lang w:eastAsia="ar-SA"/>
        </w:rPr>
        <w:t>w jego zastępstwie Wiceprzewodniczący. Przed rozpatrywaniem każdego wniosku na wezwanie Przewodniczącego każdy członek Rady składa pisemne oświadczenie o tym, że nie zachodzą okoliczności, które mogłyby wywoływać wątpliwości do jego bezstronności podczas oceny wniosku, a w szczególności:</w:t>
      </w:r>
    </w:p>
    <w:p w14:paraId="73B48245" w14:textId="77777777" w:rsidR="0063741A" w:rsidRPr="0063741A" w:rsidRDefault="0063741A" w:rsidP="008959B8">
      <w:pPr>
        <w:pStyle w:val="Akapitzlist"/>
        <w:numPr>
          <w:ilvl w:val="0"/>
          <w:numId w:val="25"/>
        </w:numPr>
        <w:rPr>
          <w:lang w:eastAsia="ar-SA"/>
        </w:rPr>
      </w:pPr>
      <w:r w:rsidRPr="0063741A">
        <w:rPr>
          <w:lang w:eastAsia="ar-SA"/>
        </w:rPr>
        <w:t>nie jest Wnioskodawcą rozpatrywanego wniosku oraz nie brał udziału w przygotowaniu wniosku</w:t>
      </w:r>
    </w:p>
    <w:p w14:paraId="6EF69889" w14:textId="77777777" w:rsidR="0063741A" w:rsidRPr="0063741A" w:rsidRDefault="0063741A" w:rsidP="008959B8">
      <w:pPr>
        <w:pStyle w:val="Akapitzlist"/>
        <w:numPr>
          <w:ilvl w:val="0"/>
          <w:numId w:val="25"/>
        </w:numPr>
      </w:pPr>
      <w:r w:rsidRPr="0063741A">
        <w:rPr>
          <w:lang w:eastAsia="ar-SA"/>
        </w:rPr>
        <w:lastRenderedPageBreak/>
        <w:t>nie pozostaje z Wnioskodawcą lub członkami władz Wnioskodawcy w związku małżeńskim ani w stosunku pokrewieństwa lub powinowactwa w linii prostej,</w:t>
      </w:r>
    </w:p>
    <w:p w14:paraId="0546A933" w14:textId="77777777" w:rsidR="0063741A" w:rsidRPr="0063741A" w:rsidRDefault="0063741A" w:rsidP="008959B8">
      <w:pPr>
        <w:pStyle w:val="Akapitzlist"/>
        <w:numPr>
          <w:ilvl w:val="0"/>
          <w:numId w:val="25"/>
        </w:numPr>
        <w:rPr>
          <w:lang w:eastAsia="ar-SA"/>
        </w:rPr>
      </w:pPr>
      <w:r w:rsidRPr="0063741A">
        <w:rPr>
          <w:lang w:eastAsia="ar-SA"/>
        </w:rPr>
        <w:t>nie jest członkiem Wnioskodawcy, członkiem władz Wnioskodawcy ani przedstawicielem Wnioskodawcy w LGD „Partnerstwo dla Rozwoju”,</w:t>
      </w:r>
    </w:p>
    <w:p w14:paraId="5A483D7C" w14:textId="4515F77D" w:rsidR="0063741A" w:rsidRPr="0063741A" w:rsidRDefault="0063741A" w:rsidP="008959B8">
      <w:pPr>
        <w:pStyle w:val="Akapitzlist"/>
        <w:numPr>
          <w:ilvl w:val="0"/>
          <w:numId w:val="25"/>
        </w:numPr>
      </w:pPr>
      <w:r w:rsidRPr="0063741A">
        <w:rPr>
          <w:lang w:eastAsia="ar-SA"/>
        </w:rPr>
        <w:t>nie pozostaje w stosunku pracy lub zlecenia z Wnioskodawcą ani innego rodzaju zależnościach służbowych z Wnioskodawcą.</w:t>
      </w:r>
    </w:p>
    <w:p w14:paraId="206BAFB8" w14:textId="77777777" w:rsidR="0063741A" w:rsidRPr="00431994" w:rsidRDefault="0063741A" w:rsidP="0063741A">
      <w:r w:rsidRPr="00431994">
        <w:rPr>
          <w:lang w:eastAsia="ar-SA"/>
        </w:rPr>
        <w:t>Członków</w:t>
      </w:r>
      <w:r>
        <w:rPr>
          <w:lang w:eastAsia="ar-SA"/>
        </w:rPr>
        <w:t xml:space="preserve"> </w:t>
      </w:r>
      <w:r w:rsidRPr="00431994">
        <w:rPr>
          <w:lang w:eastAsia="ar-SA"/>
        </w:rPr>
        <w:t>Rady, którzy nie złożą oświadczenia o bezstronności, Przewodniczący wyłącza z udziału w rozpatrywaniu danego wniosku.</w:t>
      </w:r>
    </w:p>
    <w:p w14:paraId="5E40DF03" w14:textId="77777777" w:rsidR="0063741A" w:rsidRDefault="0063741A" w:rsidP="0063741A">
      <w:pPr>
        <w:rPr>
          <w:lang w:eastAsia="ar-SA"/>
        </w:rPr>
      </w:pPr>
      <w:r w:rsidRPr="00431994">
        <w:rPr>
          <w:lang w:eastAsia="ar-SA"/>
        </w:rPr>
        <w:t>Postępowanie Rady dotyczące oceny zgodności operacji z LSR oraz wyboru operacji do finansowania odbywa się zgodnie z procedurą opisaną w rozdziale VII</w:t>
      </w:r>
      <w:r>
        <w:rPr>
          <w:lang w:eastAsia="ar-SA"/>
        </w:rPr>
        <w:t xml:space="preserve"> </w:t>
      </w:r>
      <w:r w:rsidRPr="00431994">
        <w:rPr>
          <w:lang w:eastAsia="ar-SA"/>
        </w:rPr>
        <w:t>„Sposób wyboru i oceny operacji oraz sposób ustanowienia kryteriów” niniejszej Lokalnej Strategii Rozwoju. Uchwały Rady podejmowane są bezwzględną większością głosów 50% + 1.</w:t>
      </w:r>
    </w:p>
    <w:p w14:paraId="5484A9A5" w14:textId="77777777" w:rsidR="0047198E" w:rsidRDefault="0047198E" w:rsidP="0063741A">
      <w:pPr>
        <w:rPr>
          <w:lang w:eastAsia="ar-SA"/>
        </w:rPr>
      </w:pPr>
    </w:p>
    <w:p w14:paraId="0609E2BC" w14:textId="77777777" w:rsidR="0047198E" w:rsidRPr="0047198E" w:rsidRDefault="0047198E" w:rsidP="003C0824">
      <w:pPr>
        <w:pStyle w:val="Nagwek2"/>
      </w:pPr>
      <w:bookmarkStart w:id="7" w:name="_Toc135656620"/>
      <w:r w:rsidRPr="0047198E">
        <w:t xml:space="preserve">Zwięzła charakterystyka </w:t>
      </w:r>
      <w:r w:rsidRPr="003C0824">
        <w:t>rozwiązań</w:t>
      </w:r>
      <w:r w:rsidRPr="0047198E">
        <w:t xml:space="preserve"> stosowanych w procesie decyzyjnym</w:t>
      </w:r>
      <w:bookmarkEnd w:id="7"/>
    </w:p>
    <w:p w14:paraId="1FEAFAA9" w14:textId="77777777" w:rsidR="0047198E" w:rsidRDefault="0047198E" w:rsidP="0047198E">
      <w:r>
        <w:t>Władzami Stowarzyszenia Lokalna Grupa Działania „Partnerstwo dla Rozwoju” są: Walne Zebranie Członków, Zarząd, Komisja Rewizyjna oraz Rada, wybierana przez Walne Zebranie Członków. Członek Rady nie może być członkiem Zarządu, Komisji Rewizyjnej, ani pracownikiem Biura LGD „Partnerstwo dla Rozwoju”.</w:t>
      </w:r>
    </w:p>
    <w:p w14:paraId="149EF100" w14:textId="77777777" w:rsidR="0047198E" w:rsidRDefault="0047198E" w:rsidP="0047198E">
      <w:r>
        <w:t xml:space="preserve">Zapewnieniu obsługi biurowej i merytorycznej organów Stowarzyszenia służy Biuro. Biuro działa w oparciu o regulamin określający zadania, strukturę i zasady jego funkcjonowania. Pracą biura kieruje powołany przez Zarząd Kierownik biura. </w:t>
      </w:r>
    </w:p>
    <w:p w14:paraId="30904B0B" w14:textId="77777777" w:rsidR="0047198E" w:rsidRDefault="0047198E" w:rsidP="0047198E">
      <w:r>
        <w:t>Szczegółowy podział zadań poszczególnych pracowników biura, wymagania konieczne i pożądane adekwatne do przewidzianych obowiązków wraz z zakresem uprawnień i obowiązków został przedstawiony w dokumencie pn. „Macierz stanowisk, wymagań i odpowiedzialności w biurze LGD”. Stanowi on załącznik nr 1 do Regulaminu Pracy Biura.</w:t>
      </w:r>
    </w:p>
    <w:p w14:paraId="2A9BA7C2" w14:textId="77777777" w:rsidR="0047198E" w:rsidRDefault="0047198E" w:rsidP="0047198E">
      <w:r>
        <w:t xml:space="preserve">Wszyscy członkowie Zarządu posiadają wiedzę i doświadczenie niezbędne do pełnienia swoich funkcji. Również członkowie Rady posiadają wystarczające kompetencje do oceny i wyboru operacji w ramach LSR. Jej członkowie aktywnie uczestniczyli w procesie budowy LSR oraz tworzeniu procedur wyboru operacji. Kierownik biura LGD jest zatrudniona od początku wdrażania Inicjatywy Leader. Przypisane wymagania dla poszczególnych stanowisk są adekwatne do przewidzianych obowiązków. Wg stanu na maj 2023 wszyscy pracownicy posiadają doświadczenie i niezbędną wiedzę do wdrażania i aktualizacji LSR. Polityka szkoleniowa przewiduje stały proces podnoszenia wiedzy i kwalifikacji zarówno dla pracowników Biura, jak i członków organów </w:t>
      </w:r>
      <w:r>
        <w:lastRenderedPageBreak/>
        <w:t>Stowarzyszenia. Relacje pomiędzy członkami LGD są oparte na pogłębionym partnerstwie i  skutecznej komunikacji. Mimo, że w Stowarzyszeniu funkcjonuje kilka różnych organów i dokumentów, na podstawie których funkcjonują to misja całego stowarzyszenia zmierza do osiągniecia jednego celu – sprawnego wdrażania LSR. Decyzje są podejmowane kolegialnie większością głosów. Wypracowane pomysły np. przez Walne zebranie są wdrażane przez Zarząd na czele z Prezesem. W obecnym okresie programowania jako novum wprowadzona zostanie procedura obiegowa w podejmowaniu decyzji w sytuacjach pilnych, nie cierpiących zwłoki. Komunikacja między LGD a otoczeniem oraz wewnątrz pomiędzy organami a pozostałymi członkami opiera się na przyjaznych formach:</w:t>
      </w:r>
    </w:p>
    <w:p w14:paraId="307F913F" w14:textId="2A10D121" w:rsidR="0047198E" w:rsidRDefault="0047198E" w:rsidP="008959B8">
      <w:pPr>
        <w:pStyle w:val="Akapitzlist"/>
        <w:numPr>
          <w:ilvl w:val="0"/>
          <w:numId w:val="26"/>
        </w:numPr>
      </w:pPr>
      <w:r>
        <w:t>codziennie czynne jest biuro LGD, w tym jeden raz w tygodniu godziny pracy są wydłużone aby zapewnić możliwość skorzystania z doradztwa osobom pracującym</w:t>
      </w:r>
    </w:p>
    <w:p w14:paraId="28F3FA93" w14:textId="3284A3C3" w:rsidR="0047198E" w:rsidRDefault="0047198E" w:rsidP="008959B8">
      <w:pPr>
        <w:pStyle w:val="Akapitzlist"/>
        <w:numPr>
          <w:ilvl w:val="0"/>
          <w:numId w:val="26"/>
        </w:numPr>
      </w:pPr>
      <w:r>
        <w:t>realizowane są działania aktywizacyjne,</w:t>
      </w:r>
    </w:p>
    <w:p w14:paraId="32E0A754" w14:textId="6CA49DB9" w:rsidR="0047198E" w:rsidRDefault="0047198E" w:rsidP="008959B8">
      <w:pPr>
        <w:pStyle w:val="Akapitzlist"/>
        <w:numPr>
          <w:ilvl w:val="0"/>
          <w:numId w:val="26"/>
        </w:numPr>
      </w:pPr>
      <w:r>
        <w:t>prowadzona jest strona internetowa, która jest na bieżąco aktualizowana,</w:t>
      </w:r>
    </w:p>
    <w:p w14:paraId="6F8017C1" w14:textId="2F820544" w:rsidR="0047198E" w:rsidRDefault="0047198E" w:rsidP="008959B8">
      <w:pPr>
        <w:pStyle w:val="Akapitzlist"/>
        <w:numPr>
          <w:ilvl w:val="0"/>
          <w:numId w:val="26"/>
        </w:numPr>
      </w:pPr>
      <w:r>
        <w:t>prowadzony jest profil w medium społecznościowym,</w:t>
      </w:r>
    </w:p>
    <w:p w14:paraId="33ADDBA8" w14:textId="03CB7D49" w:rsidR="0047198E" w:rsidRDefault="0047198E" w:rsidP="008959B8">
      <w:pPr>
        <w:pStyle w:val="Akapitzlist"/>
        <w:numPr>
          <w:ilvl w:val="0"/>
          <w:numId w:val="26"/>
        </w:numPr>
      </w:pPr>
      <w:r>
        <w:t>wywieszane są ogłoszenia na tablicach informacyjnych.</w:t>
      </w:r>
    </w:p>
    <w:p w14:paraId="2C3008D9" w14:textId="77777777" w:rsidR="0047198E" w:rsidRDefault="0047198E" w:rsidP="0047198E"/>
    <w:p w14:paraId="177C765D" w14:textId="2A2DA208" w:rsidR="0047198E" w:rsidRPr="0047198E" w:rsidRDefault="0047198E" w:rsidP="0047198E">
      <w:pPr>
        <w:pStyle w:val="Nagwek2"/>
      </w:pPr>
      <w:bookmarkStart w:id="8" w:name="_Toc135656621"/>
      <w:r w:rsidRPr="0047198E">
        <w:t>Dokumenty regulujące funkcjonowanie LGD</w:t>
      </w:r>
      <w:bookmarkEnd w:id="8"/>
    </w:p>
    <w:p w14:paraId="571ADD75" w14:textId="77777777" w:rsidR="0063741A" w:rsidRDefault="0063741A" w:rsidP="0063741A">
      <w:r>
        <w:t>Funkcjonowanie LGD „Partnerstwo dla Rozwoju” regulują następujące dokumenty wewnętrzne:</w:t>
      </w:r>
    </w:p>
    <w:p w14:paraId="16C75FED" w14:textId="14172BEB" w:rsidR="0063741A" w:rsidRDefault="0063741A" w:rsidP="008959B8">
      <w:pPr>
        <w:pStyle w:val="Akapitzlist"/>
        <w:numPr>
          <w:ilvl w:val="0"/>
          <w:numId w:val="15"/>
        </w:numPr>
      </w:pPr>
      <w:r>
        <w:t>Statut Stowarzyszenia LGD:</w:t>
      </w:r>
    </w:p>
    <w:p w14:paraId="1766979F" w14:textId="37BAE56B" w:rsidR="0063741A" w:rsidRDefault="0063741A" w:rsidP="008959B8">
      <w:pPr>
        <w:pStyle w:val="Akapitzlist"/>
        <w:numPr>
          <w:ilvl w:val="0"/>
          <w:numId w:val="14"/>
        </w:numPr>
      </w:pPr>
      <w:r>
        <w:t xml:space="preserve">określa cele i zasady działania Stowarzyszenia, </w:t>
      </w:r>
    </w:p>
    <w:p w14:paraId="55D371F9" w14:textId="7631F4AE" w:rsidR="0063741A" w:rsidRDefault="0063741A" w:rsidP="008959B8">
      <w:pPr>
        <w:pStyle w:val="Akapitzlist"/>
        <w:numPr>
          <w:ilvl w:val="0"/>
          <w:numId w:val="14"/>
        </w:numPr>
      </w:pPr>
      <w:r>
        <w:t xml:space="preserve">jego wewnętrzną organizację, </w:t>
      </w:r>
    </w:p>
    <w:p w14:paraId="2BC834AD" w14:textId="5EBD1AFA" w:rsidR="0063741A" w:rsidRDefault="0063741A" w:rsidP="008959B8">
      <w:pPr>
        <w:pStyle w:val="Akapitzlist"/>
        <w:numPr>
          <w:ilvl w:val="0"/>
          <w:numId w:val="14"/>
        </w:numPr>
      </w:pPr>
      <w:r>
        <w:t>prawa, obowiązki członków Stowarzyszenia,</w:t>
      </w:r>
    </w:p>
    <w:p w14:paraId="3A9994CF" w14:textId="492B6154" w:rsidR="0063741A" w:rsidRDefault="0063741A" w:rsidP="008959B8">
      <w:pPr>
        <w:pStyle w:val="Akapitzlist"/>
        <w:numPr>
          <w:ilvl w:val="0"/>
          <w:numId w:val="14"/>
        </w:numPr>
      </w:pPr>
      <w:r>
        <w:t>władze Stowarzyszenia, sposób ich wybierania i ich kompetencje.</w:t>
      </w:r>
    </w:p>
    <w:p w14:paraId="30EE9960" w14:textId="77777777" w:rsidR="0063741A" w:rsidRDefault="0063741A" w:rsidP="0063741A">
      <w:r>
        <w:t>Uchwalanie statutu i jego zmian należy do kompetencji Walnego Zebrania Członków LGD.</w:t>
      </w:r>
    </w:p>
    <w:p w14:paraId="348B95D5" w14:textId="72738143" w:rsidR="0063741A" w:rsidRDefault="0063741A" w:rsidP="008959B8">
      <w:pPr>
        <w:pStyle w:val="Akapitzlist"/>
        <w:numPr>
          <w:ilvl w:val="0"/>
          <w:numId w:val="15"/>
        </w:numPr>
      </w:pPr>
      <w:r>
        <w:t>Regulamin organu decyzyjnego (Rady):</w:t>
      </w:r>
    </w:p>
    <w:p w14:paraId="15F3E944" w14:textId="7BB287E4" w:rsidR="0063741A" w:rsidRDefault="0063741A" w:rsidP="008959B8">
      <w:pPr>
        <w:pStyle w:val="Akapitzlist"/>
        <w:numPr>
          <w:ilvl w:val="0"/>
          <w:numId w:val="14"/>
        </w:numPr>
      </w:pPr>
      <w:r>
        <w:t>określa rolę Rady w strukturach LGD</w:t>
      </w:r>
    </w:p>
    <w:p w14:paraId="49488655" w14:textId="0D1BE979" w:rsidR="0063741A" w:rsidRDefault="0063741A" w:rsidP="008959B8">
      <w:pPr>
        <w:pStyle w:val="Akapitzlist"/>
        <w:numPr>
          <w:ilvl w:val="0"/>
          <w:numId w:val="14"/>
        </w:numPr>
      </w:pPr>
      <w:r>
        <w:t>szczegółowo określa jej kompetencje oraz zasady działania w zakresie wyboru operacji do realizacji</w:t>
      </w:r>
    </w:p>
    <w:p w14:paraId="7E56404B" w14:textId="77777777" w:rsidR="0063741A" w:rsidRDefault="0063741A" w:rsidP="0063741A">
      <w:r>
        <w:t>Zatwierdzenie Regulaminu Rady oraz jego zmian należy do kompetencji Walnego Zebrania Członków LGD.</w:t>
      </w:r>
    </w:p>
    <w:p w14:paraId="2B59F1DF" w14:textId="1CEA96F2" w:rsidR="0063741A" w:rsidRDefault="0063741A" w:rsidP="008959B8">
      <w:pPr>
        <w:pStyle w:val="Akapitzlist"/>
        <w:numPr>
          <w:ilvl w:val="0"/>
          <w:numId w:val="15"/>
        </w:numPr>
      </w:pPr>
      <w:r>
        <w:t>Regulamin biura LGD:</w:t>
      </w:r>
    </w:p>
    <w:p w14:paraId="149D380A" w14:textId="54535116" w:rsidR="0063741A" w:rsidRDefault="0063741A" w:rsidP="008959B8">
      <w:pPr>
        <w:pStyle w:val="Akapitzlist"/>
        <w:numPr>
          <w:ilvl w:val="0"/>
          <w:numId w:val="14"/>
        </w:numPr>
      </w:pPr>
      <w:r>
        <w:lastRenderedPageBreak/>
        <w:t>Określa strukturę organizacyjną biura,</w:t>
      </w:r>
    </w:p>
    <w:p w14:paraId="6E7B9812" w14:textId="0BAFBB37" w:rsidR="0063741A" w:rsidRDefault="0063741A" w:rsidP="008959B8">
      <w:pPr>
        <w:pStyle w:val="Akapitzlist"/>
        <w:numPr>
          <w:ilvl w:val="0"/>
          <w:numId w:val="14"/>
        </w:numPr>
      </w:pPr>
      <w:r>
        <w:t>Szczegółowy zakres kompetencji, praw i obowiązków pracowników biura LGD.</w:t>
      </w:r>
    </w:p>
    <w:p w14:paraId="1685CC79" w14:textId="77777777" w:rsidR="0063741A" w:rsidRDefault="0063741A" w:rsidP="0063741A">
      <w:r>
        <w:t>Ustalanie regulaminu biura LGD należy do kompetencji Zarządu LGD.</w:t>
      </w:r>
    </w:p>
    <w:p w14:paraId="35EDE619" w14:textId="14E2D31E" w:rsidR="0063741A" w:rsidRDefault="0063741A" w:rsidP="008959B8">
      <w:pPr>
        <w:pStyle w:val="Akapitzlist"/>
        <w:numPr>
          <w:ilvl w:val="0"/>
          <w:numId w:val="15"/>
        </w:numPr>
      </w:pPr>
      <w:r>
        <w:t>Regulamin naboru na wolne stanowiska pracy w biurze LGD – zatwierdza Zarząd LGD.</w:t>
      </w:r>
    </w:p>
    <w:p w14:paraId="02A1194A" w14:textId="708EEC4E" w:rsidR="0063741A" w:rsidRDefault="0063741A" w:rsidP="008959B8">
      <w:pPr>
        <w:pStyle w:val="Akapitzlist"/>
        <w:numPr>
          <w:ilvl w:val="0"/>
          <w:numId w:val="15"/>
        </w:numPr>
      </w:pPr>
      <w:r>
        <w:t>Opis stanowisk pracy w biurze LGD – zatwierdza Zarząd LGD.</w:t>
      </w:r>
    </w:p>
    <w:p w14:paraId="6E885FAF" w14:textId="77777777" w:rsidR="0063741A" w:rsidRPr="0063741A" w:rsidRDefault="0063741A" w:rsidP="0063741A"/>
    <w:p w14:paraId="35BDC8B3" w14:textId="77777777" w:rsidR="00C56E5C" w:rsidRDefault="00C56E5C" w:rsidP="00FD2C1A">
      <w:pPr>
        <w:pStyle w:val="Nagwek1"/>
        <w:rPr>
          <w:rStyle w:val="Nagwek1Znak"/>
        </w:rPr>
      </w:pPr>
      <w:bookmarkStart w:id="9" w:name="_Toc74207345"/>
      <w:bookmarkStart w:id="10" w:name="_Toc135656622"/>
      <w:r w:rsidRPr="006F24BC">
        <w:rPr>
          <w:rStyle w:val="Nagwek1Znak"/>
        </w:rPr>
        <w:t xml:space="preserve">CHARAKTERYSTYKA </w:t>
      </w:r>
      <w:bookmarkEnd w:id="9"/>
      <w:r>
        <w:rPr>
          <w:rStyle w:val="Nagwek1Znak"/>
        </w:rPr>
        <w:t xml:space="preserve">OBSZARU I </w:t>
      </w:r>
      <w:r w:rsidRPr="00FD2C1A">
        <w:rPr>
          <w:rStyle w:val="Nagwek1Znak"/>
        </w:rPr>
        <w:t>LUDNOŚCI</w:t>
      </w:r>
      <w:r>
        <w:rPr>
          <w:rStyle w:val="Nagwek1Znak"/>
        </w:rPr>
        <w:t xml:space="preserve"> OBJĘTEJ WDRAŻANIEM LSR</w:t>
      </w:r>
      <w:bookmarkEnd w:id="10"/>
      <w:r>
        <w:rPr>
          <w:rStyle w:val="Nagwek1Znak"/>
        </w:rPr>
        <w:t xml:space="preserve"> </w:t>
      </w:r>
    </w:p>
    <w:p w14:paraId="06C6E596" w14:textId="444B3E35" w:rsidR="00B5654C" w:rsidRDefault="00B5654C" w:rsidP="00B5654C">
      <w:pPr>
        <w:pStyle w:val="Nagwek2"/>
      </w:pPr>
      <w:bookmarkStart w:id="11" w:name="_Toc135656623"/>
      <w:r>
        <w:t>Zwięzły opis obszaru</w:t>
      </w:r>
      <w:bookmarkEnd w:id="11"/>
    </w:p>
    <w:p w14:paraId="32092A49" w14:textId="1E498D85" w:rsidR="0047198E" w:rsidRDefault="00B5654C" w:rsidP="0047198E">
      <w:r w:rsidRPr="00B5654C">
        <w:t>W skład LGD „Partnerstwo dla Rozwoju” wchodzi 5 gmin powiatu raciborskiego: Krzanowice, Kuźnia Raciborska, Nędza, Pietrowice Wielkie i Rudnik. Wszystkie gminy należą administracyjnie do powiatu raciborskiego, województwa śląskiego. Dane dotyczące powierzchni i liczby mieszkańców poszczególnych gmin ilustruje poniższa tabela:</w:t>
      </w:r>
    </w:p>
    <w:p w14:paraId="374231F0" w14:textId="4639724D" w:rsidR="00B5654C" w:rsidRPr="00B5654C" w:rsidRDefault="00B5654C" w:rsidP="00B5654C">
      <w:pPr>
        <w:pStyle w:val="PodpisTabela"/>
      </w:pPr>
      <w:r>
        <w:t>Powierzchnia i liczba mieszkańców gmin członkowskich LGD „Partnerstwo dla Rozwoju”</w:t>
      </w:r>
    </w:p>
    <w:tbl>
      <w:tblPr>
        <w:tblW w:w="8359" w:type="dxa"/>
        <w:jc w:val="center"/>
        <w:tblCellMar>
          <w:left w:w="10" w:type="dxa"/>
          <w:right w:w="10" w:type="dxa"/>
        </w:tblCellMar>
        <w:tblLook w:val="0000" w:firstRow="0" w:lastRow="0" w:firstColumn="0" w:lastColumn="0" w:noHBand="0" w:noVBand="0"/>
      </w:tblPr>
      <w:tblGrid>
        <w:gridCol w:w="2263"/>
        <w:gridCol w:w="1985"/>
        <w:gridCol w:w="1984"/>
        <w:gridCol w:w="2127"/>
      </w:tblGrid>
      <w:tr w:rsidR="00B5654C" w:rsidRPr="00886636" w14:paraId="15190331" w14:textId="77777777" w:rsidTr="00B5654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94B3F48" w14:textId="77777777" w:rsidR="00B5654C" w:rsidRPr="00886636" w:rsidRDefault="00B5654C" w:rsidP="000F406D">
            <w:pPr>
              <w:spacing w:after="0" w:line="240" w:lineRule="auto"/>
              <w:jc w:val="center"/>
              <w:rPr>
                <w:rFonts w:eastAsia="Times New Roman" w:cstheme="minorHAnsi"/>
                <w:b/>
                <w:color w:val="000000"/>
                <w:lang w:eastAsia="ar-SA"/>
              </w:rPr>
            </w:pPr>
            <w:r w:rsidRPr="00886636">
              <w:rPr>
                <w:rFonts w:eastAsia="Times New Roman" w:cstheme="minorHAnsi"/>
                <w:b/>
                <w:color w:val="000000"/>
                <w:lang w:eastAsia="ar-SA"/>
              </w:rPr>
              <w:t>Gmina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6C77FCD" w14:textId="77777777" w:rsidR="00B5654C" w:rsidRPr="00886636" w:rsidRDefault="00B5654C" w:rsidP="000F406D">
            <w:pPr>
              <w:spacing w:after="0" w:line="240" w:lineRule="auto"/>
              <w:jc w:val="center"/>
              <w:rPr>
                <w:rFonts w:eastAsia="Times New Roman" w:cstheme="minorHAnsi"/>
                <w:b/>
                <w:color w:val="000000"/>
                <w:lang w:eastAsia="ar-SA"/>
              </w:rPr>
            </w:pPr>
            <w:r w:rsidRPr="00886636">
              <w:rPr>
                <w:rFonts w:eastAsia="Times New Roman" w:cstheme="minorHAnsi"/>
                <w:b/>
                <w:color w:val="000000"/>
                <w:lang w:eastAsia="ar-SA"/>
              </w:rPr>
              <w:t>Typ gminy</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E7EC2B9" w14:textId="77777777" w:rsidR="00B5654C" w:rsidRPr="00886636" w:rsidRDefault="00B5654C" w:rsidP="000F406D">
            <w:pPr>
              <w:spacing w:after="0" w:line="240" w:lineRule="auto"/>
              <w:jc w:val="center"/>
              <w:rPr>
                <w:rFonts w:eastAsia="Times New Roman" w:cstheme="minorHAnsi"/>
                <w:b/>
                <w:color w:val="000000"/>
                <w:lang w:eastAsia="ar-SA"/>
              </w:rPr>
            </w:pPr>
            <w:r w:rsidRPr="00886636">
              <w:rPr>
                <w:rFonts w:eastAsia="Times New Roman" w:cstheme="minorHAnsi"/>
                <w:b/>
                <w:color w:val="000000"/>
                <w:lang w:eastAsia="ar-SA"/>
              </w:rPr>
              <w:t>Liczba ludności</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0011897" w14:textId="77777777" w:rsidR="00B5654C" w:rsidRPr="00886636" w:rsidRDefault="00B5654C" w:rsidP="000F406D">
            <w:pPr>
              <w:spacing w:after="0" w:line="240" w:lineRule="auto"/>
              <w:jc w:val="center"/>
              <w:rPr>
                <w:rFonts w:cstheme="minorHAnsi"/>
              </w:rPr>
            </w:pPr>
            <w:r w:rsidRPr="00886636">
              <w:rPr>
                <w:rFonts w:eastAsia="Times New Roman" w:cstheme="minorHAnsi"/>
                <w:b/>
                <w:color w:val="000000"/>
                <w:lang w:eastAsia="ar-SA"/>
              </w:rPr>
              <w:t>Powierzchnia w km</w:t>
            </w:r>
            <w:r w:rsidRPr="00886636">
              <w:rPr>
                <w:rFonts w:eastAsia="Times New Roman" w:cstheme="minorHAnsi"/>
                <w:b/>
                <w:color w:val="000000"/>
                <w:vertAlign w:val="superscript"/>
                <w:lang w:eastAsia="ar-SA"/>
              </w:rPr>
              <w:t>2</w:t>
            </w:r>
          </w:p>
        </w:tc>
      </w:tr>
      <w:tr w:rsidR="00B5654C" w:rsidRPr="00571EED" w14:paraId="14DC09FC" w14:textId="77777777" w:rsidTr="00B5654C">
        <w:trPr>
          <w:jc w:val="center"/>
        </w:trPr>
        <w:tc>
          <w:tcPr>
            <w:tcW w:w="2263"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7B9C3A53" w14:textId="77777777" w:rsidR="00B5654C" w:rsidRPr="00571EED" w:rsidRDefault="00B5654C" w:rsidP="000F406D">
            <w:pPr>
              <w:spacing w:after="0" w:line="240" w:lineRule="auto"/>
              <w:rPr>
                <w:rFonts w:eastAsia="Times New Roman" w:cstheme="minorHAnsi"/>
                <w:lang w:eastAsia="ar-SA"/>
              </w:rPr>
            </w:pPr>
            <w:r w:rsidRPr="00571EED">
              <w:rPr>
                <w:rFonts w:eastAsia="Times New Roman" w:cstheme="minorHAnsi"/>
                <w:lang w:eastAsia="ar-SA"/>
              </w:rPr>
              <w:t>Krzanowice</w:t>
            </w:r>
          </w:p>
        </w:tc>
        <w:tc>
          <w:tcPr>
            <w:tcW w:w="1985"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37685F4" w14:textId="77777777" w:rsidR="00B5654C" w:rsidRPr="00571EED" w:rsidRDefault="00B5654C" w:rsidP="000F406D">
            <w:pPr>
              <w:spacing w:after="0" w:line="240" w:lineRule="auto"/>
              <w:jc w:val="center"/>
              <w:rPr>
                <w:rFonts w:cstheme="minorHAnsi"/>
              </w:rPr>
            </w:pPr>
          </w:p>
          <w:p w14:paraId="64FDA899" w14:textId="77777777" w:rsidR="00B5654C" w:rsidRPr="00571EED" w:rsidRDefault="00B5654C" w:rsidP="000F406D">
            <w:pPr>
              <w:spacing w:after="0" w:line="240" w:lineRule="auto"/>
              <w:jc w:val="center"/>
              <w:rPr>
                <w:rFonts w:cstheme="minorHAnsi"/>
              </w:rPr>
            </w:pPr>
            <w:r w:rsidRPr="00571EED">
              <w:rPr>
                <w:rFonts w:cstheme="minorHAnsi"/>
              </w:rPr>
              <w:t>miejsko - wiejska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9CFF1" w14:textId="77777777" w:rsidR="00B5654C" w:rsidRPr="00571EED" w:rsidRDefault="00B5654C" w:rsidP="000F406D">
            <w:pPr>
              <w:spacing w:after="0" w:line="240" w:lineRule="auto"/>
              <w:jc w:val="right"/>
              <w:rPr>
                <w:rFonts w:cstheme="minorHAnsi"/>
              </w:rPr>
            </w:pPr>
            <w:r w:rsidRPr="00571EED">
              <w:rPr>
                <w:rFonts w:cstheme="minorHAnsi"/>
              </w:rPr>
              <w:t xml:space="preserve">  5 396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B5301"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 xml:space="preserve">  47</w:t>
            </w:r>
          </w:p>
        </w:tc>
      </w:tr>
      <w:tr w:rsidR="00B5654C" w:rsidRPr="00571EED" w14:paraId="678482B5" w14:textId="77777777" w:rsidTr="00B5654C">
        <w:trPr>
          <w:trHeight w:val="264"/>
          <w:jc w:val="center"/>
        </w:trPr>
        <w:tc>
          <w:tcPr>
            <w:tcW w:w="226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5877BA00" w14:textId="77777777" w:rsidR="00B5654C" w:rsidRPr="00571EED" w:rsidRDefault="00B5654C" w:rsidP="000F406D">
            <w:pPr>
              <w:spacing w:after="0" w:line="240" w:lineRule="auto"/>
              <w:rPr>
                <w:rFonts w:cstheme="minorHAnsi"/>
              </w:rPr>
            </w:pPr>
            <w:r w:rsidRPr="00571EED">
              <w:rPr>
                <w:rFonts w:eastAsia="Times New Roman" w:cstheme="minorHAnsi"/>
                <w:kern w:val="3"/>
                <w:lang w:eastAsia="pl-PL"/>
              </w:rPr>
              <w:t>Kuźnia Raciborska</w:t>
            </w:r>
          </w:p>
        </w:tc>
        <w:tc>
          <w:tcPr>
            <w:tcW w:w="1985"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4276759" w14:textId="77777777" w:rsidR="00B5654C" w:rsidRPr="00571EED" w:rsidRDefault="00B5654C" w:rsidP="000F406D">
            <w:pPr>
              <w:spacing w:after="0" w:line="240" w:lineRule="auto"/>
              <w:jc w:val="center"/>
              <w:rPr>
                <w:rFonts w:cstheme="minorHAnsi"/>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B47089" w14:textId="77777777" w:rsidR="00B5654C" w:rsidRPr="00571EED" w:rsidRDefault="00B5654C" w:rsidP="000F406D">
            <w:pPr>
              <w:spacing w:after="0" w:line="240" w:lineRule="auto"/>
              <w:jc w:val="right"/>
              <w:rPr>
                <w:rFonts w:cstheme="minorHAnsi"/>
              </w:rPr>
            </w:pPr>
            <w:r w:rsidRPr="00571EED">
              <w:rPr>
                <w:rFonts w:cstheme="minorHAnsi"/>
              </w:rPr>
              <w:t>10 829</w:t>
            </w:r>
          </w:p>
        </w:tc>
        <w:tc>
          <w:tcPr>
            <w:tcW w:w="2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34E223F"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127</w:t>
            </w:r>
          </w:p>
        </w:tc>
      </w:tr>
      <w:tr w:rsidR="00B5654C" w:rsidRPr="00571EED" w14:paraId="09C836DE" w14:textId="77777777" w:rsidTr="00B5654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1973FF5" w14:textId="77777777" w:rsidR="00B5654C" w:rsidRPr="00571EED" w:rsidRDefault="00B5654C" w:rsidP="000F406D">
            <w:pPr>
              <w:spacing w:after="0" w:line="240" w:lineRule="auto"/>
              <w:rPr>
                <w:rFonts w:cstheme="minorHAnsi"/>
              </w:rPr>
            </w:pPr>
            <w:r w:rsidRPr="00571EED">
              <w:rPr>
                <w:rFonts w:eastAsia="Times New Roman" w:cstheme="minorHAnsi"/>
                <w:kern w:val="3"/>
                <w:lang w:eastAsia="pl-PL"/>
              </w:rPr>
              <w:t>Nędza</w:t>
            </w:r>
          </w:p>
        </w:tc>
        <w:tc>
          <w:tcPr>
            <w:tcW w:w="198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027D818F" w14:textId="77777777" w:rsidR="00B5654C" w:rsidRPr="00571EED" w:rsidRDefault="00B5654C" w:rsidP="000F406D">
            <w:pPr>
              <w:spacing w:after="0" w:line="240" w:lineRule="auto"/>
              <w:jc w:val="center"/>
              <w:rPr>
                <w:rFonts w:cstheme="minorHAnsi"/>
              </w:rPr>
            </w:pPr>
          </w:p>
          <w:p w14:paraId="23DFFF7A" w14:textId="77777777" w:rsidR="00B5654C" w:rsidRPr="00571EED" w:rsidRDefault="00B5654C" w:rsidP="000F406D">
            <w:pPr>
              <w:spacing w:after="0" w:line="240" w:lineRule="auto"/>
              <w:jc w:val="center"/>
              <w:rPr>
                <w:rFonts w:cstheme="minorHAnsi"/>
              </w:rPr>
            </w:pPr>
            <w:r w:rsidRPr="00571EED">
              <w:rPr>
                <w:rFonts w:cstheme="minorHAnsi"/>
              </w:rPr>
              <w:t>wiejska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AB76" w14:textId="77777777" w:rsidR="00B5654C" w:rsidRPr="00571EED" w:rsidRDefault="00B5654C" w:rsidP="000F406D">
            <w:pPr>
              <w:spacing w:after="0" w:line="240" w:lineRule="auto"/>
              <w:jc w:val="right"/>
              <w:rPr>
                <w:rFonts w:cstheme="minorHAnsi"/>
              </w:rPr>
            </w:pPr>
            <w:r w:rsidRPr="00571EED">
              <w:rPr>
                <w:rFonts w:cstheme="minorHAnsi"/>
              </w:rPr>
              <w:t xml:space="preserve">  6 743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6AAED"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 xml:space="preserve">  57</w:t>
            </w:r>
          </w:p>
        </w:tc>
      </w:tr>
      <w:tr w:rsidR="00B5654C" w:rsidRPr="00571EED" w14:paraId="1271BF91" w14:textId="77777777" w:rsidTr="00B5654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0EDA449" w14:textId="77777777" w:rsidR="00B5654C" w:rsidRPr="00571EED" w:rsidRDefault="00B5654C" w:rsidP="000F406D">
            <w:pPr>
              <w:spacing w:after="0" w:line="240" w:lineRule="auto"/>
              <w:rPr>
                <w:rFonts w:cstheme="minorHAnsi"/>
              </w:rPr>
            </w:pPr>
            <w:r w:rsidRPr="00571EED">
              <w:rPr>
                <w:rFonts w:eastAsia="Times New Roman" w:cstheme="minorHAnsi"/>
                <w:kern w:val="3"/>
                <w:lang w:eastAsia="pl-PL"/>
              </w:rPr>
              <w:t>Pietrowice Wielkie</w:t>
            </w:r>
          </w:p>
        </w:tc>
        <w:tc>
          <w:tcPr>
            <w:tcW w:w="1985" w:type="dxa"/>
            <w:vMerge/>
            <w:tcBorders>
              <w:left w:val="single" w:sz="4" w:space="0" w:color="000000"/>
              <w:right w:val="single" w:sz="4" w:space="0" w:color="000000"/>
            </w:tcBorders>
            <w:tcMar>
              <w:top w:w="0" w:type="dxa"/>
              <w:left w:w="108" w:type="dxa"/>
              <w:bottom w:w="0" w:type="dxa"/>
              <w:right w:w="108" w:type="dxa"/>
            </w:tcMar>
          </w:tcPr>
          <w:p w14:paraId="17C462DB" w14:textId="77777777" w:rsidR="00B5654C" w:rsidRPr="00571EED" w:rsidRDefault="00B5654C" w:rsidP="000F406D">
            <w:pPr>
              <w:spacing w:after="0" w:line="240" w:lineRule="auto"/>
              <w:rPr>
                <w:rFonts w:eastAsia="Times New Roman" w:cstheme="minorHAnsi"/>
                <w:kern w:val="3"/>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13955"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 xml:space="preserve">  6 532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608D"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 xml:space="preserve">  68</w:t>
            </w:r>
          </w:p>
        </w:tc>
      </w:tr>
      <w:tr w:rsidR="00B5654C" w:rsidRPr="00571EED" w14:paraId="37E99827" w14:textId="77777777" w:rsidTr="00B5654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CED5F3" w14:textId="77777777" w:rsidR="00B5654C" w:rsidRPr="00571EED" w:rsidRDefault="00B5654C" w:rsidP="000F406D">
            <w:pPr>
              <w:spacing w:after="0" w:line="240" w:lineRule="auto"/>
              <w:rPr>
                <w:rFonts w:cstheme="minorHAnsi"/>
              </w:rPr>
            </w:pPr>
            <w:r w:rsidRPr="00571EED">
              <w:rPr>
                <w:rFonts w:eastAsia="Times New Roman" w:cstheme="minorHAnsi"/>
                <w:kern w:val="3"/>
                <w:lang w:eastAsia="pl-PL"/>
              </w:rPr>
              <w:t>Rudnik</w:t>
            </w:r>
          </w:p>
        </w:tc>
        <w:tc>
          <w:tcPr>
            <w:tcW w:w="198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9F28E91" w14:textId="77777777" w:rsidR="00B5654C" w:rsidRPr="00571EED" w:rsidRDefault="00B5654C" w:rsidP="000F406D">
            <w:pPr>
              <w:spacing w:after="0" w:line="240" w:lineRule="auto"/>
              <w:rPr>
                <w:rFonts w:eastAsia="Times New Roman" w:cstheme="minorHAnsi"/>
                <w:kern w:val="3"/>
                <w:lang w:eastAsia="pl-P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40880"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 xml:space="preserve">  4 881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6D656" w14:textId="77777777" w:rsidR="00B5654C" w:rsidRPr="00571EED" w:rsidRDefault="00B5654C" w:rsidP="000F406D">
            <w:pPr>
              <w:spacing w:after="0" w:line="240" w:lineRule="auto"/>
              <w:jc w:val="right"/>
              <w:rPr>
                <w:rFonts w:cstheme="minorHAnsi"/>
              </w:rPr>
            </w:pPr>
            <w:r w:rsidRPr="00571EED">
              <w:rPr>
                <w:rFonts w:eastAsia="Times New Roman" w:cstheme="minorHAnsi"/>
                <w:kern w:val="3"/>
                <w:lang w:eastAsia="pl-PL"/>
              </w:rPr>
              <w:t xml:space="preserve">  74</w:t>
            </w:r>
          </w:p>
        </w:tc>
      </w:tr>
      <w:tr w:rsidR="00B5654C" w:rsidRPr="00571EED" w14:paraId="4F29BB25" w14:textId="77777777" w:rsidTr="00B5654C">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77EF420" w14:textId="77777777" w:rsidR="00B5654C" w:rsidRPr="00571EED" w:rsidRDefault="00B5654C" w:rsidP="000F406D">
            <w:pPr>
              <w:spacing w:after="0" w:line="240" w:lineRule="auto"/>
              <w:rPr>
                <w:rFonts w:eastAsia="Times New Roman" w:cstheme="minorHAnsi"/>
                <w:b/>
                <w:kern w:val="3"/>
                <w:lang w:eastAsia="pl-PL"/>
              </w:rPr>
            </w:pPr>
            <w:r w:rsidRPr="00571EED">
              <w:rPr>
                <w:rFonts w:eastAsia="Times New Roman" w:cstheme="minorHAnsi"/>
                <w:b/>
                <w:kern w:val="3"/>
                <w:lang w:eastAsia="pl-PL"/>
              </w:rPr>
              <w:t>RAZEM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82EF0" w14:textId="77777777" w:rsidR="00B5654C" w:rsidRPr="00571EED" w:rsidRDefault="00B5654C" w:rsidP="000F406D">
            <w:pPr>
              <w:spacing w:after="0" w:line="240" w:lineRule="auto"/>
              <w:rPr>
                <w:rFonts w:cstheme="minorHAnsi"/>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D99AF" w14:textId="77777777" w:rsidR="00B5654C" w:rsidRPr="00571EED" w:rsidRDefault="00B5654C" w:rsidP="000F406D">
            <w:pPr>
              <w:spacing w:after="0" w:line="240" w:lineRule="auto"/>
              <w:jc w:val="right"/>
              <w:rPr>
                <w:rFonts w:cstheme="minorHAnsi"/>
                <w:b/>
                <w:bCs/>
              </w:rPr>
            </w:pPr>
            <w:r w:rsidRPr="00571EED">
              <w:rPr>
                <w:rFonts w:cstheme="minorHAnsi"/>
                <w:b/>
                <w:bCs/>
              </w:rPr>
              <w:t>34 381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DA904" w14:textId="77777777" w:rsidR="00B5654C" w:rsidRPr="00571EED" w:rsidRDefault="00B5654C" w:rsidP="000F406D">
            <w:pPr>
              <w:spacing w:after="0" w:line="240" w:lineRule="auto"/>
              <w:jc w:val="right"/>
              <w:rPr>
                <w:rFonts w:cstheme="minorHAnsi"/>
              </w:rPr>
            </w:pPr>
            <w:r w:rsidRPr="00571EED">
              <w:rPr>
                <w:rFonts w:eastAsia="Times New Roman" w:cstheme="minorHAnsi"/>
                <w:b/>
                <w:bCs/>
                <w:kern w:val="3"/>
                <w:lang w:eastAsia="pl-PL"/>
              </w:rPr>
              <w:t>373</w:t>
            </w:r>
          </w:p>
        </w:tc>
      </w:tr>
    </w:tbl>
    <w:p w14:paraId="5C064D14" w14:textId="3AAC2CEC" w:rsidR="0047198E" w:rsidRDefault="00B5654C" w:rsidP="00B5654C">
      <w:pPr>
        <w:pStyle w:val="rdo"/>
      </w:pPr>
      <w:r w:rsidRPr="00B5654C">
        <w:t>Dane na dzień</w:t>
      </w:r>
      <w:r>
        <w:t xml:space="preserve"> </w:t>
      </w:r>
      <w:r w:rsidRPr="00B5654C">
        <w:t>31.12.2020r.</w:t>
      </w:r>
    </w:p>
    <w:p w14:paraId="0DAC100E" w14:textId="77777777" w:rsidR="00B5654C" w:rsidRDefault="00B5654C" w:rsidP="00B5654C">
      <w:pPr>
        <w:rPr>
          <w:rFonts w:cstheme="minorHAnsi"/>
        </w:rPr>
      </w:pPr>
      <w:r>
        <w:rPr>
          <w:rFonts w:cstheme="minorHAnsi"/>
        </w:rPr>
        <w:t>W strukturze LGD występują dwie gminy miejsko-wiejskie liczące poniżej 20 tys. mieszkańców, co jest równoznaczne z tym, że obie gminy będą mogły korzystać z każdego z funduszy, które składają się na budżet LSR. Realizacja strategii możliwa będzie na całym obszarze.</w:t>
      </w:r>
    </w:p>
    <w:p w14:paraId="7DCC8677" w14:textId="5229CC12" w:rsidR="00B5654C" w:rsidRDefault="00B5654C" w:rsidP="00374956">
      <w:pPr>
        <w:pStyle w:val="Nagwek2"/>
        <w:rPr>
          <w:lang w:eastAsia="pl-PL"/>
        </w:rPr>
      </w:pPr>
      <w:bookmarkStart w:id="12" w:name="_Toc135656624"/>
      <w:r>
        <w:rPr>
          <w:lang w:eastAsia="pl-PL"/>
        </w:rPr>
        <w:lastRenderedPageBreak/>
        <w:t>Mapa obszaru objętego LSR</w:t>
      </w:r>
      <w:r>
        <w:rPr>
          <w:noProof/>
          <w:lang w:eastAsia="pl-PL"/>
        </w:rPr>
        <w:drawing>
          <wp:anchor distT="0" distB="0" distL="114300" distR="114300" simplePos="0" relativeHeight="251658240" behindDoc="1" locked="0" layoutInCell="1" allowOverlap="1" wp14:anchorId="3514B82C" wp14:editId="4DD32739">
            <wp:simplePos x="0" y="0"/>
            <wp:positionH relativeFrom="margin">
              <wp:posOffset>1942465</wp:posOffset>
            </wp:positionH>
            <wp:positionV relativeFrom="paragraph">
              <wp:posOffset>263525</wp:posOffset>
            </wp:positionV>
            <wp:extent cx="2822575" cy="2682240"/>
            <wp:effectExtent l="0" t="0" r="0" b="3810"/>
            <wp:wrapTopAndBottom/>
            <wp:docPr id="17764661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2682240"/>
                    </a:xfrm>
                    <a:prstGeom prst="rect">
                      <a:avLst/>
                    </a:prstGeom>
                    <a:noFill/>
                  </pic:spPr>
                </pic:pic>
              </a:graphicData>
            </a:graphic>
            <wp14:sizeRelH relativeFrom="margin">
              <wp14:pctWidth>0</wp14:pctWidth>
            </wp14:sizeRelH>
            <wp14:sizeRelV relativeFrom="margin">
              <wp14:pctHeight>0</wp14:pctHeight>
            </wp14:sizeRelV>
          </wp:anchor>
        </w:drawing>
      </w:r>
      <w:bookmarkEnd w:id="12"/>
    </w:p>
    <w:p w14:paraId="0EF2FAAB" w14:textId="5AA280FD" w:rsidR="00B5654C" w:rsidRDefault="00B5654C" w:rsidP="00B5654C">
      <w:pPr>
        <w:pStyle w:val="Nagwek2"/>
        <w:rPr>
          <w:rFonts w:eastAsiaTheme="minorHAnsi"/>
        </w:rPr>
      </w:pPr>
      <w:bookmarkStart w:id="13" w:name="_Toc74207352"/>
      <w:bookmarkStart w:id="14" w:name="_Toc135656625"/>
      <w:r w:rsidRPr="00B5654C">
        <w:rPr>
          <w:rFonts w:eastAsiaTheme="minorHAnsi"/>
        </w:rPr>
        <w:t>Wyjaśnienie dlaczego obszar LGD jest odpowiedni do strategii</w:t>
      </w:r>
      <w:bookmarkEnd w:id="14"/>
    </w:p>
    <w:p w14:paraId="678CD916" w14:textId="77777777" w:rsidR="00B5654C" w:rsidRDefault="00B5654C" w:rsidP="00B5654C">
      <w: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217106E6" w14:textId="77777777" w:rsidR="00B5654C" w:rsidRDefault="00B5654C" w:rsidP="00B5654C">
      <w:r>
        <w:t xml:space="preserve">Obszar LGD jest spójny administracyjnie, gdyż wszystkie gminy leżą na terenie województwa śląskiego, powiatu raciborskiego. Obszar realizacji LSR obejmuje zdecydowanie większą część obszaru powiatu raciborskiego (ok. 70%) oraz ok. 65% ludności wiejskiej powiatu. </w:t>
      </w:r>
    </w:p>
    <w:p w14:paraId="08225A3C" w14:textId="77777777" w:rsidR="00B5654C" w:rsidRDefault="00B5654C" w:rsidP="00B5654C">
      <w:r>
        <w:t xml:space="preserve">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w:t>
      </w:r>
      <w:proofErr w:type="spellStart"/>
      <w:r>
        <w:t>społeczno</w:t>
      </w:r>
      <w:proofErr w:type="spellEnd"/>
      <w:r>
        <w:t xml:space="preserve">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t>Karwińskie</w:t>
      </w:r>
      <w:proofErr w:type="spellEnd"/>
      <w:r>
        <w:t xml:space="preserve"> oraz wielkie aglomeracje Śląska i północnych Moraw. Ponadto na terenie Gminy Pietrowice Wielkie – członka Stowarzyszenia znajduje się duża fabryka </w:t>
      </w:r>
      <w:r>
        <w:lastRenderedPageBreak/>
        <w:t>okien, która zatrudnia ok. 8 tyś pracowników, nie tylko z terenu ościennych gmin członkowskich ale również z sąsiednich powiatów. Sytuacja ta ma ogromny wpływa na lokalny rynek pracy.</w:t>
      </w:r>
    </w:p>
    <w:p w14:paraId="28EC5783" w14:textId="77777777" w:rsidR="00B5654C" w:rsidRDefault="00B5654C" w:rsidP="00B5654C">
      <w: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DE5FA69" w14:textId="77777777" w:rsidR="00B5654C" w:rsidRDefault="00B5654C" w:rsidP="00B5654C">
      <w: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t>Łężczok</w:t>
      </w:r>
      <w:proofErr w:type="spellEnd"/>
      <w:r>
        <w:t xml:space="preserve"> (obszar NATURA 2000)</w:t>
      </w:r>
    </w:p>
    <w:p w14:paraId="4AC43C00" w14:textId="77777777" w:rsidR="00B5654C" w:rsidRDefault="00B5654C" w:rsidP="00B5654C">
      <w: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t>międzydolinne</w:t>
      </w:r>
      <w:proofErr w:type="spellEnd"/>
      <w:r>
        <w:t xml:space="preserve">. Rzeźba płaskowyżu jest falista i pagórkowata z obecnością nieckowatych odwadnianych dolin. Obszar gmin: Kuźnia Raciborska i Nędza położone są częściowo na terenie Kotliny Raciborskiej, częściowo na terenie Płaskowyżu Rybnickiego, dlatego przeważa rzeźba równinna o różnicach wysokości z reguły nie przekraczających 3 metrów, a niewielkie urozmaicenia w rzeźbie tworzą zagłębienia w formie meandrycznych starorzeczy, często wypełnionych wodą lub podmokłych. </w:t>
      </w:r>
    </w:p>
    <w:p w14:paraId="653EAC22" w14:textId="77777777" w:rsidR="00B5654C" w:rsidRDefault="00B5654C" w:rsidP="00B5654C">
      <w:r>
        <w:t>Specyfika położenia sprawia, że obszar LGD cechuje się licznymi walorami krajobrazowymi. Koniecznie należy wspomnieć o Parku Krajobrazowym "Cysterskie Kompozycje Krajobrazowe Rud Wielkich" i rezerwacie przyrody „</w:t>
      </w:r>
      <w:proofErr w:type="spellStart"/>
      <w:r>
        <w:t>Łężczok</w:t>
      </w:r>
      <w:proofErr w:type="spellEnd"/>
      <w: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305E6FEA" w14:textId="77777777" w:rsidR="00B5654C" w:rsidRDefault="00B5654C" w:rsidP="00B5654C">
      <w: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t>Łężczok</w:t>
      </w:r>
      <w:proofErr w:type="spellEnd"/>
      <w:r>
        <w:t xml:space="preserve">”, jako jego części. Sprzyjające warunki oraz zapewnienie ochrony specjalnego obszaru ochrony siedlisk w ramach Natura 2000 dla kompleksu stawów </w:t>
      </w:r>
      <w:proofErr w:type="spellStart"/>
      <w:r>
        <w:t>Łężczoka</w:t>
      </w:r>
      <w:proofErr w:type="spellEnd"/>
      <w:r>
        <w:t>,  skutkują niespotykaną w innych rejonach Śląska, bioróżnorodnością.</w:t>
      </w:r>
    </w:p>
    <w:p w14:paraId="31F83C80" w14:textId="77777777" w:rsidR="00B5654C" w:rsidRDefault="00B5654C" w:rsidP="00B5654C">
      <w:r>
        <w:lastRenderedPageBreak/>
        <w:t>Nie sposób nie wykorzystać walorów przyrodniczych i geograficznych w kierunku rozwoju turystyki i rekreacji, zwłaszcza że połączyła nasze gminy międzynarodowa trasa rowerowa „</w:t>
      </w:r>
      <w:proofErr w:type="spellStart"/>
      <w:r>
        <w:t>SudickyOkruh</w:t>
      </w:r>
      <w:proofErr w:type="spellEnd"/>
      <w: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1B35C1D6" w14:textId="77777777" w:rsidR="00B5654C" w:rsidRDefault="00B5654C" w:rsidP="00B5654C">
      <w:r>
        <w:t>Oprócz tras rowerowych gminy LGD połączone zostały szlakami turystycznymi:</w:t>
      </w:r>
    </w:p>
    <w:p w14:paraId="7859DF38" w14:textId="77777777" w:rsidR="00B5654C" w:rsidRDefault="00B5654C" w:rsidP="008959B8">
      <w:pPr>
        <w:pStyle w:val="Akapitzlist"/>
        <w:numPr>
          <w:ilvl w:val="0"/>
          <w:numId w:val="16"/>
        </w:numPr>
      </w:pPr>
      <w:r>
        <w:t xml:space="preserve">Gmina Rudnik i Gmina Nędza – Szlakiem Młodości </w:t>
      </w:r>
      <w:proofErr w:type="spellStart"/>
      <w:r>
        <w:t>Eichendorffa</w:t>
      </w:r>
      <w:proofErr w:type="spellEnd"/>
      <w:r>
        <w:t xml:space="preserve"> – poety epoki romantyzmu, urodzonego w Łubowicach w Gminie Rudnik.</w:t>
      </w:r>
    </w:p>
    <w:p w14:paraId="2AD55531" w14:textId="77777777" w:rsidR="00B5654C" w:rsidRDefault="00B5654C" w:rsidP="008959B8">
      <w:pPr>
        <w:pStyle w:val="Akapitzlist"/>
        <w:numPr>
          <w:ilvl w:val="0"/>
          <w:numId w:val="16"/>
        </w:numPr>
      </w:pPr>
      <w:r>
        <w:t>Gminy: Rudnik, Nędza i Krzanowice – Szlakiem Polskich Szkół Mniejszościowych, którego trasę wyznaczają polskie szkoły mniejszościowe, które w okresie międzywojennym istniały na ziemiach niemieckich.  Został wytyczony w 1985 roku.</w:t>
      </w:r>
    </w:p>
    <w:p w14:paraId="5531F75D" w14:textId="77777777" w:rsidR="00B5654C" w:rsidRDefault="00B5654C" w:rsidP="00B5654C">
      <w: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78EB9E52" w14:textId="77777777" w:rsidR="00B5654C" w:rsidRDefault="00B5654C" w:rsidP="00B5654C">
      <w: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0225B371" w14:textId="77777777" w:rsidR="00B5654C" w:rsidRPr="00B5654C" w:rsidRDefault="00B5654C" w:rsidP="00B5654C">
      <w:pPr>
        <w:rPr>
          <w:b/>
          <w:bCs/>
        </w:rPr>
      </w:pPr>
      <w:r w:rsidRPr="00B5654C">
        <w:rPr>
          <w:b/>
          <w:bCs/>
        </w:rPr>
        <w:lastRenderedPageBreak/>
        <w:t>Architektura – elementy spójne</w:t>
      </w:r>
    </w:p>
    <w:p w14:paraId="7B61AF11" w14:textId="77777777" w:rsidR="00B5654C" w:rsidRDefault="00B5654C" w:rsidP="00B5654C">
      <w:r>
        <w:t xml:space="preserve">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t>wycużnika</w:t>
      </w:r>
      <w:proofErr w:type="spellEnd"/>
      <w:r>
        <w:t>–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6D862825" w14:textId="77777777" w:rsidR="00B5654C" w:rsidRDefault="00B5654C" w:rsidP="00B5654C">
      <w:r>
        <w:t>Teren LGD charakteryzuje się również innymi (obok zabudowy zagrodowej typu frankońskiego) zachowanymi układami ruralistycznymi, jak np.: ulicówka, wieś owalnicowa, wielodrożnica.</w:t>
      </w:r>
    </w:p>
    <w:p w14:paraId="4EBF05DB" w14:textId="77777777" w:rsidR="00B5654C" w:rsidRPr="00B5654C" w:rsidRDefault="00B5654C" w:rsidP="00B5654C">
      <w:pPr>
        <w:rPr>
          <w:b/>
          <w:bCs/>
        </w:rPr>
      </w:pPr>
      <w:r w:rsidRPr="00B5654C">
        <w:rPr>
          <w:b/>
          <w:bCs/>
        </w:rPr>
        <w:t>Rzemiosło – elementy spójne</w:t>
      </w:r>
    </w:p>
    <w:p w14:paraId="11508A7D" w14:textId="77777777" w:rsidR="00B5654C" w:rsidRDefault="00B5654C" w:rsidP="00B5654C">
      <w: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59DD8E69" w14:textId="77777777" w:rsidR="00B5654C" w:rsidRPr="00B5654C" w:rsidRDefault="00B5654C" w:rsidP="00B5654C">
      <w:pPr>
        <w:rPr>
          <w:b/>
          <w:bCs/>
        </w:rPr>
      </w:pPr>
      <w:r w:rsidRPr="00B5654C">
        <w:rPr>
          <w:b/>
          <w:bCs/>
        </w:rPr>
        <w:t>Gospodarka – elementy spójne</w:t>
      </w:r>
    </w:p>
    <w:p w14:paraId="23AD4A68" w14:textId="77777777" w:rsidR="00B5654C" w:rsidRDefault="00B5654C" w:rsidP="00B5654C">
      <w:r>
        <w:t>Na obszarze LGD w Gminie Pietrowice Wielkie znajduje się wiodący producent stolarki otworowej w Polsce - Eko-Okna S.A. Odważna ekspansja w firmie, dynamicznie realizowane inwestycje i nieustannie poszerzający się katalog produktów powoduje iż Firma ta zatrudnia większość mieszkańców całego obszaru LGD. Jest to główny pracodawca w tym regionie, który nieustannie się rozwija i zwiększa zatrudnienie, które liczy się już w tysiącach osób.</w:t>
      </w:r>
    </w:p>
    <w:p w14:paraId="4A0C3FB6" w14:textId="77777777" w:rsidR="00B5654C" w:rsidRPr="00B5654C" w:rsidRDefault="00B5654C" w:rsidP="00B5654C">
      <w:pPr>
        <w:rPr>
          <w:b/>
          <w:bCs/>
        </w:rPr>
      </w:pPr>
      <w:r w:rsidRPr="00B5654C">
        <w:rPr>
          <w:b/>
          <w:bCs/>
        </w:rPr>
        <w:t>Wydarzenia historyczne – elementy spójne</w:t>
      </w:r>
    </w:p>
    <w:p w14:paraId="52F51157" w14:textId="77777777" w:rsidR="00B5654C" w:rsidRDefault="00B5654C" w:rsidP="00B5654C">
      <w:r>
        <w:t xml:space="preserve">Historia już wcześniej jednoczyła obecny teren działania LGD.  Znaczącym historycznym wydarzeniem tych ziem  był przemarsz wojsk Jana III Sobieskiego podążającego z odsieczą do Wiednia. Na pamiątkę tego wydarzenia, wytyczony został ogólnopolski </w:t>
      </w:r>
      <w:r>
        <w:lastRenderedPageBreak/>
        <w:t xml:space="preserve">pieszy Szlak Husarii Polskiej, którego jeden z odcinków  przebiega przez cały obszar działalności LGD: począwszy od Rud w Gminie Kuźnia Raciborska, poprzez rezerwat </w:t>
      </w:r>
      <w:proofErr w:type="spellStart"/>
      <w:r>
        <w:t>Łężczok</w:t>
      </w:r>
      <w:proofErr w:type="spellEnd"/>
      <w:r>
        <w:t xml:space="preserve"> w Nędzy, gminę Pietrowice Wielkie, po Gminę Krzanowice. </w:t>
      </w:r>
    </w:p>
    <w:p w14:paraId="1EA729D9" w14:textId="77777777" w:rsidR="00B5654C" w:rsidRPr="00B5654C" w:rsidRDefault="00B5654C" w:rsidP="00B5654C">
      <w:pPr>
        <w:rPr>
          <w:b/>
          <w:bCs/>
        </w:rPr>
      </w:pPr>
      <w:r w:rsidRPr="00B5654C">
        <w:rPr>
          <w:b/>
          <w:bCs/>
        </w:rPr>
        <w:t>Kultura – elementy spójne</w:t>
      </w:r>
    </w:p>
    <w:p w14:paraId="0DFD2B3F" w14:textId="77777777" w:rsidR="00B5654C" w:rsidRDefault="00B5654C" w:rsidP="00B5654C">
      <w: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470D951" w14:textId="77777777" w:rsidR="00B5654C" w:rsidRDefault="00B5654C" w:rsidP="00B5654C">
      <w: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t>kroszonki</w:t>
      </w:r>
      <w:proofErr w:type="spellEnd"/>
      <w: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384DD291" w14:textId="77777777" w:rsidR="00B5654C" w:rsidRDefault="00B5654C" w:rsidP="00B5654C">
      <w:r>
        <w:t xml:space="preserve">Inne zaś pokazuje się jedynie w formie interaktywnego widowiska, w celu zachowania od zapomnienia: darcie pierza, chodzenie z gaikiem, wróżby andrzejkowe, noc świętojańska, obchody </w:t>
      </w:r>
      <w:proofErr w:type="spellStart"/>
      <w:r>
        <w:t>świętomarcińskie</w:t>
      </w:r>
      <w:proofErr w:type="spellEnd"/>
      <w:r>
        <w:t>.</w:t>
      </w:r>
    </w:p>
    <w:p w14:paraId="1C93CBDC" w14:textId="77777777" w:rsidR="00B5654C" w:rsidRDefault="00B5654C" w:rsidP="00B5654C">
      <w: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D007FD3" w14:textId="77777777" w:rsidR="00B5654C" w:rsidRDefault="00B5654C" w:rsidP="00B5654C">
      <w: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się o wpisanie wybranych potraw na listę potraw tradycyjnych, gdyż </w:t>
      </w:r>
      <w:r>
        <w:lastRenderedPageBreak/>
        <w:t>w chwili obecnej żaden produkt terenu LGD nie jest wpisany na listę potraw tradycyjnych, brak również, przy ogromnym bogactwie regionalnych potraw, wytypowanego produktu lokalnego.</w:t>
      </w:r>
    </w:p>
    <w:p w14:paraId="4734B7BD" w14:textId="77777777" w:rsidR="00B5654C" w:rsidRDefault="00B5654C" w:rsidP="00B5654C"/>
    <w:p w14:paraId="6BD25449" w14:textId="4C79B1B0" w:rsidR="00B5654C" w:rsidRDefault="00B5654C" w:rsidP="00B5654C">
      <w:r>
        <w:t>W ramach analizy spójności obszaru, wyodrębniono następujące grupy interesów, które podzielono na trzy filary: grupy interesu sektora publicznego, grupy interesu sektora gospodarczego oraz grupy interesu sektora społecznego. W ramach pierwszej grupy wyszczególniono włodarzy gmin, radnych gminnych czy powiatowych, sołtysów, przedstawicieli samorządowych jednostek organizacyjnych gmin i powiatu. W drugiej znajdują się przedsiębiorcy oraz rolnicy. W trzeciej grupie znaleźli się przedstawiciele organizacji pozarządowych, w tym OSP, KGW, kluby sportowe oraz mieszkańcy. Podmioty te nie konkurują ze sobą na lokalnym rynku, a wręcz dążą do realizacji wspólnych celów jak na przykład rozwój obszaru i poprawa jakości życia. Przykładem na współdziałanie w zakresie realizacji imprez kultywujących lokalne dziedzictwo może być znana na całym obszarze Wielkanocna Procesja Konna w Pietrowicach Wielkich, w realizację której włączone są OSP oraz inne stowarzyszenia. Ponadto współfinansowana jest sponsorsko przez lokalnych przedsiębiorców a firmowana przez samorząd lokalny i parafię.</w:t>
      </w:r>
    </w:p>
    <w:p w14:paraId="596CA8AC" w14:textId="3811F9F5" w:rsidR="00F16710" w:rsidRPr="001338AA" w:rsidRDefault="00F16710" w:rsidP="00F16710">
      <w:pPr>
        <w:pStyle w:val="Nagwek1"/>
        <w:rPr>
          <w:rFonts w:eastAsiaTheme="minorHAnsi"/>
        </w:rPr>
      </w:pPr>
      <w:bookmarkStart w:id="15" w:name="_Toc135656626"/>
      <w:r w:rsidRPr="001338AA">
        <w:rPr>
          <w:rFonts w:eastAsiaTheme="minorHAnsi"/>
        </w:rPr>
        <w:t xml:space="preserve">PARTYCYPACYJNY </w:t>
      </w:r>
      <w:r w:rsidRPr="00CB3801">
        <w:t>CHARAKTER</w:t>
      </w:r>
      <w:r w:rsidRPr="001338AA">
        <w:rPr>
          <w:rFonts w:eastAsiaTheme="minorHAnsi"/>
        </w:rPr>
        <w:t xml:space="preserve"> LSR</w:t>
      </w:r>
      <w:bookmarkEnd w:id="13"/>
      <w:bookmarkEnd w:id="15"/>
    </w:p>
    <w:p w14:paraId="0510ADC8" w14:textId="77777777" w:rsidR="00295C61" w:rsidRDefault="00295C61" w:rsidP="00295C61">
      <w:r>
        <w:t xml:space="preserve">Partycypacyjny charakter LSR zapewniony został poprzez bezpośredni udział  mieszkańców, organizacji pozarządowych, przedsiębiorców oraz administracji publicznej do kształtowania strategii na każdym etapie jej przygotowywania. </w:t>
      </w:r>
    </w:p>
    <w:p w14:paraId="6BE77FCF" w14:textId="77777777" w:rsidR="00295C61" w:rsidRDefault="00295C61" w:rsidP="00295C61">
      <w:r>
        <w:t xml:space="preserve">W procesie powstawania LSR zastosowano podejście oddolne, przy jednoczesnym zaangażowaniu przez  inicjatora budującego strategię w procesie tworzenia  społeczności lokalnej. Lokalna Strategia Rozwoju została stworzona przy udziale eksperta zewnętrznego oraz znacznym udziale lokalnych liderów, przedstawicieli </w:t>
      </w:r>
      <w:proofErr w:type="spellStart"/>
      <w:r>
        <w:t>jst</w:t>
      </w:r>
      <w:proofErr w:type="spellEnd"/>
      <w:r>
        <w:t xml:space="preserve">, przedstawicieli organizacji i firm zlokalizowanych na terenie gmin członkowskich:  Pietrowice Wielkie, Rudnik Krzanowice, Nędza i Kuźnia Raciborska. Projektując procedurę i harmonogram konsultacji społecznych przy budowie Lokalnej Strategii Rozwoju dla LGD „Partnerstwo dla Rozwoju” odpowiedzialni za proces jej tworzenia pracownicy stowarzyszenia przy ustalaniu listy adresatów kierowali się doborem osób, które będą bezpośrednimi i pośrednimi adresatami projektów realizujących Lokalną Strategię Rozwoju na lata 2023-2027. Natomiast sam proces konsultacji prowadzony na terenie obszaru obejmującego LGD „Partnerstwo dla Rozwoju” miał podwójny zasięg. </w:t>
      </w:r>
    </w:p>
    <w:p w14:paraId="2B1F2435" w14:textId="77777777" w:rsidR="00295C61" w:rsidRDefault="00295C61" w:rsidP="00295C61">
      <w:r>
        <w:t xml:space="preserve">Przy identyfikacji i doborze interesariuszy kierowano się kryteriami, które spełniały wymogi formalne i funkcjonalne dla przeprowadzanych konsultacji. Niezależnie od ww. form prowadzonych spotkań, konsultacji, warsztatów istotnym było dokładne uporządkowanie ich uczestników oraz prawidłowe zidentyfikowanie listy partnerów zaproszonych do konsultacji społecznych.  W </w:t>
      </w:r>
      <w:r>
        <w:lastRenderedPageBreak/>
        <w:t xml:space="preserve">tym celu przystąpiono do opracowania  ogólnej listy grup docelowych reprezentowanych przez poszczególnych liderów. Na liście tej znaleźli się: mieszkańcy -  jako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oraz inne podmioty, np. przedstawiciel NGO prowadzącego ośrodki opiekuńczo-wychowawcze. Z wyżej wskazanych podmiotów wyznaczono osoby wchodzące w skład powołanych zespołów reprezentujących grupy interesu sektora publicznego, gospodarczego i społecznego. Osoby te wyłonione zostały na podstawie wywiadów środowiskowych z władzami poszczególnych gmin, z sołtysami sołectw oraz z mieszkańcami partnerskich gmin i wpisane na listę lokalnych liderów. Przy wyborze członków zespołów reprezentujących kierowano się ich wiedzą na temat barier występujących w regionie oraz oczekiwań i potrzeb jego mieszkańców. Oprócz osób wyłonionych w wyżej wymieniony sposób, udział wzięli także inni przedstawiciele gdyż nabór do konsultacji miał charakter otwarty i każdy zainteresowany mieszkaniec mógł wziąć w nich udział. </w:t>
      </w:r>
    </w:p>
    <w:p w14:paraId="64BCD068" w14:textId="77777777" w:rsidR="00295C61" w:rsidRDefault="00295C61" w:rsidP="00295C61">
      <w:r>
        <w:t xml:space="preserve">Głównym zadaniem zespołów było zdefiniowanie potrzeb i problemów obszaru objętego LSR wchodzącego w skład partnerstwa, które w czasie spotkań konsultacyjnych zdefiniowały potrzeby i problemy obszaru. </w:t>
      </w:r>
    </w:p>
    <w:p w14:paraId="3A9406BD" w14:textId="77777777" w:rsidR="00295C61" w:rsidRDefault="00295C61" w:rsidP="00295C61">
      <w:r>
        <w:t>Ponadto, na ściśle partycypacyjny charakter Lokalnej Strategii Rozwoju na lata 2023-2027 przygotowany przez Stowarzyszenie Lokalna Grupa Działania „Partnerstwo dla Rozwoju” istotny wpływ ma udział przedstawicieli grup interesu trzech sektorów, które zrzesza LGD: sektora społecznego, gospodarczego i publicznego jak również  mieszkańców i grup znajdujących się w niekorzystnej sytuacji. Zaliczono do nich: kobiety, osoby niepełnosprawne i ich opiekunowie, młodzież do 25 r.ż., seniorzy. Grupy te zostały wyłonione w wyniku przeprowadzonych analiz, opartych na danych GUS, danych zebranych przez jednostki samorządu terytorialnego oraz ich jednostki organizacyjne.</w:t>
      </w:r>
    </w:p>
    <w:p w14:paraId="5BD35C25" w14:textId="77777777" w:rsidR="00295C61" w:rsidRDefault="00295C61" w:rsidP="00295C61">
      <w:r>
        <w:t xml:space="preserve">Głównym założeniem LGD przy tworzeniu nowych kierunków rozwoju było dotarcie do jak największej ilości mieszkańców z terenów objętych LGD oraz ich udział w jej tworzeniu. W tym celu wyznaczono dwa etapy przygotowania LSR. Pierwszy etap miał na celu  zdefiniowanie i określenie potrzeb i problemów mieszkańców LGD w ramach partycypacyjnej diagnozy. Do określenia tych danych posłużono się następującymi metodami: pięć otwartych konsultacji społecznych w każdej członkowskiej gminie oraz rozdysponowanie ankiet w zakresie definiowania potrzeb i problemów. Drugi etap tworzenia LSR odnosił się do zapisanych w strategii celów i  przedsięwzięć, które miałyby je realizować oraz określenia do nich wskaźników i grup docelowych. W tym etapie również oparto się na sprawdzonych  metodach: ankiecie – w części dotyczącej realizacji rodzajów przedsięwzięć, warsztatów dotyczących określenia i ustalenia hierarchii celów i powiązanych z nimi przedsięwzięciami realizującymi strategię oraz  określenia wskaźników i grup docelowych. Na stronie  www.grupadzialania.pl umieszczono opracowane cele i przedsięwzięcia celem przeprowadzenia konsultacji społecznych, natomiast w końcowej fazie etapu tworzenia LSR wywieszenie </w:t>
      </w:r>
      <w:r>
        <w:lastRenderedPageBreak/>
        <w:t xml:space="preserve">projektu Lokalnej Strategii Rozwoju na stronie www stowarzyszenia również celem konsultacji społecznych. Zaproponowane przez stowarzyszenie aktywności prowadzące do zdefiniowania potrzeb i problemów terenu LGD miały charakter działań konsultacyjnych i warsztatowych. Do konsultacji zaproszonych zostało kilka istotnych grup interesu: przedstawiciele JST, lokalni przedsiębiorcy i rolnicy, reprezentanci organizacji pozarządowych, osoby fizyczne mieszkające na terenie wszystkich partnerskich gmin a będące społecznymi liderami oraz osoby z grup znajdujących się w niekorzystnej sytuacji. Z osób tych utworzony został dziesięcioosobowy zespół reprezentujący sektor: publiczny, gospodarczy, społeczny oraz mieszkańcy i przedstawiciele osób w niekorzystnej sytuacji. W trakcie otwartych spotkań konsultacyjnych zdefiniowano potrzeby i problemy obszaru objętego LSR. </w:t>
      </w:r>
    </w:p>
    <w:p w14:paraId="5682EF53" w14:textId="77777777" w:rsidR="00295C61" w:rsidRDefault="00295C61" w:rsidP="00295C61">
      <w:r>
        <w:t xml:space="preserve">Na spotkaniach konsultacyjnych jak również w biurze LGD oraz na stronie internetowej LGD dostępna była ankieta, która dotyczyła: wypunktowanego spisu problemów i propozycji ich rozwiązania oraz rodzaju działań informacyjnych jakimi powinna posługiwać się LGD w kolejnym okresie programowania. Spotkania konsultacyjne miały charakter otwarty, zaproszenia na nie publikowane były na stronie internetowej LGD (www.grupadzialania.pl) oraz na stronach wszystkich partnerskich gmin. Zaproszenia w wersji papierowej rozmieszczone zostały również na gminnych tablicach informacyjnych administrowanych przez poszczególne gminy. W spotkaniach, z racji ich otwartego charakteru udział wzięły nie tylko wskazane grupy ale również zaproszeni zostali wszyscy mieszkańcy terenu objętego LSR. Spośród ww. grupy wybrano głównego lidera Panią Magdalenę Siarę-Liwyj która została animatorem całego procesu dotyczącego powstania nowej LSR. W tym szerokim gronie (liderzy i mieszkańcy) przeprowadzono 5 spotkań – konsultacji społecznych, w pięciu gminach zrzeszonych w LGD „Partnerstwo dla Rozwoju”: Krzanowice 6 czerwca 2022 r., Pietrowice Wielkie 6 czerwca 2022 r., Rudnik 8 czerwca 2022 r., Nędza 20 czerwca 2022 r. i Kuźnia Raciborska 20 czerwca 2022 r. W spotkaniach udział wzięło: Krzanowice 10 osób, Pietrowice Wielkie 9 osób, Rudnik 6 osób, Nędza 10 osób i Kuźnia Raciborska 7 osób. Po zakończonym procesie konsultacji dokonano analizy przyjęcia wniosków z konsultacji. Wszystkie wnioski zakwalifikowały się do przyjęcia. Na stronie internetowej LGD w dniu 17 maja 2023 r. opublikowano zdefiniowaną na konsultacjach listę potrzeb i problemów do przeanalizowania oraz zachęcono mieszkańców z obszaru LGD do zgłaszania  uwag.  W trakcie konsultacji społecznych które miały formę warsztatową przeprowadzono  analizę SWOT. Przeanalizowano również dokumenty źródłowe opisujące obszar naszego LGD, </w:t>
      </w:r>
      <w:proofErr w:type="spellStart"/>
      <w:r>
        <w:t>tj</w:t>
      </w:r>
      <w:proofErr w:type="spellEnd"/>
      <w:r>
        <w:t xml:space="preserve">: strategie rozwoju gmin, dane pozyskane z GUS, dane z Powiatowego Urzędu Pracy dotyczące bezrobocia, wydawnictwa na temat regionu oraz zinwentaryzowano zasoby materialne i ludzkie, zasoby przyrodnicze i kulturowe.  </w:t>
      </w:r>
    </w:p>
    <w:p w14:paraId="782434F7" w14:textId="77777777" w:rsidR="00295C61" w:rsidRDefault="00295C61" w:rsidP="00295C61">
      <w:r>
        <w:t xml:space="preserve">Na podstawie wszystkich opisanych w tym rozdziale metod oraz z wykorzystaniem danych z konsultacji społecznych, w okresie od 10 marca 2023 r. do 25 maja 2023. r. przygotowano projekt Lokalnej Strategii Rozwoju na lata 2023-2027 dla obszaru objętego Lokalną Grupą Działania „Partnerstwo dla Rozwoju”. W dniu 22 maja 2023 r. na stronie internetowej Stowarzyszenia </w:t>
      </w:r>
      <w:r>
        <w:lastRenderedPageBreak/>
        <w:t>opublikowano projekt LSR do konsultacji społecznych. Uwagi można było zgłaszać do 29 maja 2023 r. W tym okresie do biura Stowarzyszenia nie wpłynęły żadne wnioski o zmianę w projekcie LSR. W dniu 30 maja 2023 r. Walne Zebranie Członków Stowarzyszenia Lokalna Grupa Działania przyjęła Lokalną Strategię Rozwoju na lata 2023-2027.</w:t>
      </w:r>
    </w:p>
    <w:p w14:paraId="4F9B46E0" w14:textId="118787E6" w:rsidR="00295C61" w:rsidRDefault="00295C61" w:rsidP="00295C61">
      <w:r>
        <w:t xml:space="preserve">W wyniku oceny  powyższych obszarów tematycznych LGD planuje podjąć działania pilotażowe, które po analizie trafności i efektywności zastosowanych działań komunikacyjnych, w przypadku zadawalającego wyniku analizy, planuje kontynuować za pośrednictwem innych działań programu (wdrożenie operacji). Istotą tego rodzaju inicjatyw jest chęć objęcia wsparciem szerokiego zakresu grup adresatów- interesariuszy, w tym osób w niekorzystnej sytuacji.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 Zebrane w trakcie wdrażania działań partycypacyjnych wnioski i opinie, zostaną wykorzystane w procesie dalszej realizacji strategii. Ocena poziomu satysfakcji ze wsparcia doradczego pozwoli ukierunkować dalsze działania szkoleniowo – doradcze. Z kolei poziom zadowolenia uczestników wydarzeń i spotkań, pozwoli stwierdzić, które obszary tematyczne są w największym stopniu trafne w trakcie pracy ze społecznością lokalną. Na podstawie ankiet złożonych w trakcie opracowania LSR wynika, iż respondenci każdej z gmin zauważają następujące problemy: zwiększenie liczby miejsc pracy w formie samozatrudnienia, konieczność organizacji szkoleń zawodowych, zwiększenie ilości pozaszkolnych form edukacyjnych dla dzieci i młodzieży, konieczność stworzenia dodatkowych obiektów </w:t>
      </w:r>
      <w:proofErr w:type="spellStart"/>
      <w:r>
        <w:t>turystyczno</w:t>
      </w:r>
      <w:proofErr w:type="spellEnd"/>
      <w:r>
        <w:t xml:space="preserve"> – rekreacyjnych, zwiększenie ilości wydarzeń kulturalnych oraz poddanie pracom konserwatorskich i restauratorskim zabytków na ich terenie</w:t>
      </w:r>
      <w:r w:rsidR="00264734">
        <w:t>.</w:t>
      </w:r>
    </w:p>
    <w:p w14:paraId="50D0C8AF" w14:textId="5A340AE6" w:rsidR="00264734" w:rsidRPr="007A7BB8" w:rsidRDefault="00264734" w:rsidP="00264734">
      <w:pPr>
        <w:pStyle w:val="PodpisTabela"/>
      </w:pPr>
      <w:r w:rsidRPr="007A7BB8">
        <w:t>Wyniki ankiet w poszczególnych Gminach</w:t>
      </w:r>
    </w:p>
    <w:tbl>
      <w:tblPr>
        <w:tblStyle w:val="Tabela-Siatka"/>
        <w:tblW w:w="9322" w:type="dxa"/>
        <w:tblLayout w:type="fixed"/>
        <w:tblLook w:val="04A0" w:firstRow="1" w:lastRow="0" w:firstColumn="1" w:lastColumn="0" w:noHBand="0" w:noVBand="1"/>
      </w:tblPr>
      <w:tblGrid>
        <w:gridCol w:w="3652"/>
        <w:gridCol w:w="992"/>
        <w:gridCol w:w="1134"/>
        <w:gridCol w:w="1276"/>
        <w:gridCol w:w="1134"/>
        <w:gridCol w:w="1134"/>
      </w:tblGrid>
      <w:tr w:rsidR="00264734" w:rsidRPr="007A7BB8" w14:paraId="0758A7DC" w14:textId="77777777" w:rsidTr="000F406D">
        <w:tc>
          <w:tcPr>
            <w:tcW w:w="3652" w:type="dxa"/>
            <w:vMerge w:val="restart"/>
          </w:tcPr>
          <w:p w14:paraId="74AFD3FD" w14:textId="77777777" w:rsidR="00264734" w:rsidRPr="00264734" w:rsidRDefault="00264734" w:rsidP="000F406D">
            <w:pPr>
              <w:jc w:val="center"/>
              <w:rPr>
                <w:sz w:val="20"/>
                <w:szCs w:val="20"/>
              </w:rPr>
            </w:pPr>
          </w:p>
          <w:p w14:paraId="186478C3" w14:textId="77777777" w:rsidR="00264734" w:rsidRPr="00264734" w:rsidRDefault="00264734" w:rsidP="000F406D">
            <w:pPr>
              <w:jc w:val="center"/>
              <w:rPr>
                <w:sz w:val="20"/>
                <w:szCs w:val="20"/>
              </w:rPr>
            </w:pPr>
          </w:p>
          <w:p w14:paraId="6179A163" w14:textId="77777777" w:rsidR="00264734" w:rsidRPr="00264734" w:rsidRDefault="00264734" w:rsidP="000F406D">
            <w:pPr>
              <w:jc w:val="center"/>
              <w:rPr>
                <w:sz w:val="20"/>
                <w:szCs w:val="20"/>
              </w:rPr>
            </w:pPr>
          </w:p>
          <w:p w14:paraId="123136EC" w14:textId="77777777" w:rsidR="00264734" w:rsidRPr="00264734" w:rsidRDefault="00264734" w:rsidP="000F406D">
            <w:pPr>
              <w:jc w:val="center"/>
              <w:rPr>
                <w:sz w:val="20"/>
                <w:szCs w:val="20"/>
              </w:rPr>
            </w:pPr>
            <w:r w:rsidRPr="00264734">
              <w:rPr>
                <w:sz w:val="20"/>
                <w:szCs w:val="20"/>
              </w:rPr>
              <w:t>pytanie</w:t>
            </w:r>
          </w:p>
        </w:tc>
        <w:tc>
          <w:tcPr>
            <w:tcW w:w="5670" w:type="dxa"/>
            <w:gridSpan w:val="5"/>
          </w:tcPr>
          <w:p w14:paraId="0514BB0D" w14:textId="77777777" w:rsidR="00264734" w:rsidRPr="00264734" w:rsidRDefault="00264734" w:rsidP="000F406D">
            <w:pPr>
              <w:jc w:val="center"/>
              <w:rPr>
                <w:sz w:val="20"/>
                <w:szCs w:val="20"/>
              </w:rPr>
            </w:pPr>
            <w:r w:rsidRPr="00264734">
              <w:rPr>
                <w:sz w:val="20"/>
                <w:szCs w:val="20"/>
              </w:rPr>
              <w:t>Gmina</w:t>
            </w:r>
          </w:p>
        </w:tc>
      </w:tr>
      <w:tr w:rsidR="00264734" w:rsidRPr="007A7BB8" w14:paraId="06323F3C" w14:textId="77777777" w:rsidTr="000F406D">
        <w:tc>
          <w:tcPr>
            <w:tcW w:w="3652" w:type="dxa"/>
            <w:vMerge/>
          </w:tcPr>
          <w:p w14:paraId="6F2C56FF" w14:textId="77777777" w:rsidR="00264734" w:rsidRPr="00264734" w:rsidRDefault="00264734" w:rsidP="000F406D">
            <w:pPr>
              <w:rPr>
                <w:sz w:val="20"/>
                <w:szCs w:val="20"/>
              </w:rPr>
            </w:pPr>
          </w:p>
        </w:tc>
        <w:tc>
          <w:tcPr>
            <w:tcW w:w="992" w:type="dxa"/>
          </w:tcPr>
          <w:p w14:paraId="131257B2" w14:textId="77777777" w:rsidR="00264734" w:rsidRPr="00264734" w:rsidRDefault="00264734" w:rsidP="000F406D">
            <w:pPr>
              <w:jc w:val="center"/>
              <w:rPr>
                <w:b/>
                <w:sz w:val="20"/>
                <w:szCs w:val="20"/>
              </w:rPr>
            </w:pPr>
            <w:r w:rsidRPr="00264734">
              <w:rPr>
                <w:b/>
                <w:sz w:val="20"/>
                <w:szCs w:val="20"/>
              </w:rPr>
              <w:t>Nędza</w:t>
            </w:r>
          </w:p>
          <w:p w14:paraId="41BB003C" w14:textId="77777777" w:rsidR="00264734" w:rsidRPr="00264734" w:rsidRDefault="00264734" w:rsidP="000F406D">
            <w:pPr>
              <w:jc w:val="center"/>
              <w:rPr>
                <w:sz w:val="20"/>
                <w:szCs w:val="20"/>
              </w:rPr>
            </w:pPr>
          </w:p>
          <w:p w14:paraId="3E04DCF5" w14:textId="77777777" w:rsidR="00264734" w:rsidRPr="00264734" w:rsidRDefault="00264734" w:rsidP="000F406D">
            <w:pPr>
              <w:jc w:val="center"/>
              <w:rPr>
                <w:sz w:val="20"/>
                <w:szCs w:val="20"/>
              </w:rPr>
            </w:pPr>
            <w:r w:rsidRPr="00264734">
              <w:rPr>
                <w:sz w:val="20"/>
                <w:szCs w:val="20"/>
              </w:rPr>
              <w:t>27 ankiet</w:t>
            </w:r>
          </w:p>
          <w:p w14:paraId="5B9D70B4" w14:textId="77777777" w:rsidR="00264734" w:rsidRPr="00264734" w:rsidRDefault="00264734" w:rsidP="000F406D">
            <w:pPr>
              <w:jc w:val="center"/>
              <w:rPr>
                <w:sz w:val="20"/>
                <w:szCs w:val="20"/>
              </w:rPr>
            </w:pPr>
            <w:r w:rsidRPr="00264734">
              <w:rPr>
                <w:sz w:val="20"/>
                <w:szCs w:val="20"/>
              </w:rPr>
              <w:t>Punkty: 27-270</w:t>
            </w:r>
          </w:p>
          <w:p w14:paraId="41F99117" w14:textId="77777777" w:rsidR="00264734" w:rsidRPr="00264734" w:rsidRDefault="00264734" w:rsidP="000F406D">
            <w:pPr>
              <w:jc w:val="center"/>
              <w:rPr>
                <w:sz w:val="20"/>
                <w:szCs w:val="20"/>
              </w:rPr>
            </w:pPr>
            <w:r w:rsidRPr="00264734">
              <w:rPr>
                <w:sz w:val="20"/>
                <w:szCs w:val="20"/>
              </w:rPr>
              <w:t>162 – poziom niepokojący</w:t>
            </w:r>
          </w:p>
          <w:p w14:paraId="1E40082F" w14:textId="77777777" w:rsidR="00264734" w:rsidRPr="00264734" w:rsidRDefault="00264734" w:rsidP="000F406D">
            <w:pPr>
              <w:jc w:val="center"/>
              <w:rPr>
                <w:sz w:val="20"/>
                <w:szCs w:val="20"/>
              </w:rPr>
            </w:pPr>
          </w:p>
          <w:p w14:paraId="1986AAF9" w14:textId="77777777" w:rsidR="00264734" w:rsidRPr="00264734" w:rsidRDefault="00264734" w:rsidP="000F406D">
            <w:pPr>
              <w:jc w:val="center"/>
              <w:rPr>
                <w:sz w:val="20"/>
                <w:szCs w:val="20"/>
              </w:rPr>
            </w:pPr>
            <w:r w:rsidRPr="00264734">
              <w:rPr>
                <w:sz w:val="20"/>
                <w:szCs w:val="20"/>
              </w:rPr>
              <w:lastRenderedPageBreak/>
              <w:t>108 – poziom zadowalający</w:t>
            </w:r>
          </w:p>
        </w:tc>
        <w:tc>
          <w:tcPr>
            <w:tcW w:w="1134" w:type="dxa"/>
          </w:tcPr>
          <w:p w14:paraId="5E59D943" w14:textId="77777777" w:rsidR="00264734" w:rsidRPr="00264734" w:rsidRDefault="00264734" w:rsidP="000F406D">
            <w:pPr>
              <w:jc w:val="center"/>
              <w:rPr>
                <w:b/>
                <w:sz w:val="20"/>
                <w:szCs w:val="20"/>
              </w:rPr>
            </w:pPr>
            <w:r w:rsidRPr="00264734">
              <w:rPr>
                <w:b/>
                <w:sz w:val="20"/>
                <w:szCs w:val="20"/>
              </w:rPr>
              <w:lastRenderedPageBreak/>
              <w:t>Kuźnia Raciborska</w:t>
            </w:r>
          </w:p>
          <w:p w14:paraId="2CBA2052" w14:textId="77777777" w:rsidR="00264734" w:rsidRPr="00264734" w:rsidRDefault="00264734" w:rsidP="000F406D">
            <w:pPr>
              <w:jc w:val="center"/>
              <w:rPr>
                <w:sz w:val="20"/>
                <w:szCs w:val="20"/>
              </w:rPr>
            </w:pPr>
            <w:r w:rsidRPr="00264734">
              <w:rPr>
                <w:sz w:val="20"/>
                <w:szCs w:val="20"/>
              </w:rPr>
              <w:t>23 ankiety</w:t>
            </w:r>
          </w:p>
          <w:p w14:paraId="7B76A594" w14:textId="77777777" w:rsidR="00264734" w:rsidRPr="00264734" w:rsidRDefault="00264734" w:rsidP="000F406D">
            <w:pPr>
              <w:jc w:val="center"/>
              <w:rPr>
                <w:sz w:val="20"/>
                <w:szCs w:val="20"/>
              </w:rPr>
            </w:pPr>
            <w:r w:rsidRPr="00264734">
              <w:rPr>
                <w:sz w:val="20"/>
                <w:szCs w:val="20"/>
              </w:rPr>
              <w:t>Punkty: 23-230</w:t>
            </w:r>
          </w:p>
          <w:p w14:paraId="11BB1D06" w14:textId="77777777" w:rsidR="00264734" w:rsidRPr="00264734" w:rsidRDefault="00264734" w:rsidP="000F406D">
            <w:pPr>
              <w:jc w:val="center"/>
              <w:rPr>
                <w:sz w:val="20"/>
                <w:szCs w:val="20"/>
              </w:rPr>
            </w:pPr>
            <w:r w:rsidRPr="00264734">
              <w:rPr>
                <w:sz w:val="20"/>
                <w:szCs w:val="20"/>
              </w:rPr>
              <w:t>138 – poziom niepokojący</w:t>
            </w:r>
          </w:p>
          <w:p w14:paraId="52552534" w14:textId="77777777" w:rsidR="00264734" w:rsidRPr="00264734" w:rsidRDefault="00264734" w:rsidP="000F406D">
            <w:pPr>
              <w:jc w:val="center"/>
              <w:rPr>
                <w:sz w:val="20"/>
                <w:szCs w:val="20"/>
              </w:rPr>
            </w:pPr>
          </w:p>
          <w:p w14:paraId="2781144F" w14:textId="77777777" w:rsidR="00264734" w:rsidRPr="00264734" w:rsidRDefault="00264734" w:rsidP="000F406D">
            <w:pPr>
              <w:jc w:val="center"/>
              <w:rPr>
                <w:sz w:val="20"/>
                <w:szCs w:val="20"/>
              </w:rPr>
            </w:pPr>
            <w:r w:rsidRPr="00264734">
              <w:rPr>
                <w:sz w:val="20"/>
                <w:szCs w:val="20"/>
              </w:rPr>
              <w:lastRenderedPageBreak/>
              <w:t>92 – poziom zadowalający</w:t>
            </w:r>
          </w:p>
        </w:tc>
        <w:tc>
          <w:tcPr>
            <w:tcW w:w="1276" w:type="dxa"/>
          </w:tcPr>
          <w:p w14:paraId="1DF4DB11" w14:textId="77777777" w:rsidR="00264734" w:rsidRPr="00264734" w:rsidRDefault="00264734" w:rsidP="000F406D">
            <w:pPr>
              <w:jc w:val="center"/>
              <w:rPr>
                <w:b/>
                <w:bCs/>
                <w:sz w:val="20"/>
                <w:szCs w:val="20"/>
              </w:rPr>
            </w:pPr>
            <w:r w:rsidRPr="00264734">
              <w:rPr>
                <w:b/>
                <w:bCs/>
                <w:sz w:val="20"/>
                <w:szCs w:val="20"/>
              </w:rPr>
              <w:lastRenderedPageBreak/>
              <w:t>Krzanowice</w:t>
            </w:r>
          </w:p>
          <w:p w14:paraId="5584CFC6" w14:textId="77777777" w:rsidR="00264734" w:rsidRPr="00264734" w:rsidRDefault="00264734" w:rsidP="000F406D">
            <w:pPr>
              <w:jc w:val="center"/>
              <w:rPr>
                <w:sz w:val="20"/>
                <w:szCs w:val="20"/>
              </w:rPr>
            </w:pPr>
          </w:p>
          <w:p w14:paraId="6323CC66" w14:textId="77777777" w:rsidR="00264734" w:rsidRPr="00264734" w:rsidRDefault="00264734" w:rsidP="000F406D">
            <w:pPr>
              <w:jc w:val="center"/>
              <w:rPr>
                <w:sz w:val="20"/>
                <w:szCs w:val="20"/>
              </w:rPr>
            </w:pPr>
            <w:r w:rsidRPr="00264734">
              <w:rPr>
                <w:sz w:val="20"/>
                <w:szCs w:val="20"/>
              </w:rPr>
              <w:t>23 ankiety</w:t>
            </w:r>
          </w:p>
          <w:p w14:paraId="6F654D5A" w14:textId="77777777" w:rsidR="00264734" w:rsidRPr="00264734" w:rsidRDefault="00264734" w:rsidP="000F406D">
            <w:pPr>
              <w:jc w:val="center"/>
              <w:rPr>
                <w:sz w:val="20"/>
                <w:szCs w:val="20"/>
              </w:rPr>
            </w:pPr>
            <w:r w:rsidRPr="00264734">
              <w:rPr>
                <w:sz w:val="20"/>
                <w:szCs w:val="20"/>
              </w:rPr>
              <w:t>Punkty: 23-230</w:t>
            </w:r>
          </w:p>
          <w:p w14:paraId="1C556FE8" w14:textId="77777777" w:rsidR="00264734" w:rsidRPr="00264734" w:rsidRDefault="00264734" w:rsidP="000F406D">
            <w:pPr>
              <w:jc w:val="center"/>
              <w:rPr>
                <w:sz w:val="20"/>
                <w:szCs w:val="20"/>
              </w:rPr>
            </w:pPr>
            <w:r w:rsidRPr="00264734">
              <w:rPr>
                <w:sz w:val="20"/>
                <w:szCs w:val="20"/>
              </w:rPr>
              <w:t>138 – poziom niepokojący</w:t>
            </w:r>
          </w:p>
          <w:p w14:paraId="14B2D4A7" w14:textId="77777777" w:rsidR="00264734" w:rsidRPr="00264734" w:rsidRDefault="00264734" w:rsidP="000F406D">
            <w:pPr>
              <w:jc w:val="center"/>
              <w:rPr>
                <w:sz w:val="20"/>
                <w:szCs w:val="20"/>
              </w:rPr>
            </w:pPr>
          </w:p>
          <w:p w14:paraId="2B94B514" w14:textId="77777777" w:rsidR="00264734" w:rsidRPr="00264734" w:rsidRDefault="00264734" w:rsidP="000F406D">
            <w:pPr>
              <w:jc w:val="center"/>
              <w:rPr>
                <w:sz w:val="20"/>
                <w:szCs w:val="20"/>
              </w:rPr>
            </w:pPr>
            <w:r w:rsidRPr="00264734">
              <w:rPr>
                <w:sz w:val="20"/>
                <w:szCs w:val="20"/>
              </w:rPr>
              <w:t>92 – poziom zadowalający</w:t>
            </w:r>
          </w:p>
        </w:tc>
        <w:tc>
          <w:tcPr>
            <w:tcW w:w="1134" w:type="dxa"/>
          </w:tcPr>
          <w:p w14:paraId="02F392C4" w14:textId="77777777" w:rsidR="00264734" w:rsidRPr="00264734" w:rsidRDefault="00264734" w:rsidP="000F406D">
            <w:pPr>
              <w:jc w:val="center"/>
              <w:rPr>
                <w:b/>
                <w:sz w:val="20"/>
                <w:szCs w:val="20"/>
              </w:rPr>
            </w:pPr>
            <w:r w:rsidRPr="00264734">
              <w:rPr>
                <w:b/>
                <w:sz w:val="20"/>
                <w:szCs w:val="20"/>
              </w:rPr>
              <w:t>Rudnik</w:t>
            </w:r>
          </w:p>
          <w:p w14:paraId="55521C27" w14:textId="77777777" w:rsidR="00264734" w:rsidRPr="00264734" w:rsidRDefault="00264734" w:rsidP="000F406D">
            <w:pPr>
              <w:jc w:val="center"/>
              <w:rPr>
                <w:sz w:val="20"/>
                <w:szCs w:val="20"/>
              </w:rPr>
            </w:pPr>
          </w:p>
          <w:p w14:paraId="4A0EF1CA" w14:textId="77777777" w:rsidR="00264734" w:rsidRPr="00264734" w:rsidRDefault="00264734" w:rsidP="000F406D">
            <w:pPr>
              <w:jc w:val="center"/>
              <w:rPr>
                <w:sz w:val="20"/>
                <w:szCs w:val="20"/>
              </w:rPr>
            </w:pPr>
            <w:r w:rsidRPr="00264734">
              <w:rPr>
                <w:sz w:val="20"/>
                <w:szCs w:val="20"/>
              </w:rPr>
              <w:t>20 ankiet</w:t>
            </w:r>
          </w:p>
          <w:p w14:paraId="3A5EB943" w14:textId="77777777" w:rsidR="00264734" w:rsidRPr="00264734" w:rsidRDefault="00264734" w:rsidP="000F406D">
            <w:pPr>
              <w:jc w:val="center"/>
              <w:rPr>
                <w:sz w:val="20"/>
                <w:szCs w:val="20"/>
              </w:rPr>
            </w:pPr>
            <w:r w:rsidRPr="00264734">
              <w:rPr>
                <w:sz w:val="20"/>
                <w:szCs w:val="20"/>
              </w:rPr>
              <w:t>Punkty: 20-200</w:t>
            </w:r>
          </w:p>
          <w:p w14:paraId="33BA4328" w14:textId="77777777" w:rsidR="00264734" w:rsidRDefault="00264734" w:rsidP="00264734">
            <w:pPr>
              <w:jc w:val="center"/>
              <w:rPr>
                <w:sz w:val="20"/>
                <w:szCs w:val="20"/>
              </w:rPr>
            </w:pPr>
            <w:r w:rsidRPr="00264734">
              <w:rPr>
                <w:sz w:val="20"/>
                <w:szCs w:val="20"/>
              </w:rPr>
              <w:t>120 – poziom niepokojący</w:t>
            </w:r>
          </w:p>
          <w:p w14:paraId="5B8817DF" w14:textId="77777777" w:rsidR="00264734" w:rsidRDefault="00264734" w:rsidP="00264734">
            <w:pPr>
              <w:jc w:val="center"/>
              <w:rPr>
                <w:sz w:val="20"/>
                <w:szCs w:val="20"/>
              </w:rPr>
            </w:pPr>
          </w:p>
          <w:p w14:paraId="1EB2D39B" w14:textId="0BAF34C5" w:rsidR="00264734" w:rsidRPr="00264734" w:rsidRDefault="00264734" w:rsidP="00264734">
            <w:pPr>
              <w:jc w:val="center"/>
              <w:rPr>
                <w:sz w:val="20"/>
                <w:szCs w:val="20"/>
              </w:rPr>
            </w:pPr>
            <w:r w:rsidRPr="00264734">
              <w:rPr>
                <w:sz w:val="20"/>
                <w:szCs w:val="20"/>
              </w:rPr>
              <w:lastRenderedPageBreak/>
              <w:t>80 – poziom zadowalający</w:t>
            </w:r>
          </w:p>
        </w:tc>
        <w:tc>
          <w:tcPr>
            <w:tcW w:w="1134" w:type="dxa"/>
          </w:tcPr>
          <w:p w14:paraId="4D6CA3FF" w14:textId="77777777" w:rsidR="00264734" w:rsidRPr="00264734" w:rsidRDefault="00264734" w:rsidP="000F406D">
            <w:pPr>
              <w:jc w:val="center"/>
              <w:rPr>
                <w:b/>
                <w:sz w:val="20"/>
                <w:szCs w:val="20"/>
              </w:rPr>
            </w:pPr>
            <w:r w:rsidRPr="00264734">
              <w:rPr>
                <w:b/>
                <w:sz w:val="20"/>
                <w:szCs w:val="20"/>
              </w:rPr>
              <w:lastRenderedPageBreak/>
              <w:t>Pietrowice Wielkie</w:t>
            </w:r>
          </w:p>
          <w:p w14:paraId="2ABABB7F" w14:textId="77777777" w:rsidR="00264734" w:rsidRPr="00264734" w:rsidRDefault="00264734" w:rsidP="000F406D">
            <w:pPr>
              <w:jc w:val="center"/>
              <w:rPr>
                <w:sz w:val="20"/>
                <w:szCs w:val="20"/>
              </w:rPr>
            </w:pPr>
            <w:r w:rsidRPr="00264734">
              <w:rPr>
                <w:sz w:val="20"/>
                <w:szCs w:val="20"/>
              </w:rPr>
              <w:t>22 ankiety</w:t>
            </w:r>
          </w:p>
          <w:p w14:paraId="58B7C4B0" w14:textId="77777777" w:rsidR="00264734" w:rsidRPr="00264734" w:rsidRDefault="00264734" w:rsidP="000F406D">
            <w:pPr>
              <w:jc w:val="center"/>
              <w:rPr>
                <w:sz w:val="20"/>
                <w:szCs w:val="20"/>
              </w:rPr>
            </w:pPr>
            <w:r w:rsidRPr="00264734">
              <w:rPr>
                <w:sz w:val="20"/>
                <w:szCs w:val="20"/>
              </w:rPr>
              <w:t>Punkty: 22-220</w:t>
            </w:r>
          </w:p>
          <w:p w14:paraId="1D016DB4" w14:textId="77777777" w:rsidR="00264734" w:rsidRPr="00264734" w:rsidRDefault="00264734" w:rsidP="000F406D">
            <w:pPr>
              <w:jc w:val="center"/>
              <w:rPr>
                <w:sz w:val="20"/>
                <w:szCs w:val="20"/>
              </w:rPr>
            </w:pPr>
            <w:r w:rsidRPr="00264734">
              <w:rPr>
                <w:sz w:val="20"/>
                <w:szCs w:val="20"/>
              </w:rPr>
              <w:t>132 – poziom niepokojący</w:t>
            </w:r>
          </w:p>
          <w:p w14:paraId="5A5EEF0E" w14:textId="77777777" w:rsidR="00264734" w:rsidRDefault="00264734" w:rsidP="000F406D">
            <w:pPr>
              <w:jc w:val="center"/>
              <w:rPr>
                <w:sz w:val="20"/>
                <w:szCs w:val="20"/>
              </w:rPr>
            </w:pPr>
          </w:p>
          <w:p w14:paraId="5ADA5D18" w14:textId="0F08A998" w:rsidR="00264734" w:rsidRPr="00264734" w:rsidRDefault="00264734" w:rsidP="000F406D">
            <w:pPr>
              <w:jc w:val="center"/>
              <w:rPr>
                <w:sz w:val="20"/>
                <w:szCs w:val="20"/>
              </w:rPr>
            </w:pPr>
            <w:r w:rsidRPr="00264734">
              <w:rPr>
                <w:sz w:val="20"/>
                <w:szCs w:val="20"/>
              </w:rPr>
              <w:lastRenderedPageBreak/>
              <w:t>88 – poziom zadowalający</w:t>
            </w:r>
          </w:p>
        </w:tc>
      </w:tr>
      <w:tr w:rsidR="00264734" w:rsidRPr="007A7BB8" w14:paraId="20287755" w14:textId="77777777" w:rsidTr="000F406D">
        <w:tc>
          <w:tcPr>
            <w:tcW w:w="9322" w:type="dxa"/>
            <w:gridSpan w:val="6"/>
          </w:tcPr>
          <w:p w14:paraId="50B08849" w14:textId="77777777" w:rsidR="00264734" w:rsidRPr="00264734" w:rsidRDefault="00264734" w:rsidP="000F406D">
            <w:pPr>
              <w:rPr>
                <w:sz w:val="20"/>
                <w:szCs w:val="20"/>
              </w:rPr>
            </w:pPr>
            <w:r w:rsidRPr="00264734">
              <w:rPr>
                <w:sz w:val="20"/>
                <w:szCs w:val="20"/>
              </w:rPr>
              <w:lastRenderedPageBreak/>
              <w:t>Skala: 1-10: 1 oznacza „zdecydowanie tak” a 10 oznacza „zdecydowanie nie”</w:t>
            </w:r>
          </w:p>
          <w:p w14:paraId="1F6927CC" w14:textId="77777777" w:rsidR="00264734" w:rsidRPr="00264734" w:rsidRDefault="00264734" w:rsidP="000F406D">
            <w:pPr>
              <w:rPr>
                <w:sz w:val="20"/>
                <w:szCs w:val="20"/>
              </w:rPr>
            </w:pPr>
            <w:r w:rsidRPr="00264734">
              <w:rPr>
                <w:sz w:val="20"/>
                <w:szCs w:val="20"/>
              </w:rPr>
              <w:t xml:space="preserve">Do oceny przyjęto poziom 6 jako niepokojący (6 x liczba ankietowanych) oraz poziom 4 jako zadowalający (4 x liczba ankietowanych)  </w:t>
            </w:r>
          </w:p>
        </w:tc>
      </w:tr>
      <w:tr w:rsidR="00264734" w:rsidRPr="007A7BB8" w14:paraId="2C827ECB" w14:textId="77777777" w:rsidTr="000F406D">
        <w:tc>
          <w:tcPr>
            <w:tcW w:w="3652" w:type="dxa"/>
          </w:tcPr>
          <w:p w14:paraId="4B76B086" w14:textId="77777777" w:rsidR="00264734" w:rsidRPr="00264734" w:rsidRDefault="00264734" w:rsidP="000F406D">
            <w:pPr>
              <w:rPr>
                <w:sz w:val="20"/>
                <w:szCs w:val="20"/>
              </w:rPr>
            </w:pPr>
            <w:r w:rsidRPr="00264734">
              <w:rPr>
                <w:sz w:val="20"/>
                <w:szCs w:val="20"/>
              </w:rPr>
              <w:t>1. Czy Pana/Pani zdaniem w gminach tworzona jest odpowiednia liczba miejsc pracy?</w:t>
            </w:r>
          </w:p>
        </w:tc>
        <w:tc>
          <w:tcPr>
            <w:tcW w:w="992" w:type="dxa"/>
          </w:tcPr>
          <w:p w14:paraId="235EEACF" w14:textId="77777777" w:rsidR="00264734" w:rsidRPr="00264734" w:rsidRDefault="00264734" w:rsidP="000F406D">
            <w:pPr>
              <w:jc w:val="center"/>
              <w:rPr>
                <w:sz w:val="20"/>
                <w:szCs w:val="20"/>
              </w:rPr>
            </w:pPr>
            <w:r w:rsidRPr="00264734">
              <w:rPr>
                <w:sz w:val="20"/>
                <w:szCs w:val="20"/>
              </w:rPr>
              <w:t>154</w:t>
            </w:r>
          </w:p>
        </w:tc>
        <w:tc>
          <w:tcPr>
            <w:tcW w:w="1134" w:type="dxa"/>
          </w:tcPr>
          <w:p w14:paraId="0B62D0C8" w14:textId="77777777" w:rsidR="00264734" w:rsidRPr="00264734" w:rsidRDefault="00264734" w:rsidP="000F406D">
            <w:pPr>
              <w:jc w:val="center"/>
              <w:rPr>
                <w:sz w:val="20"/>
                <w:szCs w:val="20"/>
              </w:rPr>
            </w:pPr>
            <w:r w:rsidRPr="00264734">
              <w:rPr>
                <w:sz w:val="20"/>
                <w:szCs w:val="20"/>
              </w:rPr>
              <w:t>162</w:t>
            </w:r>
          </w:p>
        </w:tc>
        <w:tc>
          <w:tcPr>
            <w:tcW w:w="1276" w:type="dxa"/>
          </w:tcPr>
          <w:p w14:paraId="68F04A5E" w14:textId="77777777" w:rsidR="00264734" w:rsidRPr="00264734" w:rsidRDefault="00264734" w:rsidP="000F406D">
            <w:pPr>
              <w:jc w:val="center"/>
              <w:rPr>
                <w:sz w:val="20"/>
                <w:szCs w:val="20"/>
              </w:rPr>
            </w:pPr>
            <w:r w:rsidRPr="00264734">
              <w:rPr>
                <w:sz w:val="20"/>
                <w:szCs w:val="20"/>
              </w:rPr>
              <w:t>127</w:t>
            </w:r>
          </w:p>
        </w:tc>
        <w:tc>
          <w:tcPr>
            <w:tcW w:w="1134" w:type="dxa"/>
          </w:tcPr>
          <w:p w14:paraId="6561DD73" w14:textId="77777777" w:rsidR="00264734" w:rsidRPr="00264734" w:rsidRDefault="00264734" w:rsidP="000F406D">
            <w:pPr>
              <w:jc w:val="center"/>
              <w:rPr>
                <w:sz w:val="20"/>
                <w:szCs w:val="20"/>
              </w:rPr>
            </w:pPr>
            <w:r w:rsidRPr="00264734">
              <w:rPr>
                <w:sz w:val="20"/>
                <w:szCs w:val="20"/>
              </w:rPr>
              <w:t>133</w:t>
            </w:r>
          </w:p>
        </w:tc>
        <w:tc>
          <w:tcPr>
            <w:tcW w:w="1134" w:type="dxa"/>
          </w:tcPr>
          <w:p w14:paraId="767974CB" w14:textId="77777777" w:rsidR="00264734" w:rsidRPr="00264734" w:rsidRDefault="00264734" w:rsidP="000F406D">
            <w:pPr>
              <w:jc w:val="center"/>
              <w:rPr>
                <w:sz w:val="20"/>
                <w:szCs w:val="20"/>
              </w:rPr>
            </w:pPr>
            <w:r w:rsidRPr="00264734">
              <w:rPr>
                <w:sz w:val="20"/>
                <w:szCs w:val="20"/>
              </w:rPr>
              <w:t>108</w:t>
            </w:r>
          </w:p>
        </w:tc>
      </w:tr>
      <w:tr w:rsidR="00264734" w:rsidRPr="007A7BB8" w14:paraId="00B5CA43" w14:textId="77777777" w:rsidTr="000F406D">
        <w:tc>
          <w:tcPr>
            <w:tcW w:w="3652" w:type="dxa"/>
          </w:tcPr>
          <w:p w14:paraId="2546ECB7" w14:textId="77777777" w:rsidR="00264734" w:rsidRPr="00264734" w:rsidRDefault="00264734" w:rsidP="000F406D">
            <w:pPr>
              <w:rPr>
                <w:sz w:val="20"/>
                <w:szCs w:val="20"/>
              </w:rPr>
            </w:pPr>
            <w:r w:rsidRPr="00264734">
              <w:rPr>
                <w:sz w:val="20"/>
                <w:szCs w:val="20"/>
              </w:rPr>
              <w:t>2. Czy według Pana/Pani obecna sytuacja wymaga utworzenia nowych miejsc pracy?</w:t>
            </w:r>
          </w:p>
        </w:tc>
        <w:tc>
          <w:tcPr>
            <w:tcW w:w="992" w:type="dxa"/>
          </w:tcPr>
          <w:p w14:paraId="2CF40073" w14:textId="77777777" w:rsidR="00264734" w:rsidRPr="00264734" w:rsidRDefault="00264734" w:rsidP="000F406D">
            <w:pPr>
              <w:jc w:val="center"/>
              <w:rPr>
                <w:sz w:val="20"/>
                <w:szCs w:val="20"/>
              </w:rPr>
            </w:pPr>
            <w:r w:rsidRPr="00264734">
              <w:rPr>
                <w:sz w:val="20"/>
                <w:szCs w:val="20"/>
              </w:rPr>
              <w:t>100</w:t>
            </w:r>
          </w:p>
        </w:tc>
        <w:tc>
          <w:tcPr>
            <w:tcW w:w="1134" w:type="dxa"/>
          </w:tcPr>
          <w:p w14:paraId="27C1F8B2" w14:textId="77777777" w:rsidR="00264734" w:rsidRPr="00264734" w:rsidRDefault="00264734" w:rsidP="000F406D">
            <w:pPr>
              <w:jc w:val="center"/>
              <w:rPr>
                <w:sz w:val="20"/>
                <w:szCs w:val="20"/>
              </w:rPr>
            </w:pPr>
            <w:r w:rsidRPr="00264734">
              <w:rPr>
                <w:sz w:val="20"/>
                <w:szCs w:val="20"/>
              </w:rPr>
              <w:t>62</w:t>
            </w:r>
          </w:p>
        </w:tc>
        <w:tc>
          <w:tcPr>
            <w:tcW w:w="1276" w:type="dxa"/>
          </w:tcPr>
          <w:p w14:paraId="576E91FD" w14:textId="77777777" w:rsidR="00264734" w:rsidRPr="00264734" w:rsidRDefault="00264734" w:rsidP="000F406D">
            <w:pPr>
              <w:jc w:val="center"/>
              <w:rPr>
                <w:sz w:val="20"/>
                <w:szCs w:val="20"/>
              </w:rPr>
            </w:pPr>
            <w:r w:rsidRPr="00264734">
              <w:rPr>
                <w:sz w:val="20"/>
                <w:szCs w:val="20"/>
              </w:rPr>
              <w:t>87</w:t>
            </w:r>
          </w:p>
        </w:tc>
        <w:tc>
          <w:tcPr>
            <w:tcW w:w="1134" w:type="dxa"/>
          </w:tcPr>
          <w:p w14:paraId="47E38222" w14:textId="77777777" w:rsidR="00264734" w:rsidRPr="00264734" w:rsidRDefault="00264734" w:rsidP="000F406D">
            <w:pPr>
              <w:jc w:val="center"/>
              <w:rPr>
                <w:sz w:val="20"/>
                <w:szCs w:val="20"/>
              </w:rPr>
            </w:pPr>
            <w:r w:rsidRPr="00264734">
              <w:rPr>
                <w:sz w:val="20"/>
                <w:szCs w:val="20"/>
              </w:rPr>
              <w:t>71</w:t>
            </w:r>
          </w:p>
        </w:tc>
        <w:tc>
          <w:tcPr>
            <w:tcW w:w="1134" w:type="dxa"/>
          </w:tcPr>
          <w:p w14:paraId="7E04296A" w14:textId="77777777" w:rsidR="00264734" w:rsidRPr="00264734" w:rsidRDefault="00264734" w:rsidP="000F406D">
            <w:pPr>
              <w:jc w:val="center"/>
              <w:rPr>
                <w:sz w:val="20"/>
                <w:szCs w:val="20"/>
              </w:rPr>
            </w:pPr>
            <w:r w:rsidRPr="00264734">
              <w:rPr>
                <w:sz w:val="20"/>
                <w:szCs w:val="20"/>
              </w:rPr>
              <w:t>99</w:t>
            </w:r>
          </w:p>
        </w:tc>
      </w:tr>
      <w:tr w:rsidR="00264734" w:rsidRPr="007A7BB8" w14:paraId="6BC52854" w14:textId="77777777" w:rsidTr="000F406D">
        <w:tc>
          <w:tcPr>
            <w:tcW w:w="3652" w:type="dxa"/>
          </w:tcPr>
          <w:p w14:paraId="591D1E77" w14:textId="77777777" w:rsidR="00264734" w:rsidRPr="00264734" w:rsidRDefault="00264734" w:rsidP="000F406D">
            <w:pPr>
              <w:rPr>
                <w:sz w:val="20"/>
                <w:szCs w:val="20"/>
              </w:rPr>
            </w:pPr>
            <w:r w:rsidRPr="00264734">
              <w:rPr>
                <w:sz w:val="20"/>
                <w:szCs w:val="20"/>
              </w:rPr>
              <w:t>3. Czy Pana/Pani zdaniem organizowana jest odpowiednia ilość szkoleń zawodowych dla mieszkańców gminy?</w:t>
            </w:r>
          </w:p>
        </w:tc>
        <w:tc>
          <w:tcPr>
            <w:tcW w:w="992" w:type="dxa"/>
          </w:tcPr>
          <w:p w14:paraId="4D26A8ED" w14:textId="77777777" w:rsidR="00264734" w:rsidRPr="00264734" w:rsidRDefault="00264734" w:rsidP="000F406D">
            <w:pPr>
              <w:jc w:val="center"/>
              <w:rPr>
                <w:sz w:val="20"/>
                <w:szCs w:val="20"/>
              </w:rPr>
            </w:pPr>
            <w:r w:rsidRPr="00264734">
              <w:rPr>
                <w:sz w:val="20"/>
                <w:szCs w:val="20"/>
              </w:rPr>
              <w:t>184</w:t>
            </w:r>
          </w:p>
        </w:tc>
        <w:tc>
          <w:tcPr>
            <w:tcW w:w="1134" w:type="dxa"/>
          </w:tcPr>
          <w:p w14:paraId="5F2B6E67" w14:textId="77777777" w:rsidR="00264734" w:rsidRPr="00264734" w:rsidRDefault="00264734" w:rsidP="000F406D">
            <w:pPr>
              <w:jc w:val="center"/>
              <w:rPr>
                <w:sz w:val="20"/>
                <w:szCs w:val="20"/>
              </w:rPr>
            </w:pPr>
            <w:r w:rsidRPr="00264734">
              <w:rPr>
                <w:sz w:val="20"/>
                <w:szCs w:val="20"/>
              </w:rPr>
              <w:t>141</w:t>
            </w:r>
          </w:p>
        </w:tc>
        <w:tc>
          <w:tcPr>
            <w:tcW w:w="1276" w:type="dxa"/>
          </w:tcPr>
          <w:p w14:paraId="20374B3F" w14:textId="77777777" w:rsidR="00264734" w:rsidRPr="00264734" w:rsidRDefault="00264734" w:rsidP="000F406D">
            <w:pPr>
              <w:jc w:val="center"/>
              <w:rPr>
                <w:sz w:val="20"/>
                <w:szCs w:val="20"/>
              </w:rPr>
            </w:pPr>
            <w:r w:rsidRPr="00264734">
              <w:rPr>
                <w:sz w:val="20"/>
                <w:szCs w:val="20"/>
              </w:rPr>
              <w:t>134</w:t>
            </w:r>
          </w:p>
        </w:tc>
        <w:tc>
          <w:tcPr>
            <w:tcW w:w="1134" w:type="dxa"/>
          </w:tcPr>
          <w:p w14:paraId="044E83F6" w14:textId="77777777" w:rsidR="00264734" w:rsidRPr="00264734" w:rsidRDefault="00264734" w:rsidP="000F406D">
            <w:pPr>
              <w:jc w:val="center"/>
              <w:rPr>
                <w:sz w:val="20"/>
                <w:szCs w:val="20"/>
              </w:rPr>
            </w:pPr>
            <w:r w:rsidRPr="00264734">
              <w:rPr>
                <w:sz w:val="20"/>
                <w:szCs w:val="20"/>
              </w:rPr>
              <w:t>122</w:t>
            </w:r>
          </w:p>
        </w:tc>
        <w:tc>
          <w:tcPr>
            <w:tcW w:w="1134" w:type="dxa"/>
          </w:tcPr>
          <w:p w14:paraId="53292033" w14:textId="77777777" w:rsidR="00264734" w:rsidRPr="00264734" w:rsidRDefault="00264734" w:rsidP="000F406D">
            <w:pPr>
              <w:jc w:val="center"/>
              <w:rPr>
                <w:sz w:val="20"/>
                <w:szCs w:val="20"/>
              </w:rPr>
            </w:pPr>
            <w:r w:rsidRPr="00264734">
              <w:rPr>
                <w:sz w:val="20"/>
                <w:szCs w:val="20"/>
              </w:rPr>
              <w:t>117</w:t>
            </w:r>
          </w:p>
        </w:tc>
      </w:tr>
      <w:tr w:rsidR="00264734" w:rsidRPr="007A7BB8" w14:paraId="0A05C6CD" w14:textId="77777777" w:rsidTr="000F406D">
        <w:tc>
          <w:tcPr>
            <w:tcW w:w="3652" w:type="dxa"/>
          </w:tcPr>
          <w:p w14:paraId="05A91CA0" w14:textId="77777777" w:rsidR="00264734" w:rsidRPr="00264734" w:rsidRDefault="00264734" w:rsidP="000F406D">
            <w:pPr>
              <w:rPr>
                <w:sz w:val="20"/>
                <w:szCs w:val="20"/>
              </w:rPr>
            </w:pPr>
            <w:r w:rsidRPr="00264734">
              <w:rPr>
                <w:sz w:val="20"/>
                <w:szCs w:val="20"/>
              </w:rPr>
              <w:t>4. Czy według Pana/Pani należy zwiększyć ilość szkoleń zawodowych dla mieszkańców?</w:t>
            </w:r>
          </w:p>
        </w:tc>
        <w:tc>
          <w:tcPr>
            <w:tcW w:w="992" w:type="dxa"/>
          </w:tcPr>
          <w:p w14:paraId="43BBCE36" w14:textId="77777777" w:rsidR="00264734" w:rsidRPr="00264734" w:rsidRDefault="00264734" w:rsidP="000F406D">
            <w:pPr>
              <w:jc w:val="center"/>
              <w:rPr>
                <w:sz w:val="20"/>
                <w:szCs w:val="20"/>
              </w:rPr>
            </w:pPr>
            <w:r w:rsidRPr="00264734">
              <w:rPr>
                <w:sz w:val="20"/>
                <w:szCs w:val="20"/>
              </w:rPr>
              <w:t>89</w:t>
            </w:r>
          </w:p>
        </w:tc>
        <w:tc>
          <w:tcPr>
            <w:tcW w:w="1134" w:type="dxa"/>
          </w:tcPr>
          <w:p w14:paraId="16E2CE47" w14:textId="77777777" w:rsidR="00264734" w:rsidRPr="00264734" w:rsidRDefault="00264734" w:rsidP="000F406D">
            <w:pPr>
              <w:jc w:val="center"/>
              <w:rPr>
                <w:sz w:val="20"/>
                <w:szCs w:val="20"/>
              </w:rPr>
            </w:pPr>
            <w:r w:rsidRPr="00264734">
              <w:rPr>
                <w:sz w:val="20"/>
                <w:szCs w:val="20"/>
              </w:rPr>
              <w:t>97</w:t>
            </w:r>
          </w:p>
        </w:tc>
        <w:tc>
          <w:tcPr>
            <w:tcW w:w="1276" w:type="dxa"/>
          </w:tcPr>
          <w:p w14:paraId="16103969" w14:textId="77777777" w:rsidR="00264734" w:rsidRPr="00264734" w:rsidRDefault="00264734" w:rsidP="000F406D">
            <w:pPr>
              <w:jc w:val="center"/>
              <w:rPr>
                <w:sz w:val="20"/>
                <w:szCs w:val="20"/>
              </w:rPr>
            </w:pPr>
            <w:r w:rsidRPr="00264734">
              <w:rPr>
                <w:sz w:val="20"/>
                <w:szCs w:val="20"/>
              </w:rPr>
              <w:t>100</w:t>
            </w:r>
          </w:p>
        </w:tc>
        <w:tc>
          <w:tcPr>
            <w:tcW w:w="1134" w:type="dxa"/>
          </w:tcPr>
          <w:p w14:paraId="07772CCB" w14:textId="77777777" w:rsidR="00264734" w:rsidRPr="00264734" w:rsidRDefault="00264734" w:rsidP="000F406D">
            <w:pPr>
              <w:jc w:val="center"/>
              <w:rPr>
                <w:sz w:val="20"/>
                <w:szCs w:val="20"/>
              </w:rPr>
            </w:pPr>
            <w:r w:rsidRPr="00264734">
              <w:rPr>
                <w:sz w:val="20"/>
                <w:szCs w:val="20"/>
              </w:rPr>
              <w:t>76</w:t>
            </w:r>
          </w:p>
        </w:tc>
        <w:tc>
          <w:tcPr>
            <w:tcW w:w="1134" w:type="dxa"/>
          </w:tcPr>
          <w:p w14:paraId="01FE0B57" w14:textId="77777777" w:rsidR="00264734" w:rsidRPr="00264734" w:rsidRDefault="00264734" w:rsidP="000F406D">
            <w:pPr>
              <w:jc w:val="center"/>
              <w:rPr>
                <w:sz w:val="20"/>
                <w:szCs w:val="20"/>
              </w:rPr>
            </w:pPr>
            <w:r w:rsidRPr="00264734">
              <w:rPr>
                <w:sz w:val="20"/>
                <w:szCs w:val="20"/>
              </w:rPr>
              <w:t>112</w:t>
            </w:r>
          </w:p>
        </w:tc>
      </w:tr>
      <w:tr w:rsidR="00264734" w:rsidRPr="007A7BB8" w14:paraId="12C46512" w14:textId="77777777" w:rsidTr="000F406D">
        <w:tc>
          <w:tcPr>
            <w:tcW w:w="3652" w:type="dxa"/>
          </w:tcPr>
          <w:p w14:paraId="1AA850D0" w14:textId="77777777" w:rsidR="00264734" w:rsidRPr="00264734" w:rsidRDefault="00264734" w:rsidP="000F406D">
            <w:pPr>
              <w:rPr>
                <w:sz w:val="20"/>
                <w:szCs w:val="20"/>
              </w:rPr>
            </w:pPr>
            <w:r w:rsidRPr="00264734">
              <w:rPr>
                <w:sz w:val="20"/>
                <w:szCs w:val="20"/>
              </w:rPr>
              <w:t>5. Czy Pana/Pani zdaniem oferta szkoleniowa kierowana do mieszkańców gminy jest odpowiednia do zapotrzebowania na pracowników?</w:t>
            </w:r>
          </w:p>
        </w:tc>
        <w:tc>
          <w:tcPr>
            <w:tcW w:w="992" w:type="dxa"/>
          </w:tcPr>
          <w:p w14:paraId="4630F7B8" w14:textId="77777777" w:rsidR="00264734" w:rsidRPr="00264734" w:rsidRDefault="00264734" w:rsidP="000F406D">
            <w:pPr>
              <w:jc w:val="center"/>
              <w:rPr>
                <w:sz w:val="20"/>
                <w:szCs w:val="20"/>
              </w:rPr>
            </w:pPr>
            <w:r w:rsidRPr="00264734">
              <w:rPr>
                <w:sz w:val="20"/>
                <w:szCs w:val="20"/>
              </w:rPr>
              <w:t>147</w:t>
            </w:r>
          </w:p>
        </w:tc>
        <w:tc>
          <w:tcPr>
            <w:tcW w:w="1134" w:type="dxa"/>
          </w:tcPr>
          <w:p w14:paraId="5F9C3954" w14:textId="77777777" w:rsidR="00264734" w:rsidRPr="00264734" w:rsidRDefault="00264734" w:rsidP="000F406D">
            <w:pPr>
              <w:jc w:val="center"/>
              <w:rPr>
                <w:sz w:val="20"/>
                <w:szCs w:val="20"/>
              </w:rPr>
            </w:pPr>
            <w:r w:rsidRPr="00264734">
              <w:rPr>
                <w:sz w:val="20"/>
                <w:szCs w:val="20"/>
              </w:rPr>
              <w:t>118</w:t>
            </w:r>
          </w:p>
        </w:tc>
        <w:tc>
          <w:tcPr>
            <w:tcW w:w="1276" w:type="dxa"/>
          </w:tcPr>
          <w:p w14:paraId="075027D5" w14:textId="77777777" w:rsidR="00264734" w:rsidRPr="00264734" w:rsidRDefault="00264734" w:rsidP="000F406D">
            <w:pPr>
              <w:jc w:val="center"/>
              <w:rPr>
                <w:sz w:val="20"/>
                <w:szCs w:val="20"/>
              </w:rPr>
            </w:pPr>
            <w:r w:rsidRPr="00264734">
              <w:rPr>
                <w:sz w:val="20"/>
                <w:szCs w:val="20"/>
              </w:rPr>
              <w:t>141</w:t>
            </w:r>
          </w:p>
        </w:tc>
        <w:tc>
          <w:tcPr>
            <w:tcW w:w="1134" w:type="dxa"/>
          </w:tcPr>
          <w:p w14:paraId="2914C177" w14:textId="77777777" w:rsidR="00264734" w:rsidRPr="00264734" w:rsidRDefault="00264734" w:rsidP="000F406D">
            <w:pPr>
              <w:jc w:val="center"/>
              <w:rPr>
                <w:sz w:val="20"/>
                <w:szCs w:val="20"/>
              </w:rPr>
            </w:pPr>
            <w:r w:rsidRPr="00264734">
              <w:rPr>
                <w:sz w:val="20"/>
                <w:szCs w:val="20"/>
              </w:rPr>
              <w:t>133</w:t>
            </w:r>
          </w:p>
        </w:tc>
        <w:tc>
          <w:tcPr>
            <w:tcW w:w="1134" w:type="dxa"/>
          </w:tcPr>
          <w:p w14:paraId="1C4EB6B8" w14:textId="77777777" w:rsidR="00264734" w:rsidRPr="00264734" w:rsidRDefault="00264734" w:rsidP="000F406D">
            <w:pPr>
              <w:jc w:val="center"/>
              <w:rPr>
                <w:sz w:val="20"/>
                <w:szCs w:val="20"/>
              </w:rPr>
            </w:pPr>
            <w:r w:rsidRPr="00264734">
              <w:rPr>
                <w:sz w:val="20"/>
                <w:szCs w:val="20"/>
              </w:rPr>
              <w:t>118</w:t>
            </w:r>
          </w:p>
        </w:tc>
      </w:tr>
      <w:tr w:rsidR="00264734" w:rsidRPr="007A7BB8" w14:paraId="389E775D" w14:textId="77777777" w:rsidTr="000F406D">
        <w:tc>
          <w:tcPr>
            <w:tcW w:w="3652" w:type="dxa"/>
          </w:tcPr>
          <w:p w14:paraId="13662E2C" w14:textId="77777777" w:rsidR="00264734" w:rsidRPr="00264734" w:rsidRDefault="00264734" w:rsidP="000F406D">
            <w:pPr>
              <w:rPr>
                <w:sz w:val="20"/>
                <w:szCs w:val="20"/>
              </w:rPr>
            </w:pPr>
            <w:r w:rsidRPr="00264734">
              <w:rPr>
                <w:sz w:val="20"/>
                <w:szCs w:val="20"/>
              </w:rPr>
              <w:t>6. Czy według Pana/Pani należy zmienić ofertę szkoleniową kierowaną do mieszkańców?</w:t>
            </w:r>
          </w:p>
        </w:tc>
        <w:tc>
          <w:tcPr>
            <w:tcW w:w="992" w:type="dxa"/>
          </w:tcPr>
          <w:p w14:paraId="5205FE2A" w14:textId="77777777" w:rsidR="00264734" w:rsidRPr="00264734" w:rsidRDefault="00264734" w:rsidP="000F406D">
            <w:pPr>
              <w:jc w:val="center"/>
              <w:rPr>
                <w:sz w:val="20"/>
                <w:szCs w:val="20"/>
              </w:rPr>
            </w:pPr>
            <w:r w:rsidRPr="00264734">
              <w:rPr>
                <w:sz w:val="20"/>
                <w:szCs w:val="20"/>
              </w:rPr>
              <w:t>119</w:t>
            </w:r>
          </w:p>
        </w:tc>
        <w:tc>
          <w:tcPr>
            <w:tcW w:w="1134" w:type="dxa"/>
          </w:tcPr>
          <w:p w14:paraId="4AF4633B" w14:textId="77777777" w:rsidR="00264734" w:rsidRPr="00264734" w:rsidRDefault="00264734" w:rsidP="000F406D">
            <w:pPr>
              <w:jc w:val="center"/>
              <w:rPr>
                <w:sz w:val="20"/>
                <w:szCs w:val="20"/>
              </w:rPr>
            </w:pPr>
            <w:r w:rsidRPr="00264734">
              <w:rPr>
                <w:sz w:val="20"/>
                <w:szCs w:val="20"/>
              </w:rPr>
              <w:t>98</w:t>
            </w:r>
          </w:p>
        </w:tc>
        <w:tc>
          <w:tcPr>
            <w:tcW w:w="1276" w:type="dxa"/>
          </w:tcPr>
          <w:p w14:paraId="1C8F9D56" w14:textId="77777777" w:rsidR="00264734" w:rsidRPr="00264734" w:rsidRDefault="00264734" w:rsidP="000F406D">
            <w:pPr>
              <w:jc w:val="center"/>
              <w:rPr>
                <w:sz w:val="20"/>
                <w:szCs w:val="20"/>
              </w:rPr>
            </w:pPr>
            <w:r w:rsidRPr="00264734">
              <w:rPr>
                <w:sz w:val="20"/>
                <w:szCs w:val="20"/>
              </w:rPr>
              <w:t>101</w:t>
            </w:r>
          </w:p>
        </w:tc>
        <w:tc>
          <w:tcPr>
            <w:tcW w:w="1134" w:type="dxa"/>
          </w:tcPr>
          <w:p w14:paraId="4C93A9FC" w14:textId="77777777" w:rsidR="00264734" w:rsidRPr="00264734" w:rsidRDefault="00264734" w:rsidP="000F406D">
            <w:pPr>
              <w:jc w:val="center"/>
              <w:rPr>
                <w:sz w:val="20"/>
                <w:szCs w:val="20"/>
              </w:rPr>
            </w:pPr>
            <w:r w:rsidRPr="00264734">
              <w:rPr>
                <w:sz w:val="20"/>
                <w:szCs w:val="20"/>
              </w:rPr>
              <w:t>74</w:t>
            </w:r>
          </w:p>
        </w:tc>
        <w:tc>
          <w:tcPr>
            <w:tcW w:w="1134" w:type="dxa"/>
          </w:tcPr>
          <w:p w14:paraId="57ECF5CC" w14:textId="77777777" w:rsidR="00264734" w:rsidRPr="00264734" w:rsidRDefault="00264734" w:rsidP="000F406D">
            <w:pPr>
              <w:jc w:val="center"/>
              <w:rPr>
                <w:sz w:val="20"/>
                <w:szCs w:val="20"/>
              </w:rPr>
            </w:pPr>
            <w:r w:rsidRPr="00264734">
              <w:rPr>
                <w:sz w:val="20"/>
                <w:szCs w:val="20"/>
              </w:rPr>
              <w:t>105</w:t>
            </w:r>
          </w:p>
        </w:tc>
      </w:tr>
      <w:tr w:rsidR="00264734" w:rsidRPr="007A7BB8" w14:paraId="0890FEA8" w14:textId="77777777" w:rsidTr="000F406D">
        <w:tc>
          <w:tcPr>
            <w:tcW w:w="3652" w:type="dxa"/>
          </w:tcPr>
          <w:p w14:paraId="325605F9" w14:textId="77777777" w:rsidR="00264734" w:rsidRPr="00264734" w:rsidRDefault="00264734" w:rsidP="000F406D">
            <w:pPr>
              <w:rPr>
                <w:sz w:val="20"/>
                <w:szCs w:val="20"/>
              </w:rPr>
            </w:pPr>
            <w:r w:rsidRPr="00264734">
              <w:rPr>
                <w:sz w:val="20"/>
                <w:szCs w:val="20"/>
              </w:rPr>
              <w:t>7. Czy Pana/Pani zdaniem liczba obiektów turystyczno-rekreacyjnych na terenach gmin jest odpowiednia?</w:t>
            </w:r>
          </w:p>
        </w:tc>
        <w:tc>
          <w:tcPr>
            <w:tcW w:w="992" w:type="dxa"/>
          </w:tcPr>
          <w:p w14:paraId="292FFD78" w14:textId="77777777" w:rsidR="00264734" w:rsidRPr="00264734" w:rsidRDefault="00264734" w:rsidP="000F406D">
            <w:pPr>
              <w:jc w:val="center"/>
              <w:rPr>
                <w:sz w:val="20"/>
                <w:szCs w:val="20"/>
              </w:rPr>
            </w:pPr>
            <w:r w:rsidRPr="00264734">
              <w:rPr>
                <w:sz w:val="20"/>
                <w:szCs w:val="20"/>
              </w:rPr>
              <w:t>102</w:t>
            </w:r>
          </w:p>
        </w:tc>
        <w:tc>
          <w:tcPr>
            <w:tcW w:w="1134" w:type="dxa"/>
          </w:tcPr>
          <w:p w14:paraId="311BC088" w14:textId="77777777" w:rsidR="00264734" w:rsidRPr="00264734" w:rsidRDefault="00264734" w:rsidP="000F406D">
            <w:pPr>
              <w:jc w:val="center"/>
              <w:rPr>
                <w:sz w:val="20"/>
                <w:szCs w:val="20"/>
              </w:rPr>
            </w:pPr>
            <w:r w:rsidRPr="00264734">
              <w:rPr>
                <w:sz w:val="20"/>
                <w:szCs w:val="20"/>
              </w:rPr>
              <w:t>116</w:t>
            </w:r>
          </w:p>
        </w:tc>
        <w:tc>
          <w:tcPr>
            <w:tcW w:w="1276" w:type="dxa"/>
          </w:tcPr>
          <w:p w14:paraId="10B5F661" w14:textId="77777777" w:rsidR="00264734" w:rsidRPr="00264734" w:rsidRDefault="00264734" w:rsidP="000F406D">
            <w:pPr>
              <w:jc w:val="center"/>
              <w:rPr>
                <w:sz w:val="20"/>
                <w:szCs w:val="20"/>
              </w:rPr>
            </w:pPr>
            <w:r w:rsidRPr="00264734">
              <w:rPr>
                <w:sz w:val="20"/>
                <w:szCs w:val="20"/>
              </w:rPr>
              <w:t>104</w:t>
            </w:r>
          </w:p>
        </w:tc>
        <w:tc>
          <w:tcPr>
            <w:tcW w:w="1134" w:type="dxa"/>
          </w:tcPr>
          <w:p w14:paraId="2FB999F7" w14:textId="77777777" w:rsidR="00264734" w:rsidRPr="00264734" w:rsidRDefault="00264734" w:rsidP="000F406D">
            <w:pPr>
              <w:jc w:val="center"/>
              <w:rPr>
                <w:sz w:val="20"/>
                <w:szCs w:val="20"/>
              </w:rPr>
            </w:pPr>
            <w:r w:rsidRPr="00264734">
              <w:rPr>
                <w:sz w:val="20"/>
                <w:szCs w:val="20"/>
              </w:rPr>
              <w:t>134</w:t>
            </w:r>
          </w:p>
        </w:tc>
        <w:tc>
          <w:tcPr>
            <w:tcW w:w="1134" w:type="dxa"/>
          </w:tcPr>
          <w:p w14:paraId="7E547171" w14:textId="77777777" w:rsidR="00264734" w:rsidRPr="00264734" w:rsidRDefault="00264734" w:rsidP="000F406D">
            <w:pPr>
              <w:jc w:val="center"/>
              <w:rPr>
                <w:sz w:val="20"/>
                <w:szCs w:val="20"/>
              </w:rPr>
            </w:pPr>
            <w:r w:rsidRPr="00264734">
              <w:rPr>
                <w:sz w:val="20"/>
                <w:szCs w:val="20"/>
              </w:rPr>
              <w:t>122</w:t>
            </w:r>
          </w:p>
        </w:tc>
      </w:tr>
      <w:tr w:rsidR="00264734" w:rsidRPr="007A7BB8" w14:paraId="32374B6F" w14:textId="77777777" w:rsidTr="000F406D">
        <w:tc>
          <w:tcPr>
            <w:tcW w:w="3652" w:type="dxa"/>
          </w:tcPr>
          <w:p w14:paraId="3D861739" w14:textId="77777777" w:rsidR="00264734" w:rsidRPr="00264734" w:rsidRDefault="00264734" w:rsidP="000F406D">
            <w:pPr>
              <w:rPr>
                <w:sz w:val="20"/>
                <w:szCs w:val="20"/>
              </w:rPr>
            </w:pPr>
            <w:r w:rsidRPr="00264734">
              <w:rPr>
                <w:sz w:val="20"/>
                <w:szCs w:val="20"/>
              </w:rPr>
              <w:t>8. Czy Pana/Pani zdaniem należy stworzyć więcej obiektów turystyczno-rekreacyjnych na terenach gmin?</w:t>
            </w:r>
          </w:p>
        </w:tc>
        <w:tc>
          <w:tcPr>
            <w:tcW w:w="992" w:type="dxa"/>
          </w:tcPr>
          <w:p w14:paraId="5C35B548" w14:textId="77777777" w:rsidR="00264734" w:rsidRPr="00264734" w:rsidRDefault="00264734" w:rsidP="000F406D">
            <w:pPr>
              <w:jc w:val="center"/>
              <w:rPr>
                <w:sz w:val="20"/>
                <w:szCs w:val="20"/>
              </w:rPr>
            </w:pPr>
            <w:r w:rsidRPr="00264734">
              <w:rPr>
                <w:sz w:val="20"/>
                <w:szCs w:val="20"/>
              </w:rPr>
              <w:t>164</w:t>
            </w:r>
          </w:p>
        </w:tc>
        <w:tc>
          <w:tcPr>
            <w:tcW w:w="1134" w:type="dxa"/>
          </w:tcPr>
          <w:p w14:paraId="13786140" w14:textId="77777777" w:rsidR="00264734" w:rsidRPr="00264734" w:rsidRDefault="00264734" w:rsidP="000F406D">
            <w:pPr>
              <w:jc w:val="center"/>
              <w:rPr>
                <w:sz w:val="20"/>
                <w:szCs w:val="20"/>
              </w:rPr>
            </w:pPr>
            <w:r w:rsidRPr="00264734">
              <w:rPr>
                <w:sz w:val="20"/>
                <w:szCs w:val="20"/>
              </w:rPr>
              <w:t>115</w:t>
            </w:r>
          </w:p>
        </w:tc>
        <w:tc>
          <w:tcPr>
            <w:tcW w:w="1276" w:type="dxa"/>
          </w:tcPr>
          <w:p w14:paraId="0C37A2C7" w14:textId="77777777" w:rsidR="00264734" w:rsidRPr="00264734" w:rsidRDefault="00264734" w:rsidP="000F406D">
            <w:pPr>
              <w:jc w:val="center"/>
              <w:rPr>
                <w:sz w:val="20"/>
                <w:szCs w:val="20"/>
              </w:rPr>
            </w:pPr>
            <w:r w:rsidRPr="00264734">
              <w:rPr>
                <w:sz w:val="20"/>
                <w:szCs w:val="20"/>
              </w:rPr>
              <w:t>94</w:t>
            </w:r>
          </w:p>
        </w:tc>
        <w:tc>
          <w:tcPr>
            <w:tcW w:w="1134" w:type="dxa"/>
          </w:tcPr>
          <w:p w14:paraId="4D6C6D8E" w14:textId="77777777" w:rsidR="00264734" w:rsidRPr="00264734" w:rsidRDefault="00264734" w:rsidP="000F406D">
            <w:pPr>
              <w:jc w:val="center"/>
              <w:rPr>
                <w:sz w:val="20"/>
                <w:szCs w:val="20"/>
              </w:rPr>
            </w:pPr>
            <w:r w:rsidRPr="00264734">
              <w:rPr>
                <w:sz w:val="20"/>
                <w:szCs w:val="20"/>
              </w:rPr>
              <w:t>71</w:t>
            </w:r>
          </w:p>
        </w:tc>
        <w:tc>
          <w:tcPr>
            <w:tcW w:w="1134" w:type="dxa"/>
          </w:tcPr>
          <w:p w14:paraId="53B3C271" w14:textId="77777777" w:rsidR="00264734" w:rsidRPr="00264734" w:rsidRDefault="00264734" w:rsidP="000F406D">
            <w:pPr>
              <w:jc w:val="center"/>
              <w:rPr>
                <w:sz w:val="20"/>
                <w:szCs w:val="20"/>
              </w:rPr>
            </w:pPr>
            <w:r w:rsidRPr="00264734">
              <w:rPr>
                <w:sz w:val="20"/>
                <w:szCs w:val="20"/>
              </w:rPr>
              <w:t>92</w:t>
            </w:r>
          </w:p>
        </w:tc>
      </w:tr>
      <w:tr w:rsidR="00264734" w:rsidRPr="007A7BB8" w14:paraId="69180757" w14:textId="77777777" w:rsidTr="000F406D">
        <w:tc>
          <w:tcPr>
            <w:tcW w:w="3652" w:type="dxa"/>
          </w:tcPr>
          <w:p w14:paraId="0E55A7C3" w14:textId="77777777" w:rsidR="00264734" w:rsidRPr="00264734" w:rsidRDefault="00264734" w:rsidP="000F406D">
            <w:pPr>
              <w:rPr>
                <w:sz w:val="20"/>
                <w:szCs w:val="20"/>
              </w:rPr>
            </w:pPr>
            <w:r w:rsidRPr="00264734">
              <w:rPr>
                <w:sz w:val="20"/>
                <w:szCs w:val="20"/>
              </w:rPr>
              <w:t>9. Czy Pana/Pani zdaniem stan infrastruktury technicznej w gminie jest dobry? (gazociągi, sieć kanalizacyjna, wodociągi, przewody elektryczne itp.)</w:t>
            </w:r>
          </w:p>
        </w:tc>
        <w:tc>
          <w:tcPr>
            <w:tcW w:w="992" w:type="dxa"/>
          </w:tcPr>
          <w:p w14:paraId="07118D6E" w14:textId="77777777" w:rsidR="00264734" w:rsidRPr="00264734" w:rsidRDefault="00264734" w:rsidP="000F406D">
            <w:pPr>
              <w:jc w:val="center"/>
              <w:rPr>
                <w:sz w:val="20"/>
                <w:szCs w:val="20"/>
              </w:rPr>
            </w:pPr>
            <w:r w:rsidRPr="00264734">
              <w:rPr>
                <w:sz w:val="20"/>
                <w:szCs w:val="20"/>
              </w:rPr>
              <w:t>198</w:t>
            </w:r>
          </w:p>
        </w:tc>
        <w:tc>
          <w:tcPr>
            <w:tcW w:w="1134" w:type="dxa"/>
          </w:tcPr>
          <w:p w14:paraId="476B612B" w14:textId="77777777" w:rsidR="00264734" w:rsidRPr="00264734" w:rsidRDefault="00264734" w:rsidP="000F406D">
            <w:pPr>
              <w:jc w:val="center"/>
              <w:rPr>
                <w:sz w:val="20"/>
                <w:szCs w:val="20"/>
              </w:rPr>
            </w:pPr>
            <w:r w:rsidRPr="00264734">
              <w:rPr>
                <w:sz w:val="20"/>
                <w:szCs w:val="20"/>
              </w:rPr>
              <w:t>198</w:t>
            </w:r>
          </w:p>
        </w:tc>
        <w:tc>
          <w:tcPr>
            <w:tcW w:w="1276" w:type="dxa"/>
          </w:tcPr>
          <w:p w14:paraId="7D7B8EE7" w14:textId="77777777" w:rsidR="00264734" w:rsidRPr="00264734" w:rsidRDefault="00264734" w:rsidP="000F406D">
            <w:pPr>
              <w:jc w:val="center"/>
              <w:rPr>
                <w:sz w:val="20"/>
                <w:szCs w:val="20"/>
              </w:rPr>
            </w:pPr>
            <w:r w:rsidRPr="00264734">
              <w:rPr>
                <w:sz w:val="20"/>
                <w:szCs w:val="20"/>
              </w:rPr>
              <w:t>150</w:t>
            </w:r>
          </w:p>
        </w:tc>
        <w:tc>
          <w:tcPr>
            <w:tcW w:w="1134" w:type="dxa"/>
          </w:tcPr>
          <w:p w14:paraId="08261D6C" w14:textId="77777777" w:rsidR="00264734" w:rsidRPr="00264734" w:rsidRDefault="00264734" w:rsidP="000F406D">
            <w:pPr>
              <w:jc w:val="center"/>
              <w:rPr>
                <w:sz w:val="20"/>
                <w:szCs w:val="20"/>
              </w:rPr>
            </w:pPr>
            <w:r w:rsidRPr="00264734">
              <w:rPr>
                <w:sz w:val="20"/>
                <w:szCs w:val="20"/>
              </w:rPr>
              <w:t>151</w:t>
            </w:r>
          </w:p>
        </w:tc>
        <w:tc>
          <w:tcPr>
            <w:tcW w:w="1134" w:type="dxa"/>
          </w:tcPr>
          <w:p w14:paraId="3943621F" w14:textId="77777777" w:rsidR="00264734" w:rsidRPr="00264734" w:rsidRDefault="00264734" w:rsidP="000F406D">
            <w:pPr>
              <w:jc w:val="center"/>
              <w:rPr>
                <w:sz w:val="20"/>
                <w:szCs w:val="20"/>
              </w:rPr>
            </w:pPr>
            <w:r w:rsidRPr="00264734">
              <w:rPr>
                <w:sz w:val="20"/>
                <w:szCs w:val="20"/>
              </w:rPr>
              <w:t>118</w:t>
            </w:r>
          </w:p>
        </w:tc>
      </w:tr>
      <w:tr w:rsidR="00264734" w:rsidRPr="007A7BB8" w14:paraId="22262BC4" w14:textId="77777777" w:rsidTr="000F406D">
        <w:tc>
          <w:tcPr>
            <w:tcW w:w="3652" w:type="dxa"/>
          </w:tcPr>
          <w:p w14:paraId="59DE8AC4" w14:textId="77777777" w:rsidR="00264734" w:rsidRPr="00264734" w:rsidRDefault="00264734" w:rsidP="000F406D">
            <w:pPr>
              <w:rPr>
                <w:sz w:val="20"/>
                <w:szCs w:val="20"/>
              </w:rPr>
            </w:pPr>
            <w:r w:rsidRPr="00264734">
              <w:rPr>
                <w:sz w:val="20"/>
                <w:szCs w:val="20"/>
              </w:rPr>
              <w:lastRenderedPageBreak/>
              <w:t>10. Czy według Pana/Pani obecny stan infrastruktury technicznej wymaga budowy/rozbudowy?</w:t>
            </w:r>
          </w:p>
        </w:tc>
        <w:tc>
          <w:tcPr>
            <w:tcW w:w="992" w:type="dxa"/>
          </w:tcPr>
          <w:p w14:paraId="497E6C33" w14:textId="77777777" w:rsidR="00264734" w:rsidRPr="00264734" w:rsidRDefault="00264734" w:rsidP="000F406D">
            <w:pPr>
              <w:jc w:val="center"/>
              <w:rPr>
                <w:sz w:val="20"/>
                <w:szCs w:val="20"/>
              </w:rPr>
            </w:pPr>
            <w:r w:rsidRPr="00264734">
              <w:rPr>
                <w:sz w:val="20"/>
                <w:szCs w:val="20"/>
              </w:rPr>
              <w:t>86</w:t>
            </w:r>
          </w:p>
        </w:tc>
        <w:tc>
          <w:tcPr>
            <w:tcW w:w="1134" w:type="dxa"/>
          </w:tcPr>
          <w:p w14:paraId="1209C90E" w14:textId="77777777" w:rsidR="00264734" w:rsidRPr="00264734" w:rsidRDefault="00264734" w:rsidP="000F406D">
            <w:pPr>
              <w:jc w:val="center"/>
              <w:rPr>
                <w:sz w:val="20"/>
                <w:szCs w:val="20"/>
              </w:rPr>
            </w:pPr>
            <w:r w:rsidRPr="00264734">
              <w:rPr>
                <w:sz w:val="20"/>
                <w:szCs w:val="20"/>
              </w:rPr>
              <w:t>36</w:t>
            </w:r>
          </w:p>
        </w:tc>
        <w:tc>
          <w:tcPr>
            <w:tcW w:w="1276" w:type="dxa"/>
          </w:tcPr>
          <w:p w14:paraId="1C72E07A" w14:textId="77777777" w:rsidR="00264734" w:rsidRPr="00264734" w:rsidRDefault="00264734" w:rsidP="000F406D">
            <w:pPr>
              <w:jc w:val="center"/>
              <w:rPr>
                <w:sz w:val="20"/>
                <w:szCs w:val="20"/>
              </w:rPr>
            </w:pPr>
            <w:r w:rsidRPr="00264734">
              <w:rPr>
                <w:sz w:val="20"/>
                <w:szCs w:val="20"/>
              </w:rPr>
              <w:t>66</w:t>
            </w:r>
          </w:p>
        </w:tc>
        <w:tc>
          <w:tcPr>
            <w:tcW w:w="1134" w:type="dxa"/>
          </w:tcPr>
          <w:p w14:paraId="7E1A593F" w14:textId="77777777" w:rsidR="00264734" w:rsidRPr="00264734" w:rsidRDefault="00264734" w:rsidP="000F406D">
            <w:pPr>
              <w:jc w:val="center"/>
              <w:rPr>
                <w:sz w:val="20"/>
                <w:szCs w:val="20"/>
              </w:rPr>
            </w:pPr>
            <w:r w:rsidRPr="00264734">
              <w:rPr>
                <w:sz w:val="20"/>
                <w:szCs w:val="20"/>
              </w:rPr>
              <w:t>81</w:t>
            </w:r>
          </w:p>
        </w:tc>
        <w:tc>
          <w:tcPr>
            <w:tcW w:w="1134" w:type="dxa"/>
          </w:tcPr>
          <w:p w14:paraId="53DEB72D" w14:textId="77777777" w:rsidR="00264734" w:rsidRPr="00264734" w:rsidRDefault="00264734" w:rsidP="000F406D">
            <w:pPr>
              <w:jc w:val="center"/>
              <w:rPr>
                <w:sz w:val="20"/>
                <w:szCs w:val="20"/>
              </w:rPr>
            </w:pPr>
            <w:r w:rsidRPr="00264734">
              <w:rPr>
                <w:sz w:val="20"/>
                <w:szCs w:val="20"/>
              </w:rPr>
              <w:t>88</w:t>
            </w:r>
          </w:p>
        </w:tc>
      </w:tr>
      <w:tr w:rsidR="00264734" w:rsidRPr="007A7BB8" w14:paraId="5B111F32" w14:textId="77777777" w:rsidTr="000F406D">
        <w:tc>
          <w:tcPr>
            <w:tcW w:w="3652" w:type="dxa"/>
          </w:tcPr>
          <w:p w14:paraId="2D69BFB1" w14:textId="77777777" w:rsidR="00264734" w:rsidRPr="00264734" w:rsidRDefault="00264734" w:rsidP="000F406D">
            <w:pPr>
              <w:rPr>
                <w:sz w:val="20"/>
                <w:szCs w:val="20"/>
              </w:rPr>
            </w:pPr>
            <w:r w:rsidRPr="00264734">
              <w:rPr>
                <w:sz w:val="20"/>
                <w:szCs w:val="20"/>
              </w:rPr>
              <w:t>11. Czy Pana/Pani zdaniem ilość wydarzeń kulturalnych organizowanych w gminach jest odpowiednia?</w:t>
            </w:r>
          </w:p>
        </w:tc>
        <w:tc>
          <w:tcPr>
            <w:tcW w:w="992" w:type="dxa"/>
          </w:tcPr>
          <w:p w14:paraId="4CEBB9B3" w14:textId="77777777" w:rsidR="00264734" w:rsidRPr="00264734" w:rsidRDefault="00264734" w:rsidP="000F406D">
            <w:pPr>
              <w:jc w:val="center"/>
              <w:rPr>
                <w:sz w:val="20"/>
                <w:szCs w:val="20"/>
              </w:rPr>
            </w:pPr>
            <w:r w:rsidRPr="00264734">
              <w:rPr>
                <w:sz w:val="20"/>
                <w:szCs w:val="20"/>
              </w:rPr>
              <w:t>133</w:t>
            </w:r>
          </w:p>
        </w:tc>
        <w:tc>
          <w:tcPr>
            <w:tcW w:w="1134" w:type="dxa"/>
          </w:tcPr>
          <w:p w14:paraId="0A3FDE0C" w14:textId="77777777" w:rsidR="00264734" w:rsidRPr="00264734" w:rsidRDefault="00264734" w:rsidP="000F406D">
            <w:pPr>
              <w:jc w:val="center"/>
              <w:rPr>
                <w:sz w:val="20"/>
                <w:szCs w:val="20"/>
              </w:rPr>
            </w:pPr>
            <w:r w:rsidRPr="00264734">
              <w:rPr>
                <w:sz w:val="20"/>
                <w:szCs w:val="20"/>
              </w:rPr>
              <w:t>108</w:t>
            </w:r>
          </w:p>
        </w:tc>
        <w:tc>
          <w:tcPr>
            <w:tcW w:w="1276" w:type="dxa"/>
          </w:tcPr>
          <w:p w14:paraId="4F3639EA" w14:textId="77777777" w:rsidR="00264734" w:rsidRPr="00264734" w:rsidRDefault="00264734" w:rsidP="000F406D">
            <w:pPr>
              <w:jc w:val="center"/>
              <w:rPr>
                <w:sz w:val="20"/>
                <w:szCs w:val="20"/>
              </w:rPr>
            </w:pPr>
            <w:r w:rsidRPr="00264734">
              <w:rPr>
                <w:sz w:val="20"/>
                <w:szCs w:val="20"/>
              </w:rPr>
              <w:t>95</w:t>
            </w:r>
          </w:p>
        </w:tc>
        <w:tc>
          <w:tcPr>
            <w:tcW w:w="1134" w:type="dxa"/>
          </w:tcPr>
          <w:p w14:paraId="6E58B1C1" w14:textId="77777777" w:rsidR="00264734" w:rsidRPr="00264734" w:rsidRDefault="00264734" w:rsidP="000F406D">
            <w:pPr>
              <w:jc w:val="center"/>
              <w:rPr>
                <w:sz w:val="20"/>
                <w:szCs w:val="20"/>
              </w:rPr>
            </w:pPr>
            <w:r w:rsidRPr="00264734">
              <w:rPr>
                <w:sz w:val="20"/>
                <w:szCs w:val="20"/>
              </w:rPr>
              <w:t>123</w:t>
            </w:r>
          </w:p>
        </w:tc>
        <w:tc>
          <w:tcPr>
            <w:tcW w:w="1134" w:type="dxa"/>
          </w:tcPr>
          <w:p w14:paraId="5BA81A98" w14:textId="77777777" w:rsidR="00264734" w:rsidRPr="00264734" w:rsidRDefault="00264734" w:rsidP="000F406D">
            <w:pPr>
              <w:jc w:val="center"/>
              <w:rPr>
                <w:sz w:val="20"/>
                <w:szCs w:val="20"/>
              </w:rPr>
            </w:pPr>
            <w:r w:rsidRPr="00264734">
              <w:rPr>
                <w:sz w:val="20"/>
                <w:szCs w:val="20"/>
              </w:rPr>
              <w:t>127</w:t>
            </w:r>
          </w:p>
        </w:tc>
      </w:tr>
      <w:tr w:rsidR="00264734" w:rsidRPr="007A7BB8" w14:paraId="73EA3611" w14:textId="77777777" w:rsidTr="000F406D">
        <w:tc>
          <w:tcPr>
            <w:tcW w:w="3652" w:type="dxa"/>
          </w:tcPr>
          <w:p w14:paraId="3AE6A32C" w14:textId="77777777" w:rsidR="00264734" w:rsidRPr="00264734" w:rsidRDefault="00264734" w:rsidP="000F406D">
            <w:pPr>
              <w:rPr>
                <w:sz w:val="20"/>
                <w:szCs w:val="20"/>
              </w:rPr>
            </w:pPr>
            <w:r w:rsidRPr="00264734">
              <w:rPr>
                <w:sz w:val="20"/>
                <w:szCs w:val="20"/>
              </w:rPr>
              <w:t>12. Czy Pana/Pani należy zwiększyć ilość wydarzeń kulturalnych organizowanych w gminach?</w:t>
            </w:r>
          </w:p>
        </w:tc>
        <w:tc>
          <w:tcPr>
            <w:tcW w:w="992" w:type="dxa"/>
          </w:tcPr>
          <w:p w14:paraId="3D0E98F0" w14:textId="77777777" w:rsidR="00264734" w:rsidRPr="00264734" w:rsidRDefault="00264734" w:rsidP="000F406D">
            <w:pPr>
              <w:jc w:val="center"/>
              <w:rPr>
                <w:sz w:val="20"/>
                <w:szCs w:val="20"/>
              </w:rPr>
            </w:pPr>
            <w:r w:rsidRPr="00264734">
              <w:rPr>
                <w:sz w:val="20"/>
                <w:szCs w:val="20"/>
              </w:rPr>
              <w:t>142</w:t>
            </w:r>
          </w:p>
        </w:tc>
        <w:tc>
          <w:tcPr>
            <w:tcW w:w="1134" w:type="dxa"/>
          </w:tcPr>
          <w:p w14:paraId="740E13BD" w14:textId="77777777" w:rsidR="00264734" w:rsidRPr="00264734" w:rsidRDefault="00264734" w:rsidP="000F406D">
            <w:pPr>
              <w:jc w:val="center"/>
              <w:rPr>
                <w:sz w:val="20"/>
                <w:szCs w:val="20"/>
              </w:rPr>
            </w:pPr>
            <w:r w:rsidRPr="00264734">
              <w:rPr>
                <w:sz w:val="20"/>
                <w:szCs w:val="20"/>
              </w:rPr>
              <w:t>140</w:t>
            </w:r>
          </w:p>
        </w:tc>
        <w:tc>
          <w:tcPr>
            <w:tcW w:w="1276" w:type="dxa"/>
          </w:tcPr>
          <w:p w14:paraId="5B1830B8" w14:textId="77777777" w:rsidR="00264734" w:rsidRPr="00264734" w:rsidRDefault="00264734" w:rsidP="000F406D">
            <w:pPr>
              <w:jc w:val="center"/>
              <w:rPr>
                <w:sz w:val="20"/>
                <w:szCs w:val="20"/>
              </w:rPr>
            </w:pPr>
            <w:r w:rsidRPr="00264734">
              <w:rPr>
                <w:sz w:val="20"/>
                <w:szCs w:val="20"/>
              </w:rPr>
              <w:t>113</w:t>
            </w:r>
          </w:p>
        </w:tc>
        <w:tc>
          <w:tcPr>
            <w:tcW w:w="1134" w:type="dxa"/>
          </w:tcPr>
          <w:p w14:paraId="4A11F4CF" w14:textId="77777777" w:rsidR="00264734" w:rsidRPr="00264734" w:rsidRDefault="00264734" w:rsidP="000F406D">
            <w:pPr>
              <w:jc w:val="center"/>
              <w:rPr>
                <w:sz w:val="20"/>
                <w:szCs w:val="20"/>
              </w:rPr>
            </w:pPr>
            <w:r w:rsidRPr="00264734">
              <w:rPr>
                <w:sz w:val="20"/>
                <w:szCs w:val="20"/>
              </w:rPr>
              <w:t>85</w:t>
            </w:r>
          </w:p>
        </w:tc>
        <w:tc>
          <w:tcPr>
            <w:tcW w:w="1134" w:type="dxa"/>
          </w:tcPr>
          <w:p w14:paraId="2DE98D9B" w14:textId="77777777" w:rsidR="00264734" w:rsidRPr="00264734" w:rsidRDefault="00264734" w:rsidP="000F406D">
            <w:pPr>
              <w:jc w:val="center"/>
              <w:rPr>
                <w:sz w:val="20"/>
                <w:szCs w:val="20"/>
              </w:rPr>
            </w:pPr>
            <w:r w:rsidRPr="00264734">
              <w:rPr>
                <w:sz w:val="20"/>
                <w:szCs w:val="20"/>
              </w:rPr>
              <w:t>97</w:t>
            </w:r>
          </w:p>
        </w:tc>
      </w:tr>
      <w:tr w:rsidR="00264734" w:rsidRPr="007A7BB8" w14:paraId="1ED4DC98" w14:textId="77777777" w:rsidTr="000F406D">
        <w:tc>
          <w:tcPr>
            <w:tcW w:w="3652" w:type="dxa"/>
          </w:tcPr>
          <w:p w14:paraId="7B29244E" w14:textId="77777777" w:rsidR="00264734" w:rsidRPr="00264734" w:rsidRDefault="00264734" w:rsidP="000F406D">
            <w:pPr>
              <w:rPr>
                <w:sz w:val="20"/>
                <w:szCs w:val="20"/>
              </w:rPr>
            </w:pPr>
            <w:r w:rsidRPr="00264734">
              <w:rPr>
                <w:sz w:val="20"/>
                <w:szCs w:val="20"/>
              </w:rPr>
              <w:t>13. Czy zabytki na terenach gmin są poddawane pracom konserwatorskim i restauratorskim?</w:t>
            </w:r>
          </w:p>
        </w:tc>
        <w:tc>
          <w:tcPr>
            <w:tcW w:w="992" w:type="dxa"/>
          </w:tcPr>
          <w:p w14:paraId="7462C788" w14:textId="77777777" w:rsidR="00264734" w:rsidRPr="00264734" w:rsidRDefault="00264734" w:rsidP="000F406D">
            <w:pPr>
              <w:jc w:val="center"/>
              <w:rPr>
                <w:sz w:val="20"/>
                <w:szCs w:val="20"/>
              </w:rPr>
            </w:pPr>
            <w:r w:rsidRPr="00264734">
              <w:rPr>
                <w:sz w:val="20"/>
                <w:szCs w:val="20"/>
              </w:rPr>
              <w:t>190</w:t>
            </w:r>
          </w:p>
        </w:tc>
        <w:tc>
          <w:tcPr>
            <w:tcW w:w="1134" w:type="dxa"/>
          </w:tcPr>
          <w:p w14:paraId="0C8DAEB6" w14:textId="77777777" w:rsidR="00264734" w:rsidRPr="00264734" w:rsidRDefault="00264734" w:rsidP="000F406D">
            <w:pPr>
              <w:jc w:val="center"/>
              <w:rPr>
                <w:sz w:val="20"/>
                <w:szCs w:val="20"/>
              </w:rPr>
            </w:pPr>
            <w:r w:rsidRPr="00264734">
              <w:rPr>
                <w:sz w:val="20"/>
                <w:szCs w:val="20"/>
              </w:rPr>
              <w:t>177</w:t>
            </w:r>
          </w:p>
        </w:tc>
        <w:tc>
          <w:tcPr>
            <w:tcW w:w="1276" w:type="dxa"/>
          </w:tcPr>
          <w:p w14:paraId="32742ACC" w14:textId="77777777" w:rsidR="00264734" w:rsidRPr="00264734" w:rsidRDefault="00264734" w:rsidP="000F406D">
            <w:pPr>
              <w:jc w:val="center"/>
              <w:rPr>
                <w:sz w:val="20"/>
                <w:szCs w:val="20"/>
              </w:rPr>
            </w:pPr>
            <w:r w:rsidRPr="00264734">
              <w:rPr>
                <w:sz w:val="20"/>
                <w:szCs w:val="20"/>
              </w:rPr>
              <w:t>136</w:t>
            </w:r>
          </w:p>
        </w:tc>
        <w:tc>
          <w:tcPr>
            <w:tcW w:w="1134" w:type="dxa"/>
          </w:tcPr>
          <w:p w14:paraId="2D9AB42B" w14:textId="77777777" w:rsidR="00264734" w:rsidRPr="00264734" w:rsidRDefault="00264734" w:rsidP="000F406D">
            <w:pPr>
              <w:jc w:val="center"/>
              <w:rPr>
                <w:sz w:val="20"/>
                <w:szCs w:val="20"/>
              </w:rPr>
            </w:pPr>
            <w:r w:rsidRPr="00264734">
              <w:rPr>
                <w:sz w:val="20"/>
                <w:szCs w:val="20"/>
              </w:rPr>
              <w:t>134</w:t>
            </w:r>
          </w:p>
        </w:tc>
        <w:tc>
          <w:tcPr>
            <w:tcW w:w="1134" w:type="dxa"/>
          </w:tcPr>
          <w:p w14:paraId="22FEAA38" w14:textId="77777777" w:rsidR="00264734" w:rsidRPr="00264734" w:rsidRDefault="00264734" w:rsidP="000F406D">
            <w:pPr>
              <w:jc w:val="center"/>
              <w:rPr>
                <w:sz w:val="20"/>
                <w:szCs w:val="20"/>
              </w:rPr>
            </w:pPr>
            <w:r w:rsidRPr="00264734">
              <w:rPr>
                <w:sz w:val="20"/>
                <w:szCs w:val="20"/>
              </w:rPr>
              <w:t>130</w:t>
            </w:r>
          </w:p>
        </w:tc>
      </w:tr>
      <w:tr w:rsidR="00264734" w:rsidRPr="007A7BB8" w14:paraId="74E1D7C9" w14:textId="77777777" w:rsidTr="000F406D">
        <w:tc>
          <w:tcPr>
            <w:tcW w:w="3652" w:type="dxa"/>
          </w:tcPr>
          <w:p w14:paraId="671F7A2C" w14:textId="77777777" w:rsidR="00264734" w:rsidRPr="00264734" w:rsidRDefault="00264734" w:rsidP="000F406D">
            <w:pPr>
              <w:rPr>
                <w:sz w:val="20"/>
                <w:szCs w:val="20"/>
              </w:rPr>
            </w:pPr>
            <w:r w:rsidRPr="00264734">
              <w:rPr>
                <w:sz w:val="20"/>
                <w:szCs w:val="20"/>
              </w:rPr>
              <w:t>14. Czy według Pana/Pani zabytki mieszczące się na terenach gmin wymagają odrestaurowania?</w:t>
            </w:r>
          </w:p>
        </w:tc>
        <w:tc>
          <w:tcPr>
            <w:tcW w:w="992" w:type="dxa"/>
          </w:tcPr>
          <w:p w14:paraId="3D9EEAB6" w14:textId="77777777" w:rsidR="00264734" w:rsidRPr="00264734" w:rsidRDefault="00264734" w:rsidP="000F406D">
            <w:pPr>
              <w:jc w:val="center"/>
              <w:rPr>
                <w:sz w:val="20"/>
                <w:szCs w:val="20"/>
              </w:rPr>
            </w:pPr>
            <w:r w:rsidRPr="00264734">
              <w:rPr>
                <w:sz w:val="20"/>
                <w:szCs w:val="20"/>
              </w:rPr>
              <w:t>94</w:t>
            </w:r>
          </w:p>
        </w:tc>
        <w:tc>
          <w:tcPr>
            <w:tcW w:w="1134" w:type="dxa"/>
          </w:tcPr>
          <w:p w14:paraId="149F2435" w14:textId="77777777" w:rsidR="00264734" w:rsidRPr="00264734" w:rsidRDefault="00264734" w:rsidP="000F406D">
            <w:pPr>
              <w:jc w:val="center"/>
              <w:rPr>
                <w:sz w:val="20"/>
                <w:szCs w:val="20"/>
              </w:rPr>
            </w:pPr>
            <w:r w:rsidRPr="00264734">
              <w:rPr>
                <w:sz w:val="20"/>
                <w:szCs w:val="20"/>
              </w:rPr>
              <w:t>60</w:t>
            </w:r>
          </w:p>
        </w:tc>
        <w:tc>
          <w:tcPr>
            <w:tcW w:w="1276" w:type="dxa"/>
          </w:tcPr>
          <w:p w14:paraId="383CC1CC" w14:textId="77777777" w:rsidR="00264734" w:rsidRPr="00264734" w:rsidRDefault="00264734" w:rsidP="000F406D">
            <w:pPr>
              <w:jc w:val="center"/>
              <w:rPr>
                <w:sz w:val="20"/>
                <w:szCs w:val="20"/>
              </w:rPr>
            </w:pPr>
            <w:r w:rsidRPr="00264734">
              <w:rPr>
                <w:sz w:val="20"/>
                <w:szCs w:val="20"/>
              </w:rPr>
              <w:t>86</w:t>
            </w:r>
          </w:p>
        </w:tc>
        <w:tc>
          <w:tcPr>
            <w:tcW w:w="1134" w:type="dxa"/>
          </w:tcPr>
          <w:p w14:paraId="0DE37FF6" w14:textId="77777777" w:rsidR="00264734" w:rsidRPr="00264734" w:rsidRDefault="00264734" w:rsidP="000F406D">
            <w:pPr>
              <w:jc w:val="center"/>
              <w:rPr>
                <w:sz w:val="20"/>
                <w:szCs w:val="20"/>
              </w:rPr>
            </w:pPr>
            <w:r w:rsidRPr="00264734">
              <w:rPr>
                <w:sz w:val="20"/>
                <w:szCs w:val="20"/>
              </w:rPr>
              <w:t>71</w:t>
            </w:r>
          </w:p>
        </w:tc>
        <w:tc>
          <w:tcPr>
            <w:tcW w:w="1134" w:type="dxa"/>
          </w:tcPr>
          <w:p w14:paraId="6BB0B377" w14:textId="77777777" w:rsidR="00264734" w:rsidRPr="00264734" w:rsidRDefault="00264734" w:rsidP="000F406D">
            <w:pPr>
              <w:jc w:val="center"/>
              <w:rPr>
                <w:sz w:val="20"/>
                <w:szCs w:val="20"/>
              </w:rPr>
            </w:pPr>
            <w:r w:rsidRPr="00264734">
              <w:rPr>
                <w:sz w:val="20"/>
                <w:szCs w:val="20"/>
              </w:rPr>
              <w:t>90</w:t>
            </w:r>
          </w:p>
        </w:tc>
      </w:tr>
      <w:tr w:rsidR="00264734" w:rsidRPr="007A7BB8" w14:paraId="37B26528" w14:textId="77777777" w:rsidTr="000F406D">
        <w:tc>
          <w:tcPr>
            <w:tcW w:w="3652" w:type="dxa"/>
          </w:tcPr>
          <w:p w14:paraId="17202818" w14:textId="77777777" w:rsidR="00264734" w:rsidRPr="00264734" w:rsidRDefault="00264734" w:rsidP="000F406D">
            <w:pPr>
              <w:rPr>
                <w:sz w:val="20"/>
                <w:szCs w:val="20"/>
              </w:rPr>
            </w:pPr>
            <w:r w:rsidRPr="00264734">
              <w:rPr>
                <w:sz w:val="20"/>
                <w:szCs w:val="20"/>
              </w:rPr>
              <w:t>15. Czy według Pana/Pani na terenie gminy jest podejmowana odpowiednia ilość działań służących ochronie środowiska i przeciwdziałaniu zmianom klimatu?</w:t>
            </w:r>
          </w:p>
        </w:tc>
        <w:tc>
          <w:tcPr>
            <w:tcW w:w="992" w:type="dxa"/>
          </w:tcPr>
          <w:p w14:paraId="47AECDC0" w14:textId="77777777" w:rsidR="00264734" w:rsidRPr="00264734" w:rsidRDefault="00264734" w:rsidP="000F406D">
            <w:pPr>
              <w:jc w:val="center"/>
              <w:rPr>
                <w:sz w:val="20"/>
                <w:szCs w:val="20"/>
              </w:rPr>
            </w:pPr>
            <w:r w:rsidRPr="00264734">
              <w:rPr>
                <w:sz w:val="20"/>
                <w:szCs w:val="20"/>
              </w:rPr>
              <w:t>134</w:t>
            </w:r>
          </w:p>
        </w:tc>
        <w:tc>
          <w:tcPr>
            <w:tcW w:w="1134" w:type="dxa"/>
          </w:tcPr>
          <w:p w14:paraId="18181EF6" w14:textId="77777777" w:rsidR="00264734" w:rsidRPr="00264734" w:rsidRDefault="00264734" w:rsidP="000F406D">
            <w:pPr>
              <w:jc w:val="center"/>
              <w:rPr>
                <w:sz w:val="20"/>
                <w:szCs w:val="20"/>
              </w:rPr>
            </w:pPr>
            <w:r w:rsidRPr="00264734">
              <w:rPr>
                <w:sz w:val="20"/>
                <w:szCs w:val="20"/>
              </w:rPr>
              <w:t>118</w:t>
            </w:r>
          </w:p>
        </w:tc>
        <w:tc>
          <w:tcPr>
            <w:tcW w:w="1276" w:type="dxa"/>
          </w:tcPr>
          <w:p w14:paraId="70687F88" w14:textId="77777777" w:rsidR="00264734" w:rsidRPr="00264734" w:rsidRDefault="00264734" w:rsidP="000F406D">
            <w:pPr>
              <w:jc w:val="center"/>
              <w:rPr>
                <w:sz w:val="20"/>
                <w:szCs w:val="20"/>
              </w:rPr>
            </w:pPr>
            <w:r w:rsidRPr="00264734">
              <w:rPr>
                <w:sz w:val="20"/>
                <w:szCs w:val="20"/>
              </w:rPr>
              <w:t>103</w:t>
            </w:r>
          </w:p>
        </w:tc>
        <w:tc>
          <w:tcPr>
            <w:tcW w:w="1134" w:type="dxa"/>
          </w:tcPr>
          <w:p w14:paraId="73F17F23" w14:textId="77777777" w:rsidR="00264734" w:rsidRPr="00264734" w:rsidRDefault="00264734" w:rsidP="000F406D">
            <w:pPr>
              <w:jc w:val="center"/>
              <w:rPr>
                <w:sz w:val="20"/>
                <w:szCs w:val="20"/>
              </w:rPr>
            </w:pPr>
            <w:r w:rsidRPr="00264734">
              <w:rPr>
                <w:sz w:val="20"/>
                <w:szCs w:val="20"/>
              </w:rPr>
              <w:t>126</w:t>
            </w:r>
          </w:p>
        </w:tc>
        <w:tc>
          <w:tcPr>
            <w:tcW w:w="1134" w:type="dxa"/>
          </w:tcPr>
          <w:p w14:paraId="12A74FF0" w14:textId="77777777" w:rsidR="00264734" w:rsidRPr="00264734" w:rsidRDefault="00264734" w:rsidP="000F406D">
            <w:pPr>
              <w:jc w:val="center"/>
              <w:rPr>
                <w:sz w:val="20"/>
                <w:szCs w:val="20"/>
              </w:rPr>
            </w:pPr>
            <w:r w:rsidRPr="00264734">
              <w:rPr>
                <w:sz w:val="20"/>
                <w:szCs w:val="20"/>
              </w:rPr>
              <w:t>126</w:t>
            </w:r>
          </w:p>
        </w:tc>
      </w:tr>
      <w:tr w:rsidR="00264734" w:rsidRPr="007A7BB8" w14:paraId="579E9E67" w14:textId="77777777" w:rsidTr="000F406D">
        <w:tc>
          <w:tcPr>
            <w:tcW w:w="3652" w:type="dxa"/>
          </w:tcPr>
          <w:p w14:paraId="51DF877F" w14:textId="77777777" w:rsidR="00264734" w:rsidRPr="00264734" w:rsidRDefault="00264734" w:rsidP="000F406D">
            <w:pPr>
              <w:rPr>
                <w:sz w:val="20"/>
                <w:szCs w:val="20"/>
              </w:rPr>
            </w:pPr>
            <w:r w:rsidRPr="00264734">
              <w:rPr>
                <w:sz w:val="20"/>
                <w:szCs w:val="20"/>
              </w:rPr>
              <w:t>16. Czy według Pana/Pani na terenie gminy należy zwiększyć ilość środków finansowych dedykowanych działaniom służącym ochronie środowiska i przeciwdziałaniu zmianom klimatu?</w:t>
            </w:r>
          </w:p>
        </w:tc>
        <w:tc>
          <w:tcPr>
            <w:tcW w:w="992" w:type="dxa"/>
          </w:tcPr>
          <w:p w14:paraId="075DF66C" w14:textId="77777777" w:rsidR="00264734" w:rsidRPr="00264734" w:rsidRDefault="00264734" w:rsidP="000F406D">
            <w:pPr>
              <w:jc w:val="center"/>
              <w:rPr>
                <w:sz w:val="20"/>
                <w:szCs w:val="20"/>
              </w:rPr>
            </w:pPr>
            <w:r w:rsidRPr="00264734">
              <w:rPr>
                <w:sz w:val="20"/>
                <w:szCs w:val="20"/>
              </w:rPr>
              <w:t>53</w:t>
            </w:r>
          </w:p>
        </w:tc>
        <w:tc>
          <w:tcPr>
            <w:tcW w:w="1134" w:type="dxa"/>
          </w:tcPr>
          <w:p w14:paraId="3AC33433" w14:textId="77777777" w:rsidR="00264734" w:rsidRPr="00264734" w:rsidRDefault="00264734" w:rsidP="000F406D">
            <w:pPr>
              <w:jc w:val="center"/>
              <w:rPr>
                <w:sz w:val="20"/>
                <w:szCs w:val="20"/>
              </w:rPr>
            </w:pPr>
            <w:r w:rsidRPr="00264734">
              <w:rPr>
                <w:sz w:val="20"/>
                <w:szCs w:val="20"/>
              </w:rPr>
              <w:t>77</w:t>
            </w:r>
          </w:p>
        </w:tc>
        <w:tc>
          <w:tcPr>
            <w:tcW w:w="1276" w:type="dxa"/>
          </w:tcPr>
          <w:p w14:paraId="6DB64D62" w14:textId="77777777" w:rsidR="00264734" w:rsidRPr="00264734" w:rsidRDefault="00264734" w:rsidP="000F406D">
            <w:pPr>
              <w:jc w:val="center"/>
              <w:rPr>
                <w:sz w:val="20"/>
                <w:szCs w:val="20"/>
              </w:rPr>
            </w:pPr>
            <w:r w:rsidRPr="00264734">
              <w:rPr>
                <w:sz w:val="20"/>
                <w:szCs w:val="20"/>
              </w:rPr>
              <w:t>77</w:t>
            </w:r>
          </w:p>
        </w:tc>
        <w:tc>
          <w:tcPr>
            <w:tcW w:w="1134" w:type="dxa"/>
          </w:tcPr>
          <w:p w14:paraId="05C3A609" w14:textId="77777777" w:rsidR="00264734" w:rsidRPr="00264734" w:rsidRDefault="00264734" w:rsidP="000F406D">
            <w:pPr>
              <w:jc w:val="center"/>
              <w:rPr>
                <w:sz w:val="20"/>
                <w:szCs w:val="20"/>
              </w:rPr>
            </w:pPr>
            <w:r w:rsidRPr="00264734">
              <w:rPr>
                <w:sz w:val="20"/>
                <w:szCs w:val="20"/>
              </w:rPr>
              <w:t>75</w:t>
            </w:r>
          </w:p>
        </w:tc>
        <w:tc>
          <w:tcPr>
            <w:tcW w:w="1134" w:type="dxa"/>
          </w:tcPr>
          <w:p w14:paraId="3DC55D71" w14:textId="77777777" w:rsidR="00264734" w:rsidRPr="00264734" w:rsidRDefault="00264734" w:rsidP="000F406D">
            <w:pPr>
              <w:jc w:val="center"/>
              <w:rPr>
                <w:sz w:val="20"/>
                <w:szCs w:val="20"/>
              </w:rPr>
            </w:pPr>
            <w:r w:rsidRPr="00264734">
              <w:rPr>
                <w:sz w:val="20"/>
                <w:szCs w:val="20"/>
              </w:rPr>
              <w:t>91</w:t>
            </w:r>
          </w:p>
        </w:tc>
      </w:tr>
      <w:tr w:rsidR="00264734" w:rsidRPr="007A7BB8" w14:paraId="19E2358B" w14:textId="77777777" w:rsidTr="000F406D">
        <w:tc>
          <w:tcPr>
            <w:tcW w:w="3652" w:type="dxa"/>
          </w:tcPr>
          <w:p w14:paraId="7B2FB3E6" w14:textId="77777777" w:rsidR="00264734" w:rsidRPr="00264734" w:rsidRDefault="00264734" w:rsidP="000F406D">
            <w:pPr>
              <w:rPr>
                <w:sz w:val="20"/>
                <w:szCs w:val="20"/>
              </w:rPr>
            </w:pPr>
            <w:r w:rsidRPr="00264734">
              <w:rPr>
                <w:sz w:val="20"/>
                <w:szCs w:val="20"/>
              </w:rPr>
              <w:t>Kobiety</w:t>
            </w:r>
          </w:p>
          <w:p w14:paraId="701580A1" w14:textId="77777777" w:rsidR="00264734" w:rsidRPr="00264734" w:rsidRDefault="00264734" w:rsidP="000F406D">
            <w:pPr>
              <w:rPr>
                <w:sz w:val="20"/>
                <w:szCs w:val="20"/>
              </w:rPr>
            </w:pPr>
            <w:r w:rsidRPr="00264734">
              <w:rPr>
                <w:sz w:val="20"/>
                <w:szCs w:val="20"/>
              </w:rPr>
              <w:t>0-20</w:t>
            </w:r>
          </w:p>
          <w:p w14:paraId="03F486EB" w14:textId="77777777" w:rsidR="00264734" w:rsidRPr="00264734" w:rsidRDefault="00264734" w:rsidP="000F406D">
            <w:pPr>
              <w:rPr>
                <w:sz w:val="20"/>
                <w:szCs w:val="20"/>
              </w:rPr>
            </w:pPr>
            <w:r w:rsidRPr="00264734">
              <w:rPr>
                <w:sz w:val="20"/>
                <w:szCs w:val="20"/>
              </w:rPr>
              <w:t>21-30</w:t>
            </w:r>
          </w:p>
          <w:p w14:paraId="56E8A489" w14:textId="77777777" w:rsidR="00264734" w:rsidRPr="00264734" w:rsidRDefault="00264734" w:rsidP="000F406D">
            <w:pPr>
              <w:rPr>
                <w:sz w:val="20"/>
                <w:szCs w:val="20"/>
              </w:rPr>
            </w:pPr>
            <w:r w:rsidRPr="00264734">
              <w:rPr>
                <w:sz w:val="20"/>
                <w:szCs w:val="20"/>
              </w:rPr>
              <w:t>31-40</w:t>
            </w:r>
          </w:p>
          <w:p w14:paraId="35FCFA54" w14:textId="77777777" w:rsidR="00264734" w:rsidRPr="00264734" w:rsidRDefault="00264734" w:rsidP="000F406D">
            <w:pPr>
              <w:rPr>
                <w:sz w:val="20"/>
                <w:szCs w:val="20"/>
              </w:rPr>
            </w:pPr>
            <w:r w:rsidRPr="00264734">
              <w:rPr>
                <w:sz w:val="20"/>
                <w:szCs w:val="20"/>
              </w:rPr>
              <w:t>41-50</w:t>
            </w:r>
          </w:p>
          <w:p w14:paraId="451C4B32" w14:textId="77777777" w:rsidR="00264734" w:rsidRPr="00264734" w:rsidRDefault="00264734" w:rsidP="000F406D">
            <w:pPr>
              <w:rPr>
                <w:sz w:val="20"/>
                <w:szCs w:val="20"/>
              </w:rPr>
            </w:pPr>
            <w:r w:rsidRPr="00264734">
              <w:rPr>
                <w:sz w:val="20"/>
                <w:szCs w:val="20"/>
              </w:rPr>
              <w:t>51-60</w:t>
            </w:r>
          </w:p>
          <w:p w14:paraId="697D9F78" w14:textId="77777777" w:rsidR="00264734" w:rsidRPr="00264734" w:rsidRDefault="00264734" w:rsidP="000F406D">
            <w:pPr>
              <w:rPr>
                <w:sz w:val="20"/>
                <w:szCs w:val="20"/>
              </w:rPr>
            </w:pPr>
            <w:r w:rsidRPr="00264734">
              <w:rPr>
                <w:sz w:val="20"/>
                <w:szCs w:val="20"/>
              </w:rPr>
              <w:t>60&lt;</w:t>
            </w:r>
          </w:p>
          <w:p w14:paraId="135BA46D" w14:textId="77777777" w:rsidR="00264734" w:rsidRPr="00264734" w:rsidRDefault="00264734" w:rsidP="000F406D">
            <w:pPr>
              <w:rPr>
                <w:sz w:val="20"/>
                <w:szCs w:val="20"/>
              </w:rPr>
            </w:pPr>
            <w:r w:rsidRPr="00264734">
              <w:rPr>
                <w:sz w:val="20"/>
                <w:szCs w:val="20"/>
              </w:rPr>
              <w:t>Wykształcenie:</w:t>
            </w:r>
          </w:p>
          <w:p w14:paraId="3DBF974E" w14:textId="77777777" w:rsidR="00264734" w:rsidRPr="00264734" w:rsidRDefault="00264734" w:rsidP="000F406D">
            <w:pPr>
              <w:rPr>
                <w:sz w:val="20"/>
                <w:szCs w:val="20"/>
              </w:rPr>
            </w:pPr>
            <w:r w:rsidRPr="00264734">
              <w:rPr>
                <w:sz w:val="20"/>
                <w:szCs w:val="20"/>
              </w:rPr>
              <w:lastRenderedPageBreak/>
              <w:t>- podstawowe:</w:t>
            </w:r>
          </w:p>
          <w:p w14:paraId="7A1C5D87" w14:textId="77777777" w:rsidR="00264734" w:rsidRPr="00264734" w:rsidRDefault="00264734" w:rsidP="000F406D">
            <w:pPr>
              <w:rPr>
                <w:sz w:val="20"/>
                <w:szCs w:val="20"/>
              </w:rPr>
            </w:pPr>
            <w:r w:rsidRPr="00264734">
              <w:rPr>
                <w:sz w:val="20"/>
                <w:szCs w:val="20"/>
              </w:rPr>
              <w:t>- zawodowe:</w:t>
            </w:r>
          </w:p>
          <w:p w14:paraId="2D3D0E36" w14:textId="77777777" w:rsidR="00264734" w:rsidRPr="00264734" w:rsidRDefault="00264734" w:rsidP="000F406D">
            <w:pPr>
              <w:rPr>
                <w:sz w:val="20"/>
                <w:szCs w:val="20"/>
              </w:rPr>
            </w:pPr>
            <w:r w:rsidRPr="00264734">
              <w:rPr>
                <w:sz w:val="20"/>
                <w:szCs w:val="20"/>
              </w:rPr>
              <w:t>- średnie:</w:t>
            </w:r>
          </w:p>
          <w:p w14:paraId="1A57055C" w14:textId="77777777" w:rsidR="00264734" w:rsidRPr="00264734" w:rsidRDefault="00264734" w:rsidP="000F406D">
            <w:pPr>
              <w:rPr>
                <w:sz w:val="20"/>
                <w:szCs w:val="20"/>
              </w:rPr>
            </w:pPr>
            <w:r w:rsidRPr="00264734">
              <w:rPr>
                <w:sz w:val="20"/>
                <w:szCs w:val="20"/>
              </w:rPr>
              <w:t>- wyższe:</w:t>
            </w:r>
          </w:p>
          <w:p w14:paraId="177568CD" w14:textId="77777777" w:rsidR="00264734" w:rsidRPr="00264734" w:rsidRDefault="00264734" w:rsidP="000F406D">
            <w:pPr>
              <w:rPr>
                <w:sz w:val="20"/>
                <w:szCs w:val="20"/>
              </w:rPr>
            </w:pPr>
          </w:p>
        </w:tc>
        <w:tc>
          <w:tcPr>
            <w:tcW w:w="992" w:type="dxa"/>
          </w:tcPr>
          <w:p w14:paraId="0E4233CD" w14:textId="77777777" w:rsidR="00264734" w:rsidRPr="00264734" w:rsidRDefault="00264734" w:rsidP="000F406D">
            <w:pPr>
              <w:jc w:val="center"/>
              <w:rPr>
                <w:sz w:val="20"/>
                <w:szCs w:val="20"/>
              </w:rPr>
            </w:pPr>
            <w:r w:rsidRPr="00264734">
              <w:rPr>
                <w:sz w:val="20"/>
                <w:szCs w:val="20"/>
              </w:rPr>
              <w:lastRenderedPageBreak/>
              <w:t>16</w:t>
            </w:r>
          </w:p>
          <w:p w14:paraId="1CCA0336" w14:textId="77777777" w:rsidR="00264734" w:rsidRPr="00264734" w:rsidRDefault="00264734" w:rsidP="000F406D">
            <w:pPr>
              <w:jc w:val="center"/>
              <w:rPr>
                <w:sz w:val="20"/>
                <w:szCs w:val="20"/>
              </w:rPr>
            </w:pPr>
            <w:r w:rsidRPr="00264734">
              <w:rPr>
                <w:sz w:val="20"/>
                <w:szCs w:val="20"/>
              </w:rPr>
              <w:t>0</w:t>
            </w:r>
          </w:p>
          <w:p w14:paraId="0CE9E9E4" w14:textId="77777777" w:rsidR="00264734" w:rsidRPr="00264734" w:rsidRDefault="00264734" w:rsidP="000F406D">
            <w:pPr>
              <w:jc w:val="center"/>
              <w:rPr>
                <w:sz w:val="20"/>
                <w:szCs w:val="20"/>
              </w:rPr>
            </w:pPr>
            <w:r w:rsidRPr="00264734">
              <w:rPr>
                <w:sz w:val="20"/>
                <w:szCs w:val="20"/>
              </w:rPr>
              <w:t>3</w:t>
            </w:r>
          </w:p>
          <w:p w14:paraId="04BE76F2" w14:textId="77777777" w:rsidR="00264734" w:rsidRPr="00264734" w:rsidRDefault="00264734" w:rsidP="000F406D">
            <w:pPr>
              <w:jc w:val="center"/>
              <w:rPr>
                <w:sz w:val="20"/>
                <w:szCs w:val="20"/>
              </w:rPr>
            </w:pPr>
            <w:r w:rsidRPr="00264734">
              <w:rPr>
                <w:sz w:val="20"/>
                <w:szCs w:val="20"/>
              </w:rPr>
              <w:t>5</w:t>
            </w:r>
          </w:p>
          <w:p w14:paraId="19E5CE59" w14:textId="77777777" w:rsidR="00264734" w:rsidRPr="00264734" w:rsidRDefault="00264734" w:rsidP="000F406D">
            <w:pPr>
              <w:jc w:val="center"/>
              <w:rPr>
                <w:sz w:val="20"/>
                <w:szCs w:val="20"/>
              </w:rPr>
            </w:pPr>
            <w:r w:rsidRPr="00264734">
              <w:rPr>
                <w:sz w:val="20"/>
                <w:szCs w:val="20"/>
              </w:rPr>
              <w:t>7</w:t>
            </w:r>
          </w:p>
          <w:p w14:paraId="2029FB29" w14:textId="77777777" w:rsidR="00264734" w:rsidRPr="00264734" w:rsidRDefault="00264734" w:rsidP="000F406D">
            <w:pPr>
              <w:jc w:val="center"/>
              <w:rPr>
                <w:sz w:val="20"/>
                <w:szCs w:val="20"/>
              </w:rPr>
            </w:pPr>
            <w:r w:rsidRPr="00264734">
              <w:rPr>
                <w:sz w:val="20"/>
                <w:szCs w:val="20"/>
              </w:rPr>
              <w:t>0</w:t>
            </w:r>
          </w:p>
          <w:p w14:paraId="05950AAC" w14:textId="77777777" w:rsidR="00264734" w:rsidRPr="00264734" w:rsidRDefault="00264734" w:rsidP="000F406D">
            <w:pPr>
              <w:jc w:val="center"/>
              <w:rPr>
                <w:sz w:val="20"/>
                <w:szCs w:val="20"/>
              </w:rPr>
            </w:pPr>
            <w:r w:rsidRPr="00264734">
              <w:rPr>
                <w:sz w:val="20"/>
                <w:szCs w:val="20"/>
              </w:rPr>
              <w:t>1</w:t>
            </w:r>
          </w:p>
          <w:p w14:paraId="41C7137E" w14:textId="77777777" w:rsidR="00264734" w:rsidRPr="00264734" w:rsidRDefault="00264734" w:rsidP="000F406D">
            <w:pPr>
              <w:jc w:val="center"/>
              <w:rPr>
                <w:sz w:val="20"/>
                <w:szCs w:val="20"/>
              </w:rPr>
            </w:pPr>
          </w:p>
          <w:p w14:paraId="0D43ACA8" w14:textId="77777777" w:rsidR="00264734" w:rsidRPr="00264734" w:rsidRDefault="00264734" w:rsidP="000F406D">
            <w:pPr>
              <w:jc w:val="center"/>
              <w:rPr>
                <w:sz w:val="20"/>
                <w:szCs w:val="20"/>
              </w:rPr>
            </w:pPr>
            <w:r w:rsidRPr="00264734">
              <w:rPr>
                <w:sz w:val="20"/>
                <w:szCs w:val="20"/>
              </w:rPr>
              <w:lastRenderedPageBreak/>
              <w:t>2</w:t>
            </w:r>
          </w:p>
          <w:p w14:paraId="78436160" w14:textId="77777777" w:rsidR="00264734" w:rsidRPr="00264734" w:rsidRDefault="00264734" w:rsidP="000F406D">
            <w:pPr>
              <w:jc w:val="center"/>
              <w:rPr>
                <w:sz w:val="20"/>
                <w:szCs w:val="20"/>
              </w:rPr>
            </w:pPr>
            <w:r w:rsidRPr="00264734">
              <w:rPr>
                <w:sz w:val="20"/>
                <w:szCs w:val="20"/>
              </w:rPr>
              <w:t>1</w:t>
            </w:r>
          </w:p>
          <w:p w14:paraId="4BFB907E" w14:textId="77777777" w:rsidR="00264734" w:rsidRPr="00264734" w:rsidRDefault="00264734" w:rsidP="000F406D">
            <w:pPr>
              <w:jc w:val="center"/>
              <w:rPr>
                <w:sz w:val="20"/>
                <w:szCs w:val="20"/>
              </w:rPr>
            </w:pPr>
            <w:r w:rsidRPr="00264734">
              <w:rPr>
                <w:sz w:val="20"/>
                <w:szCs w:val="20"/>
              </w:rPr>
              <w:t>4</w:t>
            </w:r>
          </w:p>
          <w:p w14:paraId="0CE30BEA" w14:textId="77777777" w:rsidR="00264734" w:rsidRPr="00264734" w:rsidRDefault="00264734" w:rsidP="000F406D">
            <w:pPr>
              <w:jc w:val="center"/>
              <w:rPr>
                <w:sz w:val="20"/>
                <w:szCs w:val="20"/>
              </w:rPr>
            </w:pPr>
            <w:r w:rsidRPr="00264734">
              <w:rPr>
                <w:sz w:val="20"/>
                <w:szCs w:val="20"/>
              </w:rPr>
              <w:t>9</w:t>
            </w:r>
          </w:p>
        </w:tc>
        <w:tc>
          <w:tcPr>
            <w:tcW w:w="1134" w:type="dxa"/>
          </w:tcPr>
          <w:p w14:paraId="7D4CD730" w14:textId="77777777" w:rsidR="00264734" w:rsidRPr="00264734" w:rsidRDefault="00264734" w:rsidP="000F406D">
            <w:pPr>
              <w:jc w:val="center"/>
              <w:rPr>
                <w:sz w:val="20"/>
                <w:szCs w:val="20"/>
              </w:rPr>
            </w:pPr>
            <w:r w:rsidRPr="00264734">
              <w:rPr>
                <w:sz w:val="20"/>
                <w:szCs w:val="20"/>
              </w:rPr>
              <w:lastRenderedPageBreak/>
              <w:t>13</w:t>
            </w:r>
          </w:p>
          <w:p w14:paraId="07E83BB6" w14:textId="77777777" w:rsidR="00264734" w:rsidRPr="00264734" w:rsidRDefault="00264734" w:rsidP="000F406D">
            <w:pPr>
              <w:jc w:val="center"/>
              <w:rPr>
                <w:sz w:val="20"/>
                <w:szCs w:val="20"/>
              </w:rPr>
            </w:pPr>
            <w:r w:rsidRPr="00264734">
              <w:rPr>
                <w:sz w:val="20"/>
                <w:szCs w:val="20"/>
              </w:rPr>
              <w:t>0</w:t>
            </w:r>
          </w:p>
          <w:p w14:paraId="73475E8D" w14:textId="77777777" w:rsidR="00264734" w:rsidRPr="00264734" w:rsidRDefault="00264734" w:rsidP="000F406D">
            <w:pPr>
              <w:jc w:val="center"/>
              <w:rPr>
                <w:sz w:val="20"/>
                <w:szCs w:val="20"/>
              </w:rPr>
            </w:pPr>
            <w:r w:rsidRPr="00264734">
              <w:rPr>
                <w:sz w:val="20"/>
                <w:szCs w:val="20"/>
              </w:rPr>
              <w:t>4</w:t>
            </w:r>
          </w:p>
          <w:p w14:paraId="14033239" w14:textId="77777777" w:rsidR="00264734" w:rsidRPr="00264734" w:rsidRDefault="00264734" w:rsidP="000F406D">
            <w:pPr>
              <w:jc w:val="center"/>
              <w:rPr>
                <w:sz w:val="20"/>
                <w:szCs w:val="20"/>
              </w:rPr>
            </w:pPr>
            <w:r w:rsidRPr="00264734">
              <w:rPr>
                <w:sz w:val="20"/>
                <w:szCs w:val="20"/>
              </w:rPr>
              <w:t>5</w:t>
            </w:r>
          </w:p>
          <w:p w14:paraId="59AA76DE" w14:textId="77777777" w:rsidR="00264734" w:rsidRPr="00264734" w:rsidRDefault="00264734" w:rsidP="000F406D">
            <w:pPr>
              <w:jc w:val="center"/>
              <w:rPr>
                <w:sz w:val="20"/>
                <w:szCs w:val="20"/>
              </w:rPr>
            </w:pPr>
            <w:r w:rsidRPr="00264734">
              <w:rPr>
                <w:sz w:val="20"/>
                <w:szCs w:val="20"/>
              </w:rPr>
              <w:t>4</w:t>
            </w:r>
          </w:p>
          <w:p w14:paraId="7B9F0B65" w14:textId="77777777" w:rsidR="00264734" w:rsidRPr="00264734" w:rsidRDefault="00264734" w:rsidP="000F406D">
            <w:pPr>
              <w:jc w:val="center"/>
              <w:rPr>
                <w:sz w:val="20"/>
                <w:szCs w:val="20"/>
              </w:rPr>
            </w:pPr>
            <w:r w:rsidRPr="00264734">
              <w:rPr>
                <w:sz w:val="20"/>
                <w:szCs w:val="20"/>
              </w:rPr>
              <w:t>0</w:t>
            </w:r>
          </w:p>
          <w:p w14:paraId="1F851F59" w14:textId="77777777" w:rsidR="00264734" w:rsidRPr="00264734" w:rsidRDefault="00264734" w:rsidP="000F406D">
            <w:pPr>
              <w:jc w:val="center"/>
              <w:rPr>
                <w:sz w:val="20"/>
                <w:szCs w:val="20"/>
              </w:rPr>
            </w:pPr>
            <w:r w:rsidRPr="00264734">
              <w:rPr>
                <w:sz w:val="20"/>
                <w:szCs w:val="20"/>
              </w:rPr>
              <w:t>0</w:t>
            </w:r>
          </w:p>
          <w:p w14:paraId="51106456" w14:textId="77777777" w:rsidR="00264734" w:rsidRPr="00264734" w:rsidRDefault="00264734" w:rsidP="000F406D">
            <w:pPr>
              <w:jc w:val="center"/>
              <w:rPr>
                <w:sz w:val="20"/>
                <w:szCs w:val="20"/>
              </w:rPr>
            </w:pPr>
          </w:p>
          <w:p w14:paraId="7CE60A42" w14:textId="77777777" w:rsidR="00264734" w:rsidRPr="00264734" w:rsidRDefault="00264734" w:rsidP="000F406D">
            <w:pPr>
              <w:jc w:val="center"/>
              <w:rPr>
                <w:sz w:val="20"/>
                <w:szCs w:val="20"/>
              </w:rPr>
            </w:pPr>
            <w:r w:rsidRPr="00264734">
              <w:rPr>
                <w:sz w:val="20"/>
                <w:szCs w:val="20"/>
              </w:rPr>
              <w:lastRenderedPageBreak/>
              <w:t>0</w:t>
            </w:r>
          </w:p>
          <w:p w14:paraId="20249012" w14:textId="77777777" w:rsidR="00264734" w:rsidRPr="00264734" w:rsidRDefault="00264734" w:rsidP="000F406D">
            <w:pPr>
              <w:jc w:val="center"/>
              <w:rPr>
                <w:sz w:val="20"/>
                <w:szCs w:val="20"/>
              </w:rPr>
            </w:pPr>
            <w:r w:rsidRPr="00264734">
              <w:rPr>
                <w:sz w:val="20"/>
                <w:szCs w:val="20"/>
              </w:rPr>
              <w:t>0</w:t>
            </w:r>
          </w:p>
          <w:p w14:paraId="35B7D363" w14:textId="77777777" w:rsidR="00264734" w:rsidRPr="00264734" w:rsidRDefault="00264734" w:rsidP="000F406D">
            <w:pPr>
              <w:jc w:val="center"/>
              <w:rPr>
                <w:sz w:val="20"/>
                <w:szCs w:val="20"/>
              </w:rPr>
            </w:pPr>
            <w:r w:rsidRPr="00264734">
              <w:rPr>
                <w:sz w:val="20"/>
                <w:szCs w:val="20"/>
              </w:rPr>
              <w:t>3</w:t>
            </w:r>
          </w:p>
          <w:p w14:paraId="6835566D" w14:textId="77777777" w:rsidR="00264734" w:rsidRPr="00264734" w:rsidRDefault="00264734" w:rsidP="000F406D">
            <w:pPr>
              <w:jc w:val="center"/>
              <w:rPr>
                <w:sz w:val="20"/>
                <w:szCs w:val="20"/>
              </w:rPr>
            </w:pPr>
            <w:r w:rsidRPr="00264734">
              <w:rPr>
                <w:sz w:val="20"/>
                <w:szCs w:val="20"/>
              </w:rPr>
              <w:t>10</w:t>
            </w:r>
          </w:p>
        </w:tc>
        <w:tc>
          <w:tcPr>
            <w:tcW w:w="1276" w:type="dxa"/>
          </w:tcPr>
          <w:p w14:paraId="61418F27" w14:textId="77777777" w:rsidR="00264734" w:rsidRPr="00264734" w:rsidRDefault="00264734" w:rsidP="000F406D">
            <w:pPr>
              <w:jc w:val="center"/>
              <w:rPr>
                <w:sz w:val="20"/>
                <w:szCs w:val="20"/>
              </w:rPr>
            </w:pPr>
            <w:r w:rsidRPr="00264734">
              <w:rPr>
                <w:sz w:val="20"/>
                <w:szCs w:val="20"/>
              </w:rPr>
              <w:lastRenderedPageBreak/>
              <w:t>9</w:t>
            </w:r>
          </w:p>
          <w:p w14:paraId="2B1DB92A" w14:textId="77777777" w:rsidR="00264734" w:rsidRPr="00264734" w:rsidRDefault="00264734" w:rsidP="000F406D">
            <w:pPr>
              <w:jc w:val="center"/>
              <w:rPr>
                <w:sz w:val="20"/>
                <w:szCs w:val="20"/>
              </w:rPr>
            </w:pPr>
            <w:r w:rsidRPr="00264734">
              <w:rPr>
                <w:sz w:val="20"/>
                <w:szCs w:val="20"/>
              </w:rPr>
              <w:t>0</w:t>
            </w:r>
          </w:p>
          <w:p w14:paraId="2E554C9C" w14:textId="77777777" w:rsidR="00264734" w:rsidRPr="00264734" w:rsidRDefault="00264734" w:rsidP="000F406D">
            <w:pPr>
              <w:jc w:val="center"/>
              <w:rPr>
                <w:sz w:val="20"/>
                <w:szCs w:val="20"/>
              </w:rPr>
            </w:pPr>
            <w:r w:rsidRPr="00264734">
              <w:rPr>
                <w:sz w:val="20"/>
                <w:szCs w:val="20"/>
              </w:rPr>
              <w:t>2</w:t>
            </w:r>
          </w:p>
          <w:p w14:paraId="1968DA09" w14:textId="77777777" w:rsidR="00264734" w:rsidRPr="00264734" w:rsidRDefault="00264734" w:rsidP="000F406D">
            <w:pPr>
              <w:jc w:val="center"/>
              <w:rPr>
                <w:sz w:val="20"/>
                <w:szCs w:val="20"/>
              </w:rPr>
            </w:pPr>
            <w:r w:rsidRPr="00264734">
              <w:rPr>
                <w:sz w:val="20"/>
                <w:szCs w:val="20"/>
              </w:rPr>
              <w:t>2</w:t>
            </w:r>
          </w:p>
          <w:p w14:paraId="66814B2E" w14:textId="77777777" w:rsidR="00264734" w:rsidRPr="00264734" w:rsidRDefault="00264734" w:rsidP="000F406D">
            <w:pPr>
              <w:jc w:val="center"/>
              <w:rPr>
                <w:sz w:val="20"/>
                <w:szCs w:val="20"/>
              </w:rPr>
            </w:pPr>
            <w:r w:rsidRPr="00264734">
              <w:rPr>
                <w:sz w:val="20"/>
                <w:szCs w:val="20"/>
              </w:rPr>
              <w:t>5</w:t>
            </w:r>
          </w:p>
          <w:p w14:paraId="092E2198" w14:textId="77777777" w:rsidR="00264734" w:rsidRPr="00264734" w:rsidRDefault="00264734" w:rsidP="000F406D">
            <w:pPr>
              <w:jc w:val="center"/>
              <w:rPr>
                <w:sz w:val="20"/>
                <w:szCs w:val="20"/>
              </w:rPr>
            </w:pPr>
            <w:r w:rsidRPr="00264734">
              <w:rPr>
                <w:sz w:val="20"/>
                <w:szCs w:val="20"/>
              </w:rPr>
              <w:t>0</w:t>
            </w:r>
          </w:p>
          <w:p w14:paraId="49CB7DB0" w14:textId="77777777" w:rsidR="00264734" w:rsidRPr="00264734" w:rsidRDefault="00264734" w:rsidP="000F406D">
            <w:pPr>
              <w:jc w:val="center"/>
              <w:rPr>
                <w:sz w:val="20"/>
                <w:szCs w:val="20"/>
              </w:rPr>
            </w:pPr>
            <w:r w:rsidRPr="00264734">
              <w:rPr>
                <w:sz w:val="20"/>
                <w:szCs w:val="20"/>
              </w:rPr>
              <w:t>0</w:t>
            </w:r>
          </w:p>
          <w:p w14:paraId="1EA1AEFE" w14:textId="77777777" w:rsidR="00264734" w:rsidRPr="00264734" w:rsidRDefault="00264734" w:rsidP="000F406D">
            <w:pPr>
              <w:jc w:val="center"/>
              <w:rPr>
                <w:sz w:val="20"/>
                <w:szCs w:val="20"/>
              </w:rPr>
            </w:pPr>
          </w:p>
          <w:p w14:paraId="3BC308E3" w14:textId="77777777" w:rsidR="00264734" w:rsidRPr="00264734" w:rsidRDefault="00264734" w:rsidP="000F406D">
            <w:pPr>
              <w:jc w:val="center"/>
              <w:rPr>
                <w:sz w:val="20"/>
                <w:szCs w:val="20"/>
              </w:rPr>
            </w:pPr>
            <w:r w:rsidRPr="00264734">
              <w:rPr>
                <w:sz w:val="20"/>
                <w:szCs w:val="20"/>
              </w:rPr>
              <w:lastRenderedPageBreak/>
              <w:t>0</w:t>
            </w:r>
          </w:p>
          <w:p w14:paraId="4438B24C" w14:textId="77777777" w:rsidR="00264734" w:rsidRPr="00264734" w:rsidRDefault="00264734" w:rsidP="000F406D">
            <w:pPr>
              <w:jc w:val="center"/>
              <w:rPr>
                <w:sz w:val="20"/>
                <w:szCs w:val="20"/>
              </w:rPr>
            </w:pPr>
            <w:r w:rsidRPr="00264734">
              <w:rPr>
                <w:sz w:val="20"/>
                <w:szCs w:val="20"/>
              </w:rPr>
              <w:t>0</w:t>
            </w:r>
          </w:p>
          <w:p w14:paraId="4E1CF28A" w14:textId="77777777" w:rsidR="00264734" w:rsidRPr="00264734" w:rsidRDefault="00264734" w:rsidP="000F406D">
            <w:pPr>
              <w:jc w:val="center"/>
              <w:rPr>
                <w:sz w:val="20"/>
                <w:szCs w:val="20"/>
              </w:rPr>
            </w:pPr>
            <w:r w:rsidRPr="00264734">
              <w:rPr>
                <w:sz w:val="20"/>
                <w:szCs w:val="20"/>
              </w:rPr>
              <w:t>2</w:t>
            </w:r>
          </w:p>
          <w:p w14:paraId="4791654F" w14:textId="77777777" w:rsidR="00264734" w:rsidRPr="00264734" w:rsidRDefault="00264734" w:rsidP="000F406D">
            <w:pPr>
              <w:jc w:val="center"/>
              <w:rPr>
                <w:sz w:val="20"/>
                <w:szCs w:val="20"/>
              </w:rPr>
            </w:pPr>
            <w:r w:rsidRPr="00264734">
              <w:rPr>
                <w:sz w:val="20"/>
                <w:szCs w:val="20"/>
              </w:rPr>
              <w:t>7</w:t>
            </w:r>
          </w:p>
          <w:p w14:paraId="2FE864FC" w14:textId="77777777" w:rsidR="00264734" w:rsidRPr="00264734" w:rsidRDefault="00264734" w:rsidP="000F406D">
            <w:pPr>
              <w:jc w:val="center"/>
              <w:rPr>
                <w:sz w:val="20"/>
                <w:szCs w:val="20"/>
              </w:rPr>
            </w:pPr>
          </w:p>
        </w:tc>
        <w:tc>
          <w:tcPr>
            <w:tcW w:w="1134" w:type="dxa"/>
          </w:tcPr>
          <w:p w14:paraId="0176F6DC" w14:textId="77777777" w:rsidR="00264734" w:rsidRPr="00264734" w:rsidRDefault="00264734" w:rsidP="000F406D">
            <w:pPr>
              <w:jc w:val="center"/>
              <w:rPr>
                <w:sz w:val="20"/>
                <w:szCs w:val="20"/>
              </w:rPr>
            </w:pPr>
            <w:r w:rsidRPr="00264734">
              <w:rPr>
                <w:sz w:val="20"/>
                <w:szCs w:val="20"/>
              </w:rPr>
              <w:lastRenderedPageBreak/>
              <w:t>12</w:t>
            </w:r>
          </w:p>
          <w:p w14:paraId="4BE90B32" w14:textId="77777777" w:rsidR="00264734" w:rsidRPr="00264734" w:rsidRDefault="00264734" w:rsidP="000F406D">
            <w:pPr>
              <w:jc w:val="center"/>
              <w:rPr>
                <w:sz w:val="20"/>
                <w:szCs w:val="20"/>
              </w:rPr>
            </w:pPr>
            <w:r w:rsidRPr="00264734">
              <w:rPr>
                <w:sz w:val="20"/>
                <w:szCs w:val="20"/>
              </w:rPr>
              <w:t>0</w:t>
            </w:r>
          </w:p>
          <w:p w14:paraId="465F5CA0" w14:textId="77777777" w:rsidR="00264734" w:rsidRPr="00264734" w:rsidRDefault="00264734" w:rsidP="000F406D">
            <w:pPr>
              <w:jc w:val="center"/>
              <w:rPr>
                <w:sz w:val="20"/>
                <w:szCs w:val="20"/>
              </w:rPr>
            </w:pPr>
            <w:r w:rsidRPr="00264734">
              <w:rPr>
                <w:sz w:val="20"/>
                <w:szCs w:val="20"/>
              </w:rPr>
              <w:t>5</w:t>
            </w:r>
          </w:p>
          <w:p w14:paraId="537134CD" w14:textId="77777777" w:rsidR="00264734" w:rsidRPr="00264734" w:rsidRDefault="00264734" w:rsidP="000F406D">
            <w:pPr>
              <w:jc w:val="center"/>
              <w:rPr>
                <w:sz w:val="20"/>
                <w:szCs w:val="20"/>
              </w:rPr>
            </w:pPr>
            <w:r w:rsidRPr="00264734">
              <w:rPr>
                <w:sz w:val="20"/>
                <w:szCs w:val="20"/>
              </w:rPr>
              <w:t>3</w:t>
            </w:r>
          </w:p>
          <w:p w14:paraId="39036BAC" w14:textId="77777777" w:rsidR="00264734" w:rsidRPr="00264734" w:rsidRDefault="00264734" w:rsidP="000F406D">
            <w:pPr>
              <w:jc w:val="center"/>
              <w:rPr>
                <w:sz w:val="20"/>
                <w:szCs w:val="20"/>
              </w:rPr>
            </w:pPr>
            <w:r w:rsidRPr="00264734">
              <w:rPr>
                <w:sz w:val="20"/>
                <w:szCs w:val="20"/>
              </w:rPr>
              <w:t>1</w:t>
            </w:r>
          </w:p>
          <w:p w14:paraId="53467F19" w14:textId="77777777" w:rsidR="00264734" w:rsidRPr="00264734" w:rsidRDefault="00264734" w:rsidP="000F406D">
            <w:pPr>
              <w:jc w:val="center"/>
              <w:rPr>
                <w:sz w:val="20"/>
                <w:szCs w:val="20"/>
              </w:rPr>
            </w:pPr>
            <w:r w:rsidRPr="00264734">
              <w:rPr>
                <w:sz w:val="20"/>
                <w:szCs w:val="20"/>
              </w:rPr>
              <w:t>2</w:t>
            </w:r>
          </w:p>
          <w:p w14:paraId="5286C536" w14:textId="77777777" w:rsidR="00264734" w:rsidRPr="00264734" w:rsidRDefault="00264734" w:rsidP="000F406D">
            <w:pPr>
              <w:jc w:val="center"/>
              <w:rPr>
                <w:sz w:val="20"/>
                <w:szCs w:val="20"/>
              </w:rPr>
            </w:pPr>
            <w:r w:rsidRPr="00264734">
              <w:rPr>
                <w:sz w:val="20"/>
                <w:szCs w:val="20"/>
              </w:rPr>
              <w:t>1</w:t>
            </w:r>
          </w:p>
          <w:p w14:paraId="17488E5F" w14:textId="77777777" w:rsidR="00264734" w:rsidRPr="00264734" w:rsidRDefault="00264734" w:rsidP="000F406D">
            <w:pPr>
              <w:jc w:val="center"/>
              <w:rPr>
                <w:sz w:val="20"/>
                <w:szCs w:val="20"/>
              </w:rPr>
            </w:pPr>
          </w:p>
          <w:p w14:paraId="558A9F9D" w14:textId="77777777" w:rsidR="00264734" w:rsidRPr="00264734" w:rsidRDefault="00264734" w:rsidP="000F406D">
            <w:pPr>
              <w:jc w:val="center"/>
              <w:rPr>
                <w:sz w:val="20"/>
                <w:szCs w:val="20"/>
              </w:rPr>
            </w:pPr>
            <w:r w:rsidRPr="00264734">
              <w:rPr>
                <w:sz w:val="20"/>
                <w:szCs w:val="20"/>
              </w:rPr>
              <w:lastRenderedPageBreak/>
              <w:t>0</w:t>
            </w:r>
          </w:p>
          <w:p w14:paraId="421A205A" w14:textId="77777777" w:rsidR="00264734" w:rsidRPr="00264734" w:rsidRDefault="00264734" w:rsidP="000F406D">
            <w:pPr>
              <w:jc w:val="center"/>
              <w:rPr>
                <w:sz w:val="20"/>
                <w:szCs w:val="20"/>
              </w:rPr>
            </w:pPr>
            <w:r w:rsidRPr="00264734">
              <w:rPr>
                <w:sz w:val="20"/>
                <w:szCs w:val="20"/>
              </w:rPr>
              <w:t>2</w:t>
            </w:r>
          </w:p>
          <w:p w14:paraId="7F58001F" w14:textId="77777777" w:rsidR="00264734" w:rsidRPr="00264734" w:rsidRDefault="00264734" w:rsidP="000F406D">
            <w:pPr>
              <w:jc w:val="center"/>
              <w:rPr>
                <w:sz w:val="20"/>
                <w:szCs w:val="20"/>
              </w:rPr>
            </w:pPr>
            <w:r w:rsidRPr="00264734">
              <w:rPr>
                <w:sz w:val="20"/>
                <w:szCs w:val="20"/>
              </w:rPr>
              <w:t>4</w:t>
            </w:r>
          </w:p>
          <w:p w14:paraId="6E09A6E3" w14:textId="77777777" w:rsidR="00264734" w:rsidRPr="00264734" w:rsidRDefault="00264734" w:rsidP="000F406D">
            <w:pPr>
              <w:jc w:val="center"/>
              <w:rPr>
                <w:sz w:val="20"/>
                <w:szCs w:val="20"/>
              </w:rPr>
            </w:pPr>
            <w:r w:rsidRPr="00264734">
              <w:rPr>
                <w:sz w:val="20"/>
                <w:szCs w:val="20"/>
              </w:rPr>
              <w:t>6</w:t>
            </w:r>
          </w:p>
        </w:tc>
        <w:tc>
          <w:tcPr>
            <w:tcW w:w="1134" w:type="dxa"/>
          </w:tcPr>
          <w:p w14:paraId="03543599" w14:textId="77777777" w:rsidR="00264734" w:rsidRPr="00264734" w:rsidRDefault="00264734" w:rsidP="000F406D">
            <w:pPr>
              <w:jc w:val="center"/>
              <w:rPr>
                <w:sz w:val="20"/>
                <w:szCs w:val="20"/>
              </w:rPr>
            </w:pPr>
            <w:r w:rsidRPr="00264734">
              <w:rPr>
                <w:sz w:val="20"/>
                <w:szCs w:val="20"/>
              </w:rPr>
              <w:lastRenderedPageBreak/>
              <w:t>15</w:t>
            </w:r>
          </w:p>
          <w:p w14:paraId="5098EE0C" w14:textId="77777777" w:rsidR="00264734" w:rsidRPr="00264734" w:rsidRDefault="00264734" w:rsidP="000F406D">
            <w:pPr>
              <w:jc w:val="center"/>
              <w:rPr>
                <w:sz w:val="20"/>
                <w:szCs w:val="20"/>
              </w:rPr>
            </w:pPr>
            <w:r w:rsidRPr="00264734">
              <w:rPr>
                <w:sz w:val="20"/>
                <w:szCs w:val="20"/>
              </w:rPr>
              <w:t>1</w:t>
            </w:r>
          </w:p>
          <w:p w14:paraId="15F1166F" w14:textId="77777777" w:rsidR="00264734" w:rsidRPr="00264734" w:rsidRDefault="00264734" w:rsidP="000F406D">
            <w:pPr>
              <w:jc w:val="center"/>
              <w:rPr>
                <w:sz w:val="20"/>
                <w:szCs w:val="20"/>
              </w:rPr>
            </w:pPr>
            <w:r w:rsidRPr="00264734">
              <w:rPr>
                <w:sz w:val="20"/>
                <w:szCs w:val="20"/>
              </w:rPr>
              <w:t>7</w:t>
            </w:r>
          </w:p>
          <w:p w14:paraId="5CF66329" w14:textId="77777777" w:rsidR="00264734" w:rsidRPr="00264734" w:rsidRDefault="00264734" w:rsidP="000F406D">
            <w:pPr>
              <w:jc w:val="center"/>
              <w:rPr>
                <w:sz w:val="20"/>
                <w:szCs w:val="20"/>
              </w:rPr>
            </w:pPr>
            <w:r w:rsidRPr="00264734">
              <w:rPr>
                <w:sz w:val="20"/>
                <w:szCs w:val="20"/>
              </w:rPr>
              <w:t>4</w:t>
            </w:r>
          </w:p>
          <w:p w14:paraId="7346F6A1" w14:textId="77777777" w:rsidR="00264734" w:rsidRPr="00264734" w:rsidRDefault="00264734" w:rsidP="000F406D">
            <w:pPr>
              <w:jc w:val="center"/>
              <w:rPr>
                <w:sz w:val="20"/>
                <w:szCs w:val="20"/>
              </w:rPr>
            </w:pPr>
            <w:r w:rsidRPr="00264734">
              <w:rPr>
                <w:sz w:val="20"/>
                <w:szCs w:val="20"/>
              </w:rPr>
              <w:t>0</w:t>
            </w:r>
          </w:p>
          <w:p w14:paraId="04707D6C" w14:textId="77777777" w:rsidR="00264734" w:rsidRPr="00264734" w:rsidRDefault="00264734" w:rsidP="000F406D">
            <w:pPr>
              <w:jc w:val="center"/>
              <w:rPr>
                <w:sz w:val="20"/>
                <w:szCs w:val="20"/>
              </w:rPr>
            </w:pPr>
            <w:r w:rsidRPr="00264734">
              <w:rPr>
                <w:sz w:val="20"/>
                <w:szCs w:val="20"/>
              </w:rPr>
              <w:t>2</w:t>
            </w:r>
          </w:p>
          <w:p w14:paraId="6A884052" w14:textId="77777777" w:rsidR="00264734" w:rsidRPr="00264734" w:rsidRDefault="00264734" w:rsidP="000F406D">
            <w:pPr>
              <w:jc w:val="center"/>
              <w:rPr>
                <w:sz w:val="20"/>
                <w:szCs w:val="20"/>
              </w:rPr>
            </w:pPr>
            <w:r w:rsidRPr="00264734">
              <w:rPr>
                <w:sz w:val="20"/>
                <w:szCs w:val="20"/>
              </w:rPr>
              <w:t>1</w:t>
            </w:r>
          </w:p>
          <w:p w14:paraId="08186A73" w14:textId="77777777" w:rsidR="00264734" w:rsidRPr="00264734" w:rsidRDefault="00264734" w:rsidP="000F406D">
            <w:pPr>
              <w:jc w:val="center"/>
              <w:rPr>
                <w:sz w:val="20"/>
                <w:szCs w:val="20"/>
              </w:rPr>
            </w:pPr>
          </w:p>
          <w:p w14:paraId="2BB87D65" w14:textId="77777777" w:rsidR="00264734" w:rsidRPr="00264734" w:rsidRDefault="00264734" w:rsidP="000F406D">
            <w:pPr>
              <w:jc w:val="center"/>
              <w:rPr>
                <w:sz w:val="20"/>
                <w:szCs w:val="20"/>
              </w:rPr>
            </w:pPr>
            <w:r w:rsidRPr="00264734">
              <w:rPr>
                <w:sz w:val="20"/>
                <w:szCs w:val="20"/>
              </w:rPr>
              <w:lastRenderedPageBreak/>
              <w:t>0</w:t>
            </w:r>
          </w:p>
          <w:p w14:paraId="5FAF4755" w14:textId="77777777" w:rsidR="00264734" w:rsidRPr="00264734" w:rsidRDefault="00264734" w:rsidP="000F406D">
            <w:pPr>
              <w:jc w:val="center"/>
              <w:rPr>
                <w:sz w:val="20"/>
                <w:szCs w:val="20"/>
              </w:rPr>
            </w:pPr>
            <w:r w:rsidRPr="00264734">
              <w:rPr>
                <w:sz w:val="20"/>
                <w:szCs w:val="20"/>
              </w:rPr>
              <w:t>0</w:t>
            </w:r>
          </w:p>
          <w:p w14:paraId="62507832" w14:textId="77777777" w:rsidR="00264734" w:rsidRPr="00264734" w:rsidRDefault="00264734" w:rsidP="000F406D">
            <w:pPr>
              <w:jc w:val="center"/>
              <w:rPr>
                <w:sz w:val="20"/>
                <w:szCs w:val="20"/>
              </w:rPr>
            </w:pPr>
            <w:r w:rsidRPr="00264734">
              <w:rPr>
                <w:sz w:val="20"/>
                <w:szCs w:val="20"/>
              </w:rPr>
              <w:t>9</w:t>
            </w:r>
          </w:p>
          <w:p w14:paraId="441FFAB8" w14:textId="77777777" w:rsidR="00264734" w:rsidRPr="00264734" w:rsidRDefault="00264734" w:rsidP="000F406D">
            <w:pPr>
              <w:jc w:val="center"/>
              <w:rPr>
                <w:sz w:val="20"/>
                <w:szCs w:val="20"/>
              </w:rPr>
            </w:pPr>
            <w:r w:rsidRPr="00264734">
              <w:rPr>
                <w:sz w:val="20"/>
                <w:szCs w:val="20"/>
              </w:rPr>
              <w:t>6</w:t>
            </w:r>
          </w:p>
        </w:tc>
      </w:tr>
      <w:tr w:rsidR="00264734" w:rsidRPr="007A7BB8" w14:paraId="6E97D18F" w14:textId="77777777" w:rsidTr="000F406D">
        <w:tc>
          <w:tcPr>
            <w:tcW w:w="3652" w:type="dxa"/>
          </w:tcPr>
          <w:p w14:paraId="162CE107" w14:textId="77777777" w:rsidR="00264734" w:rsidRPr="00264734" w:rsidRDefault="00264734" w:rsidP="000F406D">
            <w:pPr>
              <w:rPr>
                <w:sz w:val="20"/>
                <w:szCs w:val="20"/>
              </w:rPr>
            </w:pPr>
            <w:r w:rsidRPr="00264734">
              <w:rPr>
                <w:sz w:val="20"/>
                <w:szCs w:val="20"/>
              </w:rPr>
              <w:lastRenderedPageBreak/>
              <w:t>Mężczyźni</w:t>
            </w:r>
          </w:p>
          <w:p w14:paraId="52C1809D" w14:textId="77777777" w:rsidR="00264734" w:rsidRPr="00264734" w:rsidRDefault="00264734" w:rsidP="000F406D">
            <w:pPr>
              <w:rPr>
                <w:sz w:val="20"/>
                <w:szCs w:val="20"/>
              </w:rPr>
            </w:pPr>
            <w:r w:rsidRPr="00264734">
              <w:rPr>
                <w:sz w:val="20"/>
                <w:szCs w:val="20"/>
              </w:rPr>
              <w:t>21-30</w:t>
            </w:r>
          </w:p>
          <w:p w14:paraId="646FF447" w14:textId="77777777" w:rsidR="00264734" w:rsidRPr="00264734" w:rsidRDefault="00264734" w:rsidP="000F406D">
            <w:pPr>
              <w:rPr>
                <w:sz w:val="20"/>
                <w:szCs w:val="20"/>
              </w:rPr>
            </w:pPr>
            <w:r w:rsidRPr="00264734">
              <w:rPr>
                <w:sz w:val="20"/>
                <w:szCs w:val="20"/>
              </w:rPr>
              <w:t>31-40</w:t>
            </w:r>
          </w:p>
          <w:p w14:paraId="35FB418D" w14:textId="77777777" w:rsidR="00264734" w:rsidRPr="00264734" w:rsidRDefault="00264734" w:rsidP="000F406D">
            <w:pPr>
              <w:rPr>
                <w:sz w:val="20"/>
                <w:szCs w:val="20"/>
              </w:rPr>
            </w:pPr>
            <w:r w:rsidRPr="00264734">
              <w:rPr>
                <w:sz w:val="20"/>
                <w:szCs w:val="20"/>
              </w:rPr>
              <w:t>41-50</w:t>
            </w:r>
          </w:p>
          <w:p w14:paraId="030E9E6F" w14:textId="77777777" w:rsidR="00264734" w:rsidRPr="00264734" w:rsidRDefault="00264734" w:rsidP="000F406D">
            <w:pPr>
              <w:rPr>
                <w:sz w:val="20"/>
                <w:szCs w:val="20"/>
              </w:rPr>
            </w:pPr>
            <w:r w:rsidRPr="00264734">
              <w:rPr>
                <w:sz w:val="20"/>
                <w:szCs w:val="20"/>
              </w:rPr>
              <w:t>51-60</w:t>
            </w:r>
          </w:p>
          <w:p w14:paraId="62E0C47D" w14:textId="77777777" w:rsidR="00264734" w:rsidRPr="00264734" w:rsidRDefault="00264734" w:rsidP="000F406D">
            <w:pPr>
              <w:rPr>
                <w:sz w:val="20"/>
                <w:szCs w:val="20"/>
              </w:rPr>
            </w:pPr>
            <w:r w:rsidRPr="00264734">
              <w:rPr>
                <w:sz w:val="20"/>
                <w:szCs w:val="20"/>
              </w:rPr>
              <w:t>60&lt;</w:t>
            </w:r>
          </w:p>
          <w:p w14:paraId="63DEEA25" w14:textId="77777777" w:rsidR="00264734" w:rsidRPr="00264734" w:rsidRDefault="00264734" w:rsidP="000F406D">
            <w:pPr>
              <w:rPr>
                <w:sz w:val="20"/>
                <w:szCs w:val="20"/>
              </w:rPr>
            </w:pPr>
            <w:r w:rsidRPr="00264734">
              <w:rPr>
                <w:sz w:val="20"/>
                <w:szCs w:val="20"/>
              </w:rPr>
              <w:t>Wykształcenie:</w:t>
            </w:r>
          </w:p>
          <w:p w14:paraId="79C96C26" w14:textId="77777777" w:rsidR="00264734" w:rsidRPr="00264734" w:rsidRDefault="00264734" w:rsidP="000F406D">
            <w:pPr>
              <w:rPr>
                <w:sz w:val="20"/>
                <w:szCs w:val="20"/>
              </w:rPr>
            </w:pPr>
            <w:r w:rsidRPr="00264734">
              <w:rPr>
                <w:sz w:val="20"/>
                <w:szCs w:val="20"/>
              </w:rPr>
              <w:t>- podstawowe:</w:t>
            </w:r>
          </w:p>
          <w:p w14:paraId="3F46DE6C" w14:textId="77777777" w:rsidR="00264734" w:rsidRPr="00264734" w:rsidRDefault="00264734" w:rsidP="000F406D">
            <w:pPr>
              <w:rPr>
                <w:sz w:val="20"/>
                <w:szCs w:val="20"/>
              </w:rPr>
            </w:pPr>
            <w:r w:rsidRPr="00264734">
              <w:rPr>
                <w:sz w:val="20"/>
                <w:szCs w:val="20"/>
              </w:rPr>
              <w:t>- zawodowe:</w:t>
            </w:r>
          </w:p>
          <w:p w14:paraId="1CCFAF60" w14:textId="77777777" w:rsidR="00264734" w:rsidRPr="00264734" w:rsidRDefault="00264734" w:rsidP="000F406D">
            <w:pPr>
              <w:rPr>
                <w:sz w:val="20"/>
                <w:szCs w:val="20"/>
              </w:rPr>
            </w:pPr>
            <w:r w:rsidRPr="00264734">
              <w:rPr>
                <w:sz w:val="20"/>
                <w:szCs w:val="20"/>
              </w:rPr>
              <w:t>- średnie:</w:t>
            </w:r>
          </w:p>
          <w:p w14:paraId="6687BD0E" w14:textId="77777777" w:rsidR="00264734" w:rsidRPr="00264734" w:rsidRDefault="00264734" w:rsidP="000F406D">
            <w:pPr>
              <w:rPr>
                <w:sz w:val="20"/>
                <w:szCs w:val="20"/>
              </w:rPr>
            </w:pPr>
            <w:r w:rsidRPr="00264734">
              <w:rPr>
                <w:sz w:val="20"/>
                <w:szCs w:val="20"/>
              </w:rPr>
              <w:t>- wyższe:</w:t>
            </w:r>
          </w:p>
        </w:tc>
        <w:tc>
          <w:tcPr>
            <w:tcW w:w="992" w:type="dxa"/>
          </w:tcPr>
          <w:p w14:paraId="006CB15C" w14:textId="77777777" w:rsidR="00264734" w:rsidRPr="00264734" w:rsidRDefault="00264734" w:rsidP="000F406D">
            <w:pPr>
              <w:jc w:val="center"/>
              <w:rPr>
                <w:sz w:val="20"/>
                <w:szCs w:val="20"/>
              </w:rPr>
            </w:pPr>
            <w:r w:rsidRPr="00264734">
              <w:rPr>
                <w:sz w:val="20"/>
                <w:szCs w:val="20"/>
              </w:rPr>
              <w:t>11</w:t>
            </w:r>
          </w:p>
          <w:p w14:paraId="64DCBFC8" w14:textId="77777777" w:rsidR="00264734" w:rsidRPr="00264734" w:rsidRDefault="00264734" w:rsidP="000F406D">
            <w:pPr>
              <w:jc w:val="center"/>
              <w:rPr>
                <w:sz w:val="20"/>
                <w:szCs w:val="20"/>
              </w:rPr>
            </w:pPr>
            <w:r w:rsidRPr="00264734">
              <w:rPr>
                <w:sz w:val="20"/>
                <w:szCs w:val="20"/>
              </w:rPr>
              <w:t>2</w:t>
            </w:r>
          </w:p>
          <w:p w14:paraId="03B63FB1" w14:textId="77777777" w:rsidR="00264734" w:rsidRPr="00264734" w:rsidRDefault="00264734" w:rsidP="000F406D">
            <w:pPr>
              <w:jc w:val="center"/>
              <w:rPr>
                <w:sz w:val="20"/>
                <w:szCs w:val="20"/>
              </w:rPr>
            </w:pPr>
            <w:r w:rsidRPr="00264734">
              <w:rPr>
                <w:sz w:val="20"/>
                <w:szCs w:val="20"/>
              </w:rPr>
              <w:t>3</w:t>
            </w:r>
          </w:p>
          <w:p w14:paraId="01B614B0" w14:textId="77777777" w:rsidR="00264734" w:rsidRPr="00264734" w:rsidRDefault="00264734" w:rsidP="000F406D">
            <w:pPr>
              <w:jc w:val="center"/>
              <w:rPr>
                <w:sz w:val="20"/>
                <w:szCs w:val="20"/>
              </w:rPr>
            </w:pPr>
            <w:r w:rsidRPr="00264734">
              <w:rPr>
                <w:sz w:val="20"/>
                <w:szCs w:val="20"/>
              </w:rPr>
              <w:t>3</w:t>
            </w:r>
          </w:p>
          <w:p w14:paraId="41445DEF" w14:textId="77777777" w:rsidR="00264734" w:rsidRPr="00264734" w:rsidRDefault="00264734" w:rsidP="000F406D">
            <w:pPr>
              <w:jc w:val="center"/>
              <w:rPr>
                <w:sz w:val="20"/>
                <w:szCs w:val="20"/>
              </w:rPr>
            </w:pPr>
            <w:r w:rsidRPr="00264734">
              <w:rPr>
                <w:sz w:val="20"/>
                <w:szCs w:val="20"/>
              </w:rPr>
              <w:t>2</w:t>
            </w:r>
          </w:p>
          <w:p w14:paraId="76D463ED" w14:textId="77777777" w:rsidR="00264734" w:rsidRPr="00264734" w:rsidRDefault="00264734" w:rsidP="000F406D">
            <w:pPr>
              <w:jc w:val="center"/>
              <w:rPr>
                <w:sz w:val="20"/>
                <w:szCs w:val="20"/>
              </w:rPr>
            </w:pPr>
            <w:r w:rsidRPr="00264734">
              <w:rPr>
                <w:sz w:val="20"/>
                <w:szCs w:val="20"/>
              </w:rPr>
              <w:t>1</w:t>
            </w:r>
          </w:p>
          <w:p w14:paraId="4D0A8497" w14:textId="77777777" w:rsidR="00264734" w:rsidRPr="00264734" w:rsidRDefault="00264734" w:rsidP="000F406D">
            <w:pPr>
              <w:jc w:val="center"/>
              <w:rPr>
                <w:sz w:val="20"/>
                <w:szCs w:val="20"/>
              </w:rPr>
            </w:pPr>
          </w:p>
          <w:p w14:paraId="278D7AAF" w14:textId="77777777" w:rsidR="00264734" w:rsidRPr="00264734" w:rsidRDefault="00264734" w:rsidP="000F406D">
            <w:pPr>
              <w:jc w:val="center"/>
              <w:rPr>
                <w:sz w:val="20"/>
                <w:szCs w:val="20"/>
              </w:rPr>
            </w:pPr>
            <w:r w:rsidRPr="00264734">
              <w:rPr>
                <w:sz w:val="20"/>
                <w:szCs w:val="20"/>
              </w:rPr>
              <w:t>2</w:t>
            </w:r>
          </w:p>
          <w:p w14:paraId="79A85FA4" w14:textId="77777777" w:rsidR="00264734" w:rsidRPr="00264734" w:rsidRDefault="00264734" w:rsidP="000F406D">
            <w:pPr>
              <w:jc w:val="center"/>
              <w:rPr>
                <w:sz w:val="20"/>
                <w:szCs w:val="20"/>
              </w:rPr>
            </w:pPr>
            <w:r w:rsidRPr="00264734">
              <w:rPr>
                <w:sz w:val="20"/>
                <w:szCs w:val="20"/>
              </w:rPr>
              <w:t>2</w:t>
            </w:r>
          </w:p>
          <w:p w14:paraId="4B6A0F23" w14:textId="77777777" w:rsidR="00264734" w:rsidRPr="00264734" w:rsidRDefault="00264734" w:rsidP="000F406D">
            <w:pPr>
              <w:jc w:val="center"/>
              <w:rPr>
                <w:sz w:val="20"/>
                <w:szCs w:val="20"/>
              </w:rPr>
            </w:pPr>
            <w:r w:rsidRPr="00264734">
              <w:rPr>
                <w:sz w:val="20"/>
                <w:szCs w:val="20"/>
              </w:rPr>
              <w:t>1</w:t>
            </w:r>
          </w:p>
          <w:p w14:paraId="3ED39598" w14:textId="77777777" w:rsidR="00264734" w:rsidRPr="00264734" w:rsidRDefault="00264734" w:rsidP="000F406D">
            <w:pPr>
              <w:jc w:val="center"/>
              <w:rPr>
                <w:sz w:val="20"/>
                <w:szCs w:val="20"/>
              </w:rPr>
            </w:pPr>
            <w:r w:rsidRPr="00264734">
              <w:rPr>
                <w:sz w:val="20"/>
                <w:szCs w:val="20"/>
              </w:rPr>
              <w:t>6</w:t>
            </w:r>
          </w:p>
        </w:tc>
        <w:tc>
          <w:tcPr>
            <w:tcW w:w="1134" w:type="dxa"/>
          </w:tcPr>
          <w:p w14:paraId="561EC6ED" w14:textId="77777777" w:rsidR="00264734" w:rsidRPr="00264734" w:rsidRDefault="00264734" w:rsidP="000F406D">
            <w:pPr>
              <w:jc w:val="center"/>
              <w:rPr>
                <w:sz w:val="20"/>
                <w:szCs w:val="20"/>
              </w:rPr>
            </w:pPr>
            <w:r w:rsidRPr="00264734">
              <w:rPr>
                <w:sz w:val="20"/>
                <w:szCs w:val="20"/>
              </w:rPr>
              <w:t>10</w:t>
            </w:r>
          </w:p>
          <w:p w14:paraId="75C262B6" w14:textId="77777777" w:rsidR="00264734" w:rsidRPr="00264734" w:rsidRDefault="00264734" w:rsidP="000F406D">
            <w:pPr>
              <w:jc w:val="center"/>
              <w:rPr>
                <w:sz w:val="20"/>
                <w:szCs w:val="20"/>
              </w:rPr>
            </w:pPr>
            <w:r w:rsidRPr="00264734">
              <w:rPr>
                <w:sz w:val="20"/>
                <w:szCs w:val="20"/>
              </w:rPr>
              <w:t>0</w:t>
            </w:r>
          </w:p>
          <w:p w14:paraId="3D51E08B" w14:textId="77777777" w:rsidR="00264734" w:rsidRPr="00264734" w:rsidRDefault="00264734" w:rsidP="000F406D">
            <w:pPr>
              <w:jc w:val="center"/>
              <w:rPr>
                <w:sz w:val="20"/>
                <w:szCs w:val="20"/>
              </w:rPr>
            </w:pPr>
            <w:r w:rsidRPr="00264734">
              <w:rPr>
                <w:sz w:val="20"/>
                <w:szCs w:val="20"/>
              </w:rPr>
              <w:t>3</w:t>
            </w:r>
          </w:p>
          <w:p w14:paraId="09201B3A" w14:textId="77777777" w:rsidR="00264734" w:rsidRPr="00264734" w:rsidRDefault="00264734" w:rsidP="000F406D">
            <w:pPr>
              <w:jc w:val="center"/>
              <w:rPr>
                <w:sz w:val="20"/>
                <w:szCs w:val="20"/>
              </w:rPr>
            </w:pPr>
            <w:r w:rsidRPr="00264734">
              <w:rPr>
                <w:sz w:val="20"/>
                <w:szCs w:val="20"/>
              </w:rPr>
              <w:t>2</w:t>
            </w:r>
          </w:p>
          <w:p w14:paraId="2FC134AC" w14:textId="77777777" w:rsidR="00264734" w:rsidRPr="00264734" w:rsidRDefault="00264734" w:rsidP="000F406D">
            <w:pPr>
              <w:jc w:val="center"/>
              <w:rPr>
                <w:sz w:val="20"/>
                <w:szCs w:val="20"/>
              </w:rPr>
            </w:pPr>
            <w:r w:rsidRPr="00264734">
              <w:rPr>
                <w:sz w:val="20"/>
                <w:szCs w:val="20"/>
              </w:rPr>
              <w:t>3</w:t>
            </w:r>
          </w:p>
          <w:p w14:paraId="220E7198" w14:textId="77777777" w:rsidR="00264734" w:rsidRPr="00264734" w:rsidRDefault="00264734" w:rsidP="000F406D">
            <w:pPr>
              <w:jc w:val="center"/>
              <w:rPr>
                <w:sz w:val="20"/>
                <w:szCs w:val="20"/>
              </w:rPr>
            </w:pPr>
            <w:r w:rsidRPr="00264734">
              <w:rPr>
                <w:sz w:val="20"/>
                <w:szCs w:val="20"/>
              </w:rPr>
              <w:t>2</w:t>
            </w:r>
          </w:p>
          <w:p w14:paraId="1F289628" w14:textId="77777777" w:rsidR="00264734" w:rsidRPr="00264734" w:rsidRDefault="00264734" w:rsidP="000F406D">
            <w:pPr>
              <w:jc w:val="center"/>
              <w:rPr>
                <w:sz w:val="20"/>
                <w:szCs w:val="20"/>
              </w:rPr>
            </w:pPr>
          </w:p>
          <w:p w14:paraId="73155060" w14:textId="77777777" w:rsidR="00264734" w:rsidRPr="00264734" w:rsidRDefault="00264734" w:rsidP="000F406D">
            <w:pPr>
              <w:jc w:val="center"/>
              <w:rPr>
                <w:sz w:val="20"/>
                <w:szCs w:val="20"/>
              </w:rPr>
            </w:pPr>
            <w:r w:rsidRPr="00264734">
              <w:rPr>
                <w:sz w:val="20"/>
                <w:szCs w:val="20"/>
              </w:rPr>
              <w:t>0</w:t>
            </w:r>
          </w:p>
          <w:p w14:paraId="13B95688" w14:textId="77777777" w:rsidR="00264734" w:rsidRPr="00264734" w:rsidRDefault="00264734" w:rsidP="000F406D">
            <w:pPr>
              <w:jc w:val="center"/>
              <w:rPr>
                <w:sz w:val="20"/>
                <w:szCs w:val="20"/>
              </w:rPr>
            </w:pPr>
            <w:r w:rsidRPr="00264734">
              <w:rPr>
                <w:sz w:val="20"/>
                <w:szCs w:val="20"/>
              </w:rPr>
              <w:t>2</w:t>
            </w:r>
          </w:p>
          <w:p w14:paraId="4839695C" w14:textId="77777777" w:rsidR="00264734" w:rsidRPr="00264734" w:rsidRDefault="00264734" w:rsidP="000F406D">
            <w:pPr>
              <w:jc w:val="center"/>
              <w:rPr>
                <w:sz w:val="20"/>
                <w:szCs w:val="20"/>
              </w:rPr>
            </w:pPr>
            <w:r w:rsidRPr="00264734">
              <w:rPr>
                <w:sz w:val="20"/>
                <w:szCs w:val="20"/>
              </w:rPr>
              <w:t>0</w:t>
            </w:r>
          </w:p>
          <w:p w14:paraId="5D8BD2F9" w14:textId="77777777" w:rsidR="00264734" w:rsidRPr="00264734" w:rsidRDefault="00264734" w:rsidP="000F406D">
            <w:pPr>
              <w:jc w:val="center"/>
              <w:rPr>
                <w:sz w:val="20"/>
                <w:szCs w:val="20"/>
              </w:rPr>
            </w:pPr>
            <w:r w:rsidRPr="00264734">
              <w:rPr>
                <w:sz w:val="20"/>
                <w:szCs w:val="20"/>
              </w:rPr>
              <w:t>8</w:t>
            </w:r>
          </w:p>
        </w:tc>
        <w:tc>
          <w:tcPr>
            <w:tcW w:w="1276" w:type="dxa"/>
          </w:tcPr>
          <w:p w14:paraId="58299184" w14:textId="77777777" w:rsidR="00264734" w:rsidRPr="00264734" w:rsidRDefault="00264734" w:rsidP="000F406D">
            <w:pPr>
              <w:jc w:val="center"/>
              <w:rPr>
                <w:sz w:val="20"/>
                <w:szCs w:val="20"/>
              </w:rPr>
            </w:pPr>
            <w:r w:rsidRPr="00264734">
              <w:rPr>
                <w:sz w:val="20"/>
                <w:szCs w:val="20"/>
              </w:rPr>
              <w:t>14</w:t>
            </w:r>
          </w:p>
          <w:p w14:paraId="4DC066D8" w14:textId="77777777" w:rsidR="00264734" w:rsidRPr="00264734" w:rsidRDefault="00264734" w:rsidP="000F406D">
            <w:pPr>
              <w:jc w:val="center"/>
              <w:rPr>
                <w:sz w:val="20"/>
                <w:szCs w:val="20"/>
              </w:rPr>
            </w:pPr>
            <w:r w:rsidRPr="00264734">
              <w:rPr>
                <w:sz w:val="20"/>
                <w:szCs w:val="20"/>
              </w:rPr>
              <w:t>0</w:t>
            </w:r>
          </w:p>
          <w:p w14:paraId="693649E7" w14:textId="77777777" w:rsidR="00264734" w:rsidRPr="00264734" w:rsidRDefault="00264734" w:rsidP="000F406D">
            <w:pPr>
              <w:jc w:val="center"/>
              <w:rPr>
                <w:sz w:val="20"/>
                <w:szCs w:val="20"/>
              </w:rPr>
            </w:pPr>
            <w:r w:rsidRPr="00264734">
              <w:rPr>
                <w:sz w:val="20"/>
                <w:szCs w:val="20"/>
              </w:rPr>
              <w:t>4</w:t>
            </w:r>
          </w:p>
          <w:p w14:paraId="62BE1029" w14:textId="77777777" w:rsidR="00264734" w:rsidRPr="00264734" w:rsidRDefault="00264734" w:rsidP="000F406D">
            <w:pPr>
              <w:jc w:val="center"/>
              <w:rPr>
                <w:sz w:val="20"/>
                <w:szCs w:val="20"/>
              </w:rPr>
            </w:pPr>
            <w:r w:rsidRPr="00264734">
              <w:rPr>
                <w:sz w:val="20"/>
                <w:szCs w:val="20"/>
              </w:rPr>
              <w:t>6</w:t>
            </w:r>
          </w:p>
          <w:p w14:paraId="307EEEA7" w14:textId="77777777" w:rsidR="00264734" w:rsidRPr="00264734" w:rsidRDefault="00264734" w:rsidP="000F406D">
            <w:pPr>
              <w:jc w:val="center"/>
              <w:rPr>
                <w:sz w:val="20"/>
                <w:szCs w:val="20"/>
              </w:rPr>
            </w:pPr>
            <w:r w:rsidRPr="00264734">
              <w:rPr>
                <w:sz w:val="20"/>
                <w:szCs w:val="20"/>
              </w:rPr>
              <w:t>2</w:t>
            </w:r>
          </w:p>
          <w:p w14:paraId="10965CE1" w14:textId="77777777" w:rsidR="00264734" w:rsidRPr="00264734" w:rsidRDefault="00264734" w:rsidP="000F406D">
            <w:pPr>
              <w:jc w:val="center"/>
              <w:rPr>
                <w:sz w:val="20"/>
                <w:szCs w:val="20"/>
              </w:rPr>
            </w:pPr>
            <w:r w:rsidRPr="00264734">
              <w:rPr>
                <w:sz w:val="20"/>
                <w:szCs w:val="20"/>
              </w:rPr>
              <w:t>2</w:t>
            </w:r>
          </w:p>
          <w:p w14:paraId="7375DFE7" w14:textId="77777777" w:rsidR="00264734" w:rsidRPr="00264734" w:rsidRDefault="00264734" w:rsidP="000F406D">
            <w:pPr>
              <w:jc w:val="center"/>
              <w:rPr>
                <w:sz w:val="20"/>
                <w:szCs w:val="20"/>
              </w:rPr>
            </w:pPr>
          </w:p>
          <w:p w14:paraId="0C1B9BA7" w14:textId="77777777" w:rsidR="00264734" w:rsidRPr="00264734" w:rsidRDefault="00264734" w:rsidP="000F406D">
            <w:pPr>
              <w:jc w:val="center"/>
              <w:rPr>
                <w:sz w:val="20"/>
                <w:szCs w:val="20"/>
              </w:rPr>
            </w:pPr>
            <w:r w:rsidRPr="00264734">
              <w:rPr>
                <w:sz w:val="20"/>
                <w:szCs w:val="20"/>
              </w:rPr>
              <w:t>0</w:t>
            </w:r>
          </w:p>
          <w:p w14:paraId="1A2F1D87" w14:textId="77777777" w:rsidR="00264734" w:rsidRPr="00264734" w:rsidRDefault="00264734" w:rsidP="000F406D">
            <w:pPr>
              <w:jc w:val="center"/>
              <w:rPr>
                <w:sz w:val="20"/>
                <w:szCs w:val="20"/>
              </w:rPr>
            </w:pPr>
            <w:r w:rsidRPr="00264734">
              <w:rPr>
                <w:sz w:val="20"/>
                <w:szCs w:val="20"/>
              </w:rPr>
              <w:t>0</w:t>
            </w:r>
          </w:p>
          <w:p w14:paraId="1C8C7EF0" w14:textId="77777777" w:rsidR="00264734" w:rsidRPr="00264734" w:rsidRDefault="00264734" w:rsidP="000F406D">
            <w:pPr>
              <w:jc w:val="center"/>
              <w:rPr>
                <w:sz w:val="20"/>
                <w:szCs w:val="20"/>
              </w:rPr>
            </w:pPr>
            <w:r w:rsidRPr="00264734">
              <w:rPr>
                <w:sz w:val="20"/>
                <w:szCs w:val="20"/>
              </w:rPr>
              <w:t>4</w:t>
            </w:r>
          </w:p>
          <w:p w14:paraId="54EE8E2F" w14:textId="77777777" w:rsidR="00264734" w:rsidRPr="00264734" w:rsidRDefault="00264734" w:rsidP="000F406D">
            <w:pPr>
              <w:jc w:val="center"/>
              <w:rPr>
                <w:sz w:val="20"/>
                <w:szCs w:val="20"/>
              </w:rPr>
            </w:pPr>
            <w:r w:rsidRPr="00264734">
              <w:rPr>
                <w:sz w:val="20"/>
                <w:szCs w:val="20"/>
              </w:rPr>
              <w:t>10</w:t>
            </w:r>
          </w:p>
        </w:tc>
        <w:tc>
          <w:tcPr>
            <w:tcW w:w="1134" w:type="dxa"/>
          </w:tcPr>
          <w:p w14:paraId="5ED18879" w14:textId="77777777" w:rsidR="00264734" w:rsidRPr="00264734" w:rsidRDefault="00264734" w:rsidP="000F406D">
            <w:pPr>
              <w:jc w:val="center"/>
              <w:rPr>
                <w:sz w:val="20"/>
                <w:szCs w:val="20"/>
              </w:rPr>
            </w:pPr>
            <w:r w:rsidRPr="00264734">
              <w:rPr>
                <w:sz w:val="20"/>
                <w:szCs w:val="20"/>
              </w:rPr>
              <w:t>8</w:t>
            </w:r>
          </w:p>
          <w:p w14:paraId="276D7D46" w14:textId="77777777" w:rsidR="00264734" w:rsidRPr="00264734" w:rsidRDefault="00264734" w:rsidP="000F406D">
            <w:pPr>
              <w:jc w:val="center"/>
              <w:rPr>
                <w:sz w:val="20"/>
                <w:szCs w:val="20"/>
              </w:rPr>
            </w:pPr>
            <w:r w:rsidRPr="00264734">
              <w:rPr>
                <w:sz w:val="20"/>
                <w:szCs w:val="20"/>
              </w:rPr>
              <w:t>2</w:t>
            </w:r>
          </w:p>
          <w:p w14:paraId="2E6BAED0" w14:textId="77777777" w:rsidR="00264734" w:rsidRPr="00264734" w:rsidRDefault="00264734" w:rsidP="000F406D">
            <w:pPr>
              <w:jc w:val="center"/>
              <w:rPr>
                <w:sz w:val="20"/>
                <w:szCs w:val="20"/>
              </w:rPr>
            </w:pPr>
            <w:r w:rsidRPr="00264734">
              <w:rPr>
                <w:sz w:val="20"/>
                <w:szCs w:val="20"/>
              </w:rPr>
              <w:t>1</w:t>
            </w:r>
          </w:p>
          <w:p w14:paraId="741E26DE" w14:textId="77777777" w:rsidR="00264734" w:rsidRPr="00264734" w:rsidRDefault="00264734" w:rsidP="000F406D">
            <w:pPr>
              <w:jc w:val="center"/>
              <w:rPr>
                <w:sz w:val="20"/>
                <w:szCs w:val="20"/>
              </w:rPr>
            </w:pPr>
            <w:r w:rsidRPr="00264734">
              <w:rPr>
                <w:sz w:val="20"/>
                <w:szCs w:val="20"/>
              </w:rPr>
              <w:t>3</w:t>
            </w:r>
          </w:p>
          <w:p w14:paraId="43C61386" w14:textId="77777777" w:rsidR="00264734" w:rsidRPr="00264734" w:rsidRDefault="00264734" w:rsidP="000F406D">
            <w:pPr>
              <w:jc w:val="center"/>
              <w:rPr>
                <w:sz w:val="20"/>
                <w:szCs w:val="20"/>
              </w:rPr>
            </w:pPr>
            <w:r w:rsidRPr="00264734">
              <w:rPr>
                <w:sz w:val="20"/>
                <w:szCs w:val="20"/>
              </w:rPr>
              <w:t>2</w:t>
            </w:r>
          </w:p>
          <w:p w14:paraId="20E7E5B5" w14:textId="77777777" w:rsidR="00264734" w:rsidRPr="00264734" w:rsidRDefault="00264734" w:rsidP="000F406D">
            <w:pPr>
              <w:jc w:val="center"/>
              <w:rPr>
                <w:sz w:val="20"/>
                <w:szCs w:val="20"/>
              </w:rPr>
            </w:pPr>
            <w:r w:rsidRPr="00264734">
              <w:rPr>
                <w:sz w:val="20"/>
                <w:szCs w:val="20"/>
              </w:rPr>
              <w:t>0</w:t>
            </w:r>
          </w:p>
          <w:p w14:paraId="7B64050D" w14:textId="77777777" w:rsidR="00264734" w:rsidRPr="00264734" w:rsidRDefault="00264734" w:rsidP="000F406D">
            <w:pPr>
              <w:jc w:val="center"/>
              <w:rPr>
                <w:sz w:val="20"/>
                <w:szCs w:val="20"/>
              </w:rPr>
            </w:pPr>
          </w:p>
          <w:p w14:paraId="4722BBAF" w14:textId="77777777" w:rsidR="00264734" w:rsidRPr="00264734" w:rsidRDefault="00264734" w:rsidP="000F406D">
            <w:pPr>
              <w:jc w:val="center"/>
              <w:rPr>
                <w:sz w:val="20"/>
                <w:szCs w:val="20"/>
              </w:rPr>
            </w:pPr>
            <w:r w:rsidRPr="00264734">
              <w:rPr>
                <w:sz w:val="20"/>
                <w:szCs w:val="20"/>
              </w:rPr>
              <w:t>1</w:t>
            </w:r>
          </w:p>
          <w:p w14:paraId="1A86FB13" w14:textId="77777777" w:rsidR="00264734" w:rsidRPr="00264734" w:rsidRDefault="00264734" w:rsidP="000F406D">
            <w:pPr>
              <w:jc w:val="center"/>
              <w:rPr>
                <w:sz w:val="20"/>
                <w:szCs w:val="20"/>
              </w:rPr>
            </w:pPr>
            <w:r w:rsidRPr="00264734">
              <w:rPr>
                <w:sz w:val="20"/>
                <w:szCs w:val="20"/>
              </w:rPr>
              <w:t>4</w:t>
            </w:r>
          </w:p>
          <w:p w14:paraId="475ABADA" w14:textId="77777777" w:rsidR="00264734" w:rsidRPr="00264734" w:rsidRDefault="00264734" w:rsidP="000F406D">
            <w:pPr>
              <w:jc w:val="center"/>
              <w:rPr>
                <w:sz w:val="20"/>
                <w:szCs w:val="20"/>
              </w:rPr>
            </w:pPr>
            <w:r w:rsidRPr="00264734">
              <w:rPr>
                <w:sz w:val="20"/>
                <w:szCs w:val="20"/>
              </w:rPr>
              <w:t>2</w:t>
            </w:r>
          </w:p>
          <w:p w14:paraId="7EBF2AD0" w14:textId="77777777" w:rsidR="00264734" w:rsidRPr="00264734" w:rsidRDefault="00264734" w:rsidP="000F406D">
            <w:pPr>
              <w:jc w:val="center"/>
              <w:rPr>
                <w:sz w:val="20"/>
                <w:szCs w:val="20"/>
              </w:rPr>
            </w:pPr>
            <w:r w:rsidRPr="00264734">
              <w:rPr>
                <w:sz w:val="20"/>
                <w:szCs w:val="20"/>
              </w:rPr>
              <w:t>1</w:t>
            </w:r>
          </w:p>
        </w:tc>
        <w:tc>
          <w:tcPr>
            <w:tcW w:w="1134" w:type="dxa"/>
          </w:tcPr>
          <w:p w14:paraId="06DA63CE" w14:textId="77777777" w:rsidR="00264734" w:rsidRPr="00264734" w:rsidRDefault="00264734" w:rsidP="000F406D">
            <w:pPr>
              <w:jc w:val="center"/>
              <w:rPr>
                <w:sz w:val="20"/>
                <w:szCs w:val="20"/>
              </w:rPr>
            </w:pPr>
            <w:r w:rsidRPr="00264734">
              <w:rPr>
                <w:sz w:val="20"/>
                <w:szCs w:val="20"/>
              </w:rPr>
              <w:t>7</w:t>
            </w:r>
          </w:p>
          <w:p w14:paraId="03337B3B" w14:textId="77777777" w:rsidR="00264734" w:rsidRPr="00264734" w:rsidRDefault="00264734" w:rsidP="000F406D">
            <w:pPr>
              <w:jc w:val="center"/>
              <w:rPr>
                <w:sz w:val="20"/>
                <w:szCs w:val="20"/>
              </w:rPr>
            </w:pPr>
            <w:r w:rsidRPr="00264734">
              <w:rPr>
                <w:sz w:val="20"/>
                <w:szCs w:val="20"/>
              </w:rPr>
              <w:t>1</w:t>
            </w:r>
          </w:p>
          <w:p w14:paraId="690B2C0C" w14:textId="77777777" w:rsidR="00264734" w:rsidRPr="00264734" w:rsidRDefault="00264734" w:rsidP="000F406D">
            <w:pPr>
              <w:jc w:val="center"/>
              <w:rPr>
                <w:sz w:val="20"/>
                <w:szCs w:val="20"/>
              </w:rPr>
            </w:pPr>
            <w:r w:rsidRPr="00264734">
              <w:rPr>
                <w:sz w:val="20"/>
                <w:szCs w:val="20"/>
              </w:rPr>
              <w:t>3</w:t>
            </w:r>
          </w:p>
          <w:p w14:paraId="6CA5A93E" w14:textId="77777777" w:rsidR="00264734" w:rsidRPr="00264734" w:rsidRDefault="00264734" w:rsidP="000F406D">
            <w:pPr>
              <w:jc w:val="center"/>
              <w:rPr>
                <w:sz w:val="20"/>
                <w:szCs w:val="20"/>
              </w:rPr>
            </w:pPr>
            <w:r w:rsidRPr="00264734">
              <w:rPr>
                <w:sz w:val="20"/>
                <w:szCs w:val="20"/>
              </w:rPr>
              <w:t>2</w:t>
            </w:r>
          </w:p>
          <w:p w14:paraId="2A5A9B0C" w14:textId="77777777" w:rsidR="00264734" w:rsidRPr="00264734" w:rsidRDefault="00264734" w:rsidP="000F406D">
            <w:pPr>
              <w:jc w:val="center"/>
              <w:rPr>
                <w:sz w:val="20"/>
                <w:szCs w:val="20"/>
              </w:rPr>
            </w:pPr>
            <w:r w:rsidRPr="00264734">
              <w:rPr>
                <w:sz w:val="20"/>
                <w:szCs w:val="20"/>
              </w:rPr>
              <w:t>0</w:t>
            </w:r>
          </w:p>
          <w:p w14:paraId="70FAE802" w14:textId="77777777" w:rsidR="00264734" w:rsidRPr="00264734" w:rsidRDefault="00264734" w:rsidP="000F406D">
            <w:pPr>
              <w:jc w:val="center"/>
              <w:rPr>
                <w:sz w:val="20"/>
                <w:szCs w:val="20"/>
              </w:rPr>
            </w:pPr>
            <w:r w:rsidRPr="00264734">
              <w:rPr>
                <w:sz w:val="20"/>
                <w:szCs w:val="20"/>
              </w:rPr>
              <w:t>1</w:t>
            </w:r>
          </w:p>
          <w:p w14:paraId="64A38DF5" w14:textId="77777777" w:rsidR="00264734" w:rsidRPr="00264734" w:rsidRDefault="00264734" w:rsidP="000F406D">
            <w:pPr>
              <w:jc w:val="center"/>
              <w:rPr>
                <w:sz w:val="20"/>
                <w:szCs w:val="20"/>
              </w:rPr>
            </w:pPr>
          </w:p>
          <w:p w14:paraId="7189EC4F" w14:textId="77777777" w:rsidR="00264734" w:rsidRPr="00264734" w:rsidRDefault="00264734" w:rsidP="000F406D">
            <w:pPr>
              <w:jc w:val="center"/>
              <w:rPr>
                <w:sz w:val="20"/>
                <w:szCs w:val="20"/>
              </w:rPr>
            </w:pPr>
            <w:r w:rsidRPr="00264734">
              <w:rPr>
                <w:sz w:val="20"/>
                <w:szCs w:val="20"/>
              </w:rPr>
              <w:t>0</w:t>
            </w:r>
          </w:p>
          <w:p w14:paraId="533B79A6" w14:textId="77777777" w:rsidR="00264734" w:rsidRPr="00264734" w:rsidRDefault="00264734" w:rsidP="000F406D">
            <w:pPr>
              <w:jc w:val="center"/>
              <w:rPr>
                <w:sz w:val="20"/>
                <w:szCs w:val="20"/>
              </w:rPr>
            </w:pPr>
            <w:r w:rsidRPr="00264734">
              <w:rPr>
                <w:sz w:val="20"/>
                <w:szCs w:val="20"/>
              </w:rPr>
              <w:t>0</w:t>
            </w:r>
          </w:p>
          <w:p w14:paraId="2BB6C553" w14:textId="77777777" w:rsidR="00264734" w:rsidRPr="00264734" w:rsidRDefault="00264734" w:rsidP="000F406D">
            <w:pPr>
              <w:jc w:val="center"/>
              <w:rPr>
                <w:sz w:val="20"/>
                <w:szCs w:val="20"/>
              </w:rPr>
            </w:pPr>
            <w:r w:rsidRPr="00264734">
              <w:rPr>
                <w:sz w:val="20"/>
                <w:szCs w:val="20"/>
              </w:rPr>
              <w:t>1</w:t>
            </w:r>
          </w:p>
          <w:p w14:paraId="1DBCC9D6" w14:textId="77777777" w:rsidR="00264734" w:rsidRPr="00264734" w:rsidRDefault="00264734" w:rsidP="000F406D">
            <w:pPr>
              <w:jc w:val="center"/>
              <w:rPr>
                <w:sz w:val="20"/>
                <w:szCs w:val="20"/>
              </w:rPr>
            </w:pPr>
            <w:r w:rsidRPr="00264734">
              <w:rPr>
                <w:sz w:val="20"/>
                <w:szCs w:val="20"/>
              </w:rPr>
              <w:t>6</w:t>
            </w:r>
          </w:p>
        </w:tc>
      </w:tr>
    </w:tbl>
    <w:p w14:paraId="514F4B57" w14:textId="77777777" w:rsidR="00264734" w:rsidRPr="00264734" w:rsidRDefault="00264734" w:rsidP="00264734">
      <w:pPr>
        <w:pStyle w:val="rdo"/>
        <w:rPr>
          <w:rStyle w:val="markedcontent"/>
        </w:rPr>
      </w:pPr>
      <w:r w:rsidRPr="00264734">
        <w:rPr>
          <w:rStyle w:val="markedcontent"/>
        </w:rPr>
        <w:t>Źródło: opracowanie własne</w:t>
      </w:r>
    </w:p>
    <w:p w14:paraId="47547EAA" w14:textId="77777777" w:rsidR="00264734" w:rsidRPr="00264734" w:rsidRDefault="00264734" w:rsidP="00264734">
      <w:pPr>
        <w:rPr>
          <w:b/>
          <w:bCs/>
        </w:rPr>
      </w:pPr>
      <w:r w:rsidRPr="00264734">
        <w:rPr>
          <w:b/>
          <w:bCs/>
        </w:rPr>
        <w:t>Wyniki konsultacji</w:t>
      </w:r>
    </w:p>
    <w:p w14:paraId="0F8C0D3D" w14:textId="77777777" w:rsidR="00264734" w:rsidRDefault="00264734" w:rsidP="00264734">
      <w:r>
        <w:t xml:space="preserve">Po dokonaniu analizy wypełnionych ankiet ustalono najważniejsze potrzeby i propozycje działań w poszczególnych obszarach. </w:t>
      </w:r>
    </w:p>
    <w:p w14:paraId="0AE48999" w14:textId="77777777" w:rsidR="00264734" w:rsidRDefault="00264734" w:rsidP="00264734">
      <w:r>
        <w:t xml:space="preserve">W obszarze strefy społecznej najczęściej proponowane projekty to: imprezy integracyjne, zajęcia wyrównujące szanse rozwoju dzieci i młodzieży, wspieranie rozwoju organizacji pozarządowych, organizacja czasu wolnego seniorów, specjalistyczna opieka dla mieszkańców, szkolenia kierunkowe dla dorosłych, zajęcia wyrównawcze i rozwijające kompetencje kluczowe dla dzieci, zajęcia aktywizujące społeczności lokalne, szkolenia, pomoc osobom niepełnosprawnym  ich opiekunom. W obszarze rolnictwa, gospodarki i przedsiębiorczości zaproponowano m.in.: rozwój usług dla ludności, rozwój i wsparcie dla przedsiębiorczości, organizację kursów doszkalających, rozwój bazy noclegowej. W zakresie obszaru dotyczącego atrakcyjności zamieszkania oraz atrakcyjności turystycznej zaproponowano m.in.: odnawialne źródła energii, zagospodarowanie terenu i remonty świetlic, utworzenie centrów rekreacyjnych, urządzenie miejsc integracji mieszkańców, przebudowę i modernizację ośrodków wypoczynku, wyposażenie placów zabaw i siłowni na świeżym powietrzu, utworzenie boisk sportowych, wydawnictwa promujące obszar LSR, renowacje zabytków, rozwój bazy noclegowej, utworzenie miejsc pamięci i izb regionalnych, budowę ścieżek </w:t>
      </w:r>
      <w:r>
        <w:lastRenderedPageBreak/>
        <w:t>rowerowych, zagospodarowanie terenów przy rzekach i zbiornikach wodnych, tworzenie domów opieki nad osobami starszymi i niepełnosprawnymi, kultywowanie tradycji, promocję turystyki oraz tworzenia szlaków turystycznych.</w:t>
      </w:r>
    </w:p>
    <w:p w14:paraId="7C7F5B0A" w14:textId="77777777" w:rsidR="00264734" w:rsidRDefault="00264734" w:rsidP="00264734">
      <w:r>
        <w:t>Znaczna większość wymienionych potrzeb znajduje swoje odzwierciedlenie w ostatecznej wersji celów i przedsięwzięć oraz wpisuje się w zakresy PS WPR na lata 2023-2027 oraz w EFS+ w zakresie dedykowanym dla instrumentu RLKS.</w:t>
      </w:r>
    </w:p>
    <w:p w14:paraId="3CD49222" w14:textId="77777777" w:rsidR="00264734" w:rsidRDefault="00264734" w:rsidP="00264734">
      <w:r>
        <w:t xml:space="preserve">W razie pojawienia się potrzeby aktualizacji LSR, wszystkie ww. metody partycypacyjne nadal znajdą zastosowanie. Grupa liderów, którzy współpracowali przy tworzeniu niniejszej strategii będzie stale zachęcana do współpracy podczas wdrażania LSR, co pozwoli na utrzymanie ich zaangażowania. Ponadto każdorazowo do udziału w tych pracach zapraszani będą wszyscy mieszkańcy, nikomu nie ograniczając dostępu.  </w:t>
      </w:r>
    </w:p>
    <w:p w14:paraId="08F9A7D0" w14:textId="41F6F3CC" w:rsidR="00264734" w:rsidRDefault="00264734" w:rsidP="00264734">
      <w:r>
        <w:t>W celu poinformowania szerszego grona odbiorców wśród lokalnej społeczności o wdrażanej strategii, LGD będzie się stale komunikować z otoczeniem, zgodnie z opracowanym Planem Komunikacji. Wśród tych działań znajdują się m.in.: spotkania informacyjne nt. LSR, szkolenia dla lokalnej społeczności, zakup gadżetów informacyjno-promocyjnych, działania aktywizacyjne, w tym ogniska integracyjne, konkursy plastyczne, wizyty tematyczne dotyczące obszaru LGD. Powyższe wpłynie także na integrację członków Stowarzyszenia, wzmocnienie ich partnerskiej współpracy na rzecz Stowarzyszenia. LGD nie przewiduje w obecnym okresie programowania realizacji projektów partnerskich.</w:t>
      </w:r>
    </w:p>
    <w:p w14:paraId="690159EC" w14:textId="01B31E3A" w:rsidR="001F1EFD" w:rsidRDefault="001F1EFD" w:rsidP="001F1EFD">
      <w:pPr>
        <w:pStyle w:val="Nagwek1"/>
        <w:rPr>
          <w:rFonts w:eastAsiaTheme="minorHAnsi"/>
        </w:rPr>
      </w:pPr>
      <w:bookmarkStart w:id="16" w:name="_Toc135656627"/>
      <w:r w:rsidRPr="000C3178">
        <w:rPr>
          <w:rFonts w:eastAsiaTheme="minorHAnsi"/>
        </w:rPr>
        <w:t>ANALIZA POTRZEB I POTENCJAŁU LSR</w:t>
      </w:r>
      <w:bookmarkEnd w:id="16"/>
    </w:p>
    <w:p w14:paraId="75BDD44B" w14:textId="77777777" w:rsidR="00264734" w:rsidRDefault="00264734" w:rsidP="00BE20C6">
      <w:r>
        <w:t xml:space="preserve">Treść niniejszego rozdziału stworzona została w oparciu o dane statystyczne pochodzące z oficjalnych statystyk GUS, informacji przekazanych przez samorządy, ośrodki pomocy społecznej itp. oraz wniosków i danych, jakie zebrano w ramach partycypacyjnego przygotowania LSR z lokalną społecznością. </w:t>
      </w:r>
    </w:p>
    <w:p w14:paraId="0E8649EB" w14:textId="77777777" w:rsidR="00264734" w:rsidRDefault="00264734" w:rsidP="00BE20C6">
      <w:r>
        <w:t>W celach porównawczych poza danymi z 2021 r. w analizach umieszczono dane z lat poprzednich aby zobrazować dynamikę zmian i kierunki rozwoju.</w:t>
      </w:r>
    </w:p>
    <w:p w14:paraId="60CCDAB0" w14:textId="2DEE79CA" w:rsidR="00BE20C6" w:rsidRDefault="00264734" w:rsidP="00BE20C6">
      <w:r>
        <w:t>Analizą objęto najważniejsze z punktu widzenia LSR obszary, które mogą być przez nią wsparte. Nie skupiano się na zakresach, które nie wpisują się w interwencję Leader.</w:t>
      </w:r>
    </w:p>
    <w:p w14:paraId="46FC6AF3" w14:textId="77777777" w:rsidR="00BE20C6" w:rsidRPr="00264734" w:rsidRDefault="00BE20C6" w:rsidP="00BE20C6"/>
    <w:p w14:paraId="52083DE0" w14:textId="4467C650" w:rsidR="00BE20C6" w:rsidRDefault="00BE20C6" w:rsidP="00BE20C6">
      <w:pPr>
        <w:pStyle w:val="Nagwek2"/>
      </w:pPr>
      <w:bookmarkStart w:id="17" w:name="_Toc135656628"/>
      <w:r w:rsidRPr="00BE20C6">
        <w:lastRenderedPageBreak/>
        <w:t>Stan infrastruktury w kontekście potrzeb rewitalizacji jako kompleksowego procesu społecznego, gospodarczego, środowiskowego, przestrzenno-infrastrukturalnego.</w:t>
      </w:r>
      <w:bookmarkEnd w:id="17"/>
    </w:p>
    <w:p w14:paraId="38E3A676" w14:textId="0E444808" w:rsidR="00BE20C6" w:rsidRPr="00431994" w:rsidRDefault="00BE20C6" w:rsidP="003C0824">
      <w:r w:rsidRPr="00431994">
        <w:t xml:space="preserve">Podstawowa infrastruktura komunikacyjna obszaru LGD </w:t>
      </w:r>
      <w:r>
        <w:t>„</w:t>
      </w:r>
      <w:r w:rsidRPr="00431994">
        <w:t xml:space="preserve">Partnerstwo </w:t>
      </w:r>
      <w:r>
        <w:t>d</w:t>
      </w:r>
      <w:r w:rsidRPr="00431994">
        <w:t>la Rozwoju</w:t>
      </w:r>
      <w:r>
        <w:t>”</w:t>
      </w:r>
      <w:r w:rsidRPr="00431994">
        <w:t xml:space="preserve"> to infrastruktura drogowa, w głównej mierze składająca się z dróg wojewódzkich, powiatowych i gminnych. Drogami wojewódzkimi  są drogi nr 417, 416, 425, 935, 919, 917,</w:t>
      </w:r>
      <w:r>
        <w:t xml:space="preserve"> </w:t>
      </w:r>
      <w:r w:rsidRPr="00431994">
        <w:t xml:space="preserve">916. </w:t>
      </w:r>
    </w:p>
    <w:p w14:paraId="1075BCB6" w14:textId="77777777" w:rsidR="00BE20C6" w:rsidRPr="00431994" w:rsidRDefault="00BE20C6" w:rsidP="003C0824">
      <w:r w:rsidRPr="00431994">
        <w:t xml:space="preserve">Jedyną drogą krajową przebiegającą przez obszar LGD </w:t>
      </w:r>
      <w:r>
        <w:t>„</w:t>
      </w:r>
      <w:r w:rsidRPr="00431994">
        <w:t xml:space="preserve">Partnerstwo </w:t>
      </w:r>
      <w:r>
        <w:t>d</w:t>
      </w:r>
      <w:r w:rsidRPr="00431994">
        <w:t>la Rozwoju</w:t>
      </w:r>
      <w:r>
        <w:t>”</w:t>
      </w:r>
      <w:r w:rsidRPr="00431994">
        <w:t xml:space="preserve"> to droga krajowa nr 45 w </w:t>
      </w:r>
      <w:r>
        <w:t>g</w:t>
      </w:r>
      <w:r w:rsidRPr="00431994">
        <w:t xml:space="preserve">minie Rudnik. </w:t>
      </w:r>
    </w:p>
    <w:p w14:paraId="0FD53C4E" w14:textId="77777777" w:rsidR="00BE20C6" w:rsidRPr="00431994" w:rsidRDefault="00BE20C6" w:rsidP="003C0824">
      <w:r w:rsidRPr="00431994">
        <w:t>Układ drogowy zapewnia dość dobr</w:t>
      </w:r>
      <w:r>
        <w:t>ą</w:t>
      </w:r>
      <w:r w:rsidRPr="00431994">
        <w:t xml:space="preserve"> komunikację centralnych ośrodków gminnych jak i mniejszych miejscowości czy to miedzy nimi czy tez z siedzibą gminy. </w:t>
      </w:r>
    </w:p>
    <w:p w14:paraId="027739EE" w14:textId="77777777" w:rsidR="00BE20C6" w:rsidRPr="00431994" w:rsidRDefault="00BE20C6" w:rsidP="003C0824">
      <w:r w:rsidRPr="00431994">
        <w:t xml:space="preserve">Znacznie słabiej rozwinięta jest komunikacja kolejowa. Na obszarze LGD </w:t>
      </w:r>
      <w:r>
        <w:t>„</w:t>
      </w:r>
      <w:r w:rsidRPr="00431994">
        <w:t xml:space="preserve">Partnerstwo </w:t>
      </w:r>
      <w:r>
        <w:t>d</w:t>
      </w:r>
      <w:r w:rsidRPr="00431994">
        <w:t>la Rozwoju</w:t>
      </w:r>
      <w:r>
        <w:t>”</w:t>
      </w:r>
      <w:r w:rsidRPr="00431994">
        <w:t xml:space="preserve"> znajdujemy tylko stacje kolejowe w gminie Nędza i Kuźnia Raciborska.</w:t>
      </w:r>
      <w:r>
        <w:t xml:space="preserve"> </w:t>
      </w:r>
      <w:r w:rsidRPr="00431994">
        <w:t xml:space="preserve">Istnieją co prawda linia kolejowa w gminie Pietrowice Wielkie i Krzanowice , lecz jest ona wykorzystywana jako linia towarowa i głównie w okresie </w:t>
      </w:r>
      <w:r>
        <w:t>kampanii buraczanej</w:t>
      </w:r>
      <w:r w:rsidRPr="00431994">
        <w:t>.</w:t>
      </w:r>
    </w:p>
    <w:p w14:paraId="32F61EC7" w14:textId="77777777" w:rsidR="00BE20C6" w:rsidRPr="00431994" w:rsidRDefault="00BE20C6" w:rsidP="003C0824">
      <w:r w:rsidRPr="00431994">
        <w:t>Dobrze rozwinięta jest sieć wodociągowa. Poziom podłączenia budynków do niej jest bardzo wysoki  i przedstawia się następująco:</w:t>
      </w:r>
    </w:p>
    <w:p w14:paraId="27077E6E" w14:textId="77777777" w:rsidR="00BE20C6" w:rsidRPr="00BE20C6" w:rsidRDefault="00BE20C6" w:rsidP="008959B8">
      <w:pPr>
        <w:pStyle w:val="Akapitzlist"/>
        <w:numPr>
          <w:ilvl w:val="0"/>
          <w:numId w:val="27"/>
        </w:numPr>
      </w:pPr>
      <w:r w:rsidRPr="00BE20C6">
        <w:t>Krzanowice:  86,9%</w:t>
      </w:r>
    </w:p>
    <w:p w14:paraId="658A0D0A" w14:textId="77777777" w:rsidR="00BE20C6" w:rsidRPr="00BE20C6" w:rsidRDefault="00BE20C6" w:rsidP="008959B8">
      <w:pPr>
        <w:pStyle w:val="Akapitzlist"/>
        <w:numPr>
          <w:ilvl w:val="0"/>
          <w:numId w:val="27"/>
        </w:numPr>
      </w:pPr>
      <w:r w:rsidRPr="00BE20C6">
        <w:t>Kuźnia Raciborska: 100%</w:t>
      </w:r>
    </w:p>
    <w:p w14:paraId="7C23129E" w14:textId="77777777" w:rsidR="00BE20C6" w:rsidRPr="00BE20C6" w:rsidRDefault="00BE20C6" w:rsidP="008959B8">
      <w:pPr>
        <w:pStyle w:val="Akapitzlist"/>
        <w:numPr>
          <w:ilvl w:val="0"/>
          <w:numId w:val="27"/>
        </w:numPr>
      </w:pPr>
      <w:r w:rsidRPr="00BE20C6">
        <w:t>Nędza: 96,5%</w:t>
      </w:r>
    </w:p>
    <w:p w14:paraId="688E3D5E" w14:textId="77777777" w:rsidR="00BE20C6" w:rsidRPr="00BE20C6" w:rsidRDefault="00BE20C6" w:rsidP="008959B8">
      <w:pPr>
        <w:pStyle w:val="Akapitzlist"/>
        <w:numPr>
          <w:ilvl w:val="0"/>
          <w:numId w:val="27"/>
        </w:numPr>
      </w:pPr>
      <w:r w:rsidRPr="00BE20C6">
        <w:t>Pietrowice Wielkie: 99,3%</w:t>
      </w:r>
    </w:p>
    <w:p w14:paraId="33D536A9" w14:textId="77777777" w:rsidR="00BE20C6" w:rsidRPr="00BE20C6" w:rsidRDefault="00BE20C6" w:rsidP="008959B8">
      <w:pPr>
        <w:pStyle w:val="Akapitzlist"/>
        <w:numPr>
          <w:ilvl w:val="0"/>
          <w:numId w:val="27"/>
        </w:numPr>
      </w:pPr>
      <w:r w:rsidRPr="00BE20C6">
        <w:t>Rudnik: 99,8%</w:t>
      </w:r>
    </w:p>
    <w:p w14:paraId="159EC05F" w14:textId="77777777" w:rsidR="00BE20C6" w:rsidRPr="00431994" w:rsidRDefault="00BE20C6" w:rsidP="003C0824">
      <w:r w:rsidRPr="00431994">
        <w:t xml:space="preserve">Diametralnie inaczej przedstawia się w odniesieniu do przyłączeń do sieci kanalizacyjnej </w:t>
      </w:r>
    </w:p>
    <w:p w14:paraId="0646C13A" w14:textId="77777777" w:rsidR="00BE20C6" w:rsidRPr="00431994" w:rsidRDefault="00BE20C6" w:rsidP="003C0824">
      <w:pPr>
        <w:rPr>
          <w:rFonts w:cstheme="minorHAnsi"/>
          <w:iCs/>
        </w:rPr>
      </w:pPr>
      <w:r w:rsidRPr="00431994">
        <w:rPr>
          <w:rFonts w:cstheme="minorHAnsi"/>
          <w:iCs/>
        </w:rPr>
        <w:t xml:space="preserve">Część miejscowości na terenie LGD </w:t>
      </w:r>
      <w:r>
        <w:rPr>
          <w:rFonts w:cstheme="minorHAnsi"/>
          <w:iCs/>
        </w:rPr>
        <w:t>„</w:t>
      </w:r>
      <w:r w:rsidRPr="00431994">
        <w:rPr>
          <w:rFonts w:cstheme="minorHAnsi"/>
          <w:iCs/>
        </w:rPr>
        <w:t xml:space="preserve">Partnerstwo </w:t>
      </w:r>
      <w:r>
        <w:rPr>
          <w:rFonts w:cstheme="minorHAnsi"/>
          <w:iCs/>
        </w:rPr>
        <w:t>d</w:t>
      </w:r>
      <w:r w:rsidRPr="00431994">
        <w:rPr>
          <w:rFonts w:cstheme="minorHAnsi"/>
          <w:iCs/>
        </w:rPr>
        <w:t>la Rozwoju</w:t>
      </w:r>
      <w:r>
        <w:rPr>
          <w:rFonts w:cstheme="minorHAnsi"/>
          <w:iCs/>
        </w:rPr>
        <w:t>”</w:t>
      </w:r>
      <w:r w:rsidRPr="00431994">
        <w:rPr>
          <w:rFonts w:cstheme="minorHAnsi"/>
          <w:iCs/>
        </w:rPr>
        <w:t xml:space="preserve"> nie posiada sieci</w:t>
      </w:r>
      <w:r>
        <w:rPr>
          <w:rFonts w:cstheme="minorHAnsi"/>
          <w:iCs/>
        </w:rPr>
        <w:t xml:space="preserve"> </w:t>
      </w:r>
      <w:r w:rsidRPr="00431994">
        <w:rPr>
          <w:rFonts w:cstheme="minorHAnsi"/>
          <w:iCs/>
        </w:rPr>
        <w:t>kanalizacyjnej,  a kwestii ścieków rozwiązywana jest bądź to przez szamba i ich opróżnianie, bądź to przez przydomowe oczyszczalnie ścieków</w:t>
      </w:r>
      <w:r>
        <w:rPr>
          <w:rFonts w:cstheme="minorHAnsi"/>
          <w:iCs/>
        </w:rPr>
        <w:t xml:space="preserve"> (głównie gmina Pietrowice Wielkie)</w:t>
      </w:r>
      <w:r w:rsidRPr="00431994">
        <w:rPr>
          <w:rFonts w:cstheme="minorHAnsi"/>
          <w:iCs/>
        </w:rPr>
        <w:t>.</w:t>
      </w:r>
      <w:r>
        <w:rPr>
          <w:rFonts w:cstheme="minorHAnsi"/>
          <w:iCs/>
        </w:rPr>
        <w:t xml:space="preserve"> </w:t>
      </w:r>
      <w:r w:rsidRPr="00431994">
        <w:rPr>
          <w:rFonts w:cstheme="minorHAnsi"/>
          <w:iCs/>
        </w:rPr>
        <w:t>Sieciami kanalizacyjnymi dysponują gminy Krzanowice , Kuźnia Raciborska i Nędza.</w:t>
      </w:r>
      <w:r>
        <w:rPr>
          <w:rFonts w:cstheme="minorHAnsi"/>
          <w:iCs/>
        </w:rPr>
        <w:t xml:space="preserve"> </w:t>
      </w:r>
      <w:r w:rsidRPr="00431994">
        <w:rPr>
          <w:rFonts w:cstheme="minorHAnsi"/>
          <w:iCs/>
        </w:rPr>
        <w:t>Dlatego też poziom podłączeń do sieci kanalizacyjne przedstawia się następująco (dane na rok 2021):</w:t>
      </w:r>
    </w:p>
    <w:p w14:paraId="636F70D6" w14:textId="77777777" w:rsidR="00BE20C6" w:rsidRPr="003C0824" w:rsidRDefault="00BE20C6" w:rsidP="008959B8">
      <w:pPr>
        <w:pStyle w:val="Akapitzlist"/>
        <w:numPr>
          <w:ilvl w:val="0"/>
          <w:numId w:val="28"/>
        </w:numPr>
        <w:rPr>
          <w:rFonts w:cstheme="minorHAnsi"/>
          <w:iCs/>
        </w:rPr>
      </w:pPr>
      <w:r w:rsidRPr="003C0824">
        <w:rPr>
          <w:rFonts w:cstheme="minorHAnsi"/>
          <w:iCs/>
        </w:rPr>
        <w:t>Krzanowice:  50,4%</w:t>
      </w:r>
    </w:p>
    <w:p w14:paraId="4548A65F" w14:textId="77777777" w:rsidR="00BE20C6" w:rsidRPr="003C0824" w:rsidRDefault="00BE20C6" w:rsidP="008959B8">
      <w:pPr>
        <w:pStyle w:val="Akapitzlist"/>
        <w:numPr>
          <w:ilvl w:val="0"/>
          <w:numId w:val="28"/>
        </w:numPr>
        <w:rPr>
          <w:rFonts w:cstheme="minorHAnsi"/>
          <w:iCs/>
        </w:rPr>
      </w:pPr>
      <w:r w:rsidRPr="003C0824">
        <w:rPr>
          <w:rFonts w:cstheme="minorHAnsi"/>
          <w:iCs/>
        </w:rPr>
        <w:t>Kuźnia Raciborska: 31,2%</w:t>
      </w:r>
    </w:p>
    <w:p w14:paraId="0F23622E" w14:textId="77777777" w:rsidR="00BE20C6" w:rsidRPr="003C0824" w:rsidRDefault="00BE20C6" w:rsidP="008959B8">
      <w:pPr>
        <w:pStyle w:val="Akapitzlist"/>
        <w:numPr>
          <w:ilvl w:val="0"/>
          <w:numId w:val="28"/>
        </w:numPr>
        <w:rPr>
          <w:rFonts w:cstheme="minorHAnsi"/>
          <w:iCs/>
        </w:rPr>
      </w:pPr>
      <w:r w:rsidRPr="003C0824">
        <w:rPr>
          <w:rFonts w:cstheme="minorHAnsi"/>
          <w:iCs/>
        </w:rPr>
        <w:t>Nędza: -%</w:t>
      </w:r>
    </w:p>
    <w:p w14:paraId="5B7A461E" w14:textId="77777777" w:rsidR="00BE20C6" w:rsidRPr="003C0824" w:rsidRDefault="00BE20C6" w:rsidP="008959B8">
      <w:pPr>
        <w:pStyle w:val="Akapitzlist"/>
        <w:numPr>
          <w:ilvl w:val="0"/>
          <w:numId w:val="28"/>
        </w:numPr>
        <w:rPr>
          <w:rFonts w:cstheme="minorHAnsi"/>
          <w:iCs/>
        </w:rPr>
      </w:pPr>
      <w:r w:rsidRPr="003C0824">
        <w:rPr>
          <w:rFonts w:cstheme="minorHAnsi"/>
          <w:iCs/>
        </w:rPr>
        <w:t>Pietrowice Wielkie: 1,2%</w:t>
      </w:r>
    </w:p>
    <w:p w14:paraId="7CE0CAB5" w14:textId="77777777" w:rsidR="00BE20C6" w:rsidRPr="003C0824" w:rsidRDefault="00BE20C6" w:rsidP="008959B8">
      <w:pPr>
        <w:pStyle w:val="Akapitzlist"/>
        <w:numPr>
          <w:ilvl w:val="0"/>
          <w:numId w:val="28"/>
        </w:numPr>
        <w:rPr>
          <w:rFonts w:cstheme="minorHAnsi"/>
          <w:iCs/>
        </w:rPr>
      </w:pPr>
      <w:r w:rsidRPr="003C0824">
        <w:rPr>
          <w:rFonts w:cstheme="minorHAnsi"/>
          <w:iCs/>
        </w:rPr>
        <w:lastRenderedPageBreak/>
        <w:t>Rudnik: 33,7%</w:t>
      </w:r>
    </w:p>
    <w:p w14:paraId="56CD6B7A" w14:textId="77777777" w:rsidR="00BE20C6" w:rsidRPr="00431994" w:rsidRDefault="00BE20C6" w:rsidP="003C0824">
      <w:pPr>
        <w:rPr>
          <w:rFonts w:cstheme="minorHAnsi"/>
          <w:iCs/>
        </w:rPr>
      </w:pPr>
      <w:r w:rsidRPr="00431994">
        <w:rPr>
          <w:rFonts w:cstheme="minorHAnsi"/>
          <w:iCs/>
        </w:rPr>
        <w:t>W chwili obecnej gmina Nędza rozwija swoją sieć kanalizacyjn</w:t>
      </w:r>
      <w:r>
        <w:rPr>
          <w:rFonts w:cstheme="minorHAnsi"/>
          <w:iCs/>
        </w:rPr>
        <w:t>ą</w:t>
      </w:r>
      <w:r w:rsidRPr="00431994">
        <w:rPr>
          <w:rFonts w:cstheme="minorHAnsi"/>
          <w:iCs/>
        </w:rPr>
        <w:t xml:space="preserve"> i w jej obszarze w najbliższym czasie będzie notowany największy przyrost podłączeń. </w:t>
      </w:r>
    </w:p>
    <w:p w14:paraId="21A10C8D" w14:textId="77777777" w:rsidR="00BE20C6" w:rsidRDefault="00BE20C6" w:rsidP="003C0824">
      <w:pPr>
        <w:rPr>
          <w:rStyle w:val="markedcontent"/>
          <w:rFonts w:eastAsia="Times New Roman" w:cstheme="minorHAnsi"/>
          <w:lang w:eastAsia="pl-PL"/>
        </w:rPr>
      </w:pPr>
      <w:r w:rsidRPr="00431994">
        <w:rPr>
          <w:rFonts w:cstheme="minorHAnsi"/>
          <w:iCs/>
        </w:rPr>
        <w:t xml:space="preserve">Na terenie LGD znajdują się dwie oczyszczalnie ścieków: w Kuźni Raciborskiej i Nędzy. </w:t>
      </w:r>
    </w:p>
    <w:p w14:paraId="1CCC5C3C" w14:textId="77777777" w:rsidR="00BE20C6" w:rsidRPr="00BE20C6" w:rsidRDefault="00BE20C6" w:rsidP="003C0824"/>
    <w:p w14:paraId="4A0DA4CE" w14:textId="77777777" w:rsidR="005E079D" w:rsidRPr="005E079D" w:rsidRDefault="00BE20C6" w:rsidP="003C0824">
      <w:pPr>
        <w:pStyle w:val="Nagwek2"/>
        <w:rPr>
          <w:i/>
          <w:szCs w:val="20"/>
        </w:rPr>
      </w:pPr>
      <w:bookmarkStart w:id="18" w:name="_Toc135656629"/>
      <w:r w:rsidRPr="00BE20C6">
        <w:t>Charakterystyka gospodarki i przedsiębiorczości, branż z potencjałem rozwojowym w szczególności charakterystyka branż gospodarki mających kluczowe znaczenie dla rozwoju obszaru.</w:t>
      </w:r>
      <w:bookmarkEnd w:id="18"/>
    </w:p>
    <w:p w14:paraId="12F87EED" w14:textId="77777777" w:rsidR="005E079D" w:rsidRPr="00431994" w:rsidRDefault="005E079D" w:rsidP="005E079D">
      <w:r w:rsidRPr="00431994">
        <w:t xml:space="preserve">W roku 2021 na obszarze LGD </w:t>
      </w:r>
      <w:r>
        <w:t>„</w:t>
      </w:r>
      <w:r w:rsidRPr="00431994">
        <w:t xml:space="preserve">Partnerstwo </w:t>
      </w:r>
      <w:r>
        <w:t>d</w:t>
      </w:r>
      <w:r w:rsidRPr="00431994">
        <w:t>la Rozwoju</w:t>
      </w:r>
      <w:r>
        <w:t>”</w:t>
      </w:r>
      <w:r w:rsidRPr="00431994">
        <w:t xml:space="preserve"> zarejestrowane było 2509</w:t>
      </w:r>
      <w:r>
        <w:t xml:space="preserve"> </w:t>
      </w:r>
      <w:r w:rsidRPr="00431994">
        <w:t>podmiotów gospodarczych. W głównej mierze były to osoby fizyczne prowadzące</w:t>
      </w:r>
      <w:r>
        <w:t xml:space="preserve"> </w:t>
      </w:r>
      <w:r w:rsidRPr="00431994">
        <w:t xml:space="preserve">działalność gospodarczą (1902 podmioty). Przedsiębiorstwa w formie osób prawnych to 607 pomiotów. </w:t>
      </w:r>
    </w:p>
    <w:p w14:paraId="622A1506" w14:textId="77777777" w:rsidR="005E079D" w:rsidRPr="00431994" w:rsidRDefault="005E079D" w:rsidP="005E079D">
      <w:r w:rsidRPr="00431994">
        <w:t>W sektorze przedsiębiorstw prowadzonych w formie osób prawnych obserwujemy też znacznie niższą dynamikę wzrostu , bo na poziomie nieco ponad 7%.</w:t>
      </w:r>
    </w:p>
    <w:p w14:paraId="03757999" w14:textId="77777777" w:rsidR="005E079D" w:rsidRPr="00431994" w:rsidRDefault="005E079D" w:rsidP="005E079D">
      <w:r w:rsidRPr="00431994">
        <w:t xml:space="preserve">W porównaniu do roku 2015 gdzie zarejestrowanych w CEIDG było 1625 podmiotów co daje wzrost o ok. 15%. Najwięcej pomiotów jest zarejestrowanych w gminie  Kuźnia Raciborska, najmniej w gminie Krzanowice. </w:t>
      </w:r>
    </w:p>
    <w:p w14:paraId="4CC6A412" w14:textId="77777777" w:rsidR="005E079D" w:rsidRDefault="005E079D" w:rsidP="005E079D">
      <w:r w:rsidRPr="00431994">
        <w:t xml:space="preserve">Podobna korelacja występuje wśród przedsiębiorstw prowadzonych w formie osób prawnych, gdzie najwięcej z nich zarejestrowanych jest w gminie Kuźnia Raciborska, a najmniej w Gminie Krzanowice. </w:t>
      </w:r>
    </w:p>
    <w:p w14:paraId="644B3299" w14:textId="77777777" w:rsidR="005E079D" w:rsidRPr="00431994" w:rsidRDefault="005E079D" w:rsidP="005E079D">
      <w:pPr>
        <w:pStyle w:val="PodpisTabela"/>
      </w:pPr>
      <w:r w:rsidRPr="00431994">
        <w:t>Podmioty gospodarki narodowej wpisane do rejestru REGON - Podmioty wg sekcji i działów PKD 2004 – osoby fizyczne prowadzące działalność gospodarczą</w:t>
      </w:r>
    </w:p>
    <w:tbl>
      <w:tblPr>
        <w:tblStyle w:val="Tabela-Siatka"/>
        <w:tblW w:w="0" w:type="auto"/>
        <w:jc w:val="center"/>
        <w:tblLook w:val="04A0" w:firstRow="1" w:lastRow="0" w:firstColumn="1" w:lastColumn="0" w:noHBand="0" w:noVBand="1"/>
      </w:tblPr>
      <w:tblGrid>
        <w:gridCol w:w="2235"/>
        <w:gridCol w:w="708"/>
        <w:gridCol w:w="675"/>
        <w:gridCol w:w="656"/>
        <w:gridCol w:w="656"/>
        <w:gridCol w:w="707"/>
        <w:gridCol w:w="708"/>
        <w:gridCol w:w="709"/>
      </w:tblGrid>
      <w:tr w:rsidR="005E079D" w:rsidRPr="00431994" w14:paraId="686CD8A2" w14:textId="77777777" w:rsidTr="005E079D">
        <w:trPr>
          <w:jc w:val="center"/>
        </w:trPr>
        <w:tc>
          <w:tcPr>
            <w:tcW w:w="2235" w:type="dxa"/>
          </w:tcPr>
          <w:p w14:paraId="59131CF7" w14:textId="77777777" w:rsidR="005E079D" w:rsidRPr="00431994" w:rsidRDefault="005E079D" w:rsidP="000F406D">
            <w:pPr>
              <w:spacing w:line="276" w:lineRule="auto"/>
              <w:rPr>
                <w:rFonts w:cstheme="minorHAnsi"/>
              </w:rPr>
            </w:pPr>
          </w:p>
        </w:tc>
        <w:tc>
          <w:tcPr>
            <w:tcW w:w="708" w:type="dxa"/>
          </w:tcPr>
          <w:p w14:paraId="4D4B0659" w14:textId="77777777" w:rsidR="005E079D" w:rsidRPr="005E079D" w:rsidRDefault="005E079D" w:rsidP="000F406D">
            <w:pPr>
              <w:spacing w:line="276" w:lineRule="auto"/>
              <w:rPr>
                <w:rFonts w:cstheme="minorHAnsi"/>
                <w:b/>
                <w:bCs/>
              </w:rPr>
            </w:pPr>
            <w:r w:rsidRPr="005E079D">
              <w:rPr>
                <w:rFonts w:cstheme="minorHAnsi"/>
                <w:b/>
                <w:bCs/>
              </w:rPr>
              <w:t>2015</w:t>
            </w:r>
          </w:p>
        </w:tc>
        <w:tc>
          <w:tcPr>
            <w:tcW w:w="675" w:type="dxa"/>
          </w:tcPr>
          <w:p w14:paraId="523F5D45" w14:textId="77777777" w:rsidR="005E079D" w:rsidRPr="005E079D" w:rsidRDefault="005E079D" w:rsidP="000F406D">
            <w:pPr>
              <w:spacing w:line="276" w:lineRule="auto"/>
              <w:rPr>
                <w:rFonts w:cstheme="minorHAnsi"/>
                <w:b/>
                <w:bCs/>
              </w:rPr>
            </w:pPr>
            <w:r w:rsidRPr="005E079D">
              <w:rPr>
                <w:rFonts w:cstheme="minorHAnsi"/>
                <w:b/>
                <w:bCs/>
              </w:rPr>
              <w:t>2016</w:t>
            </w:r>
          </w:p>
        </w:tc>
        <w:tc>
          <w:tcPr>
            <w:tcW w:w="656" w:type="dxa"/>
          </w:tcPr>
          <w:p w14:paraId="63EA1135" w14:textId="77777777" w:rsidR="005E079D" w:rsidRPr="005E079D" w:rsidRDefault="005E079D" w:rsidP="000F406D">
            <w:pPr>
              <w:spacing w:line="276" w:lineRule="auto"/>
              <w:rPr>
                <w:rFonts w:cstheme="minorHAnsi"/>
                <w:b/>
                <w:bCs/>
              </w:rPr>
            </w:pPr>
            <w:r w:rsidRPr="005E079D">
              <w:rPr>
                <w:rFonts w:cstheme="minorHAnsi"/>
                <w:b/>
                <w:bCs/>
              </w:rPr>
              <w:t>2017</w:t>
            </w:r>
          </w:p>
        </w:tc>
        <w:tc>
          <w:tcPr>
            <w:tcW w:w="656" w:type="dxa"/>
          </w:tcPr>
          <w:p w14:paraId="25A302BC" w14:textId="77777777" w:rsidR="005E079D" w:rsidRPr="005E079D" w:rsidRDefault="005E079D" w:rsidP="000F406D">
            <w:pPr>
              <w:spacing w:line="276" w:lineRule="auto"/>
              <w:rPr>
                <w:rFonts w:cstheme="minorHAnsi"/>
                <w:b/>
                <w:bCs/>
              </w:rPr>
            </w:pPr>
            <w:r w:rsidRPr="005E079D">
              <w:rPr>
                <w:rFonts w:cstheme="minorHAnsi"/>
                <w:b/>
                <w:bCs/>
              </w:rPr>
              <w:t>2018</w:t>
            </w:r>
          </w:p>
        </w:tc>
        <w:tc>
          <w:tcPr>
            <w:tcW w:w="707" w:type="dxa"/>
          </w:tcPr>
          <w:p w14:paraId="79ACB006" w14:textId="77777777" w:rsidR="005E079D" w:rsidRPr="005E079D" w:rsidRDefault="005E079D" w:rsidP="000F406D">
            <w:pPr>
              <w:spacing w:line="276" w:lineRule="auto"/>
              <w:rPr>
                <w:rFonts w:cstheme="minorHAnsi"/>
                <w:b/>
                <w:bCs/>
              </w:rPr>
            </w:pPr>
            <w:r w:rsidRPr="005E079D">
              <w:rPr>
                <w:rFonts w:cstheme="minorHAnsi"/>
                <w:b/>
                <w:bCs/>
              </w:rPr>
              <w:t>2019</w:t>
            </w:r>
          </w:p>
        </w:tc>
        <w:tc>
          <w:tcPr>
            <w:tcW w:w="708" w:type="dxa"/>
          </w:tcPr>
          <w:p w14:paraId="70E9CC30" w14:textId="77777777" w:rsidR="005E079D" w:rsidRPr="005E079D" w:rsidRDefault="005E079D" w:rsidP="000F406D">
            <w:pPr>
              <w:spacing w:line="276" w:lineRule="auto"/>
              <w:rPr>
                <w:rFonts w:cstheme="minorHAnsi"/>
                <w:b/>
                <w:bCs/>
              </w:rPr>
            </w:pPr>
            <w:r w:rsidRPr="005E079D">
              <w:rPr>
                <w:rFonts w:cstheme="minorHAnsi"/>
                <w:b/>
                <w:bCs/>
              </w:rPr>
              <w:t>2020</w:t>
            </w:r>
          </w:p>
        </w:tc>
        <w:tc>
          <w:tcPr>
            <w:tcW w:w="709" w:type="dxa"/>
          </w:tcPr>
          <w:p w14:paraId="544B50F0" w14:textId="77777777" w:rsidR="005E079D" w:rsidRPr="005E079D" w:rsidRDefault="005E079D" w:rsidP="000F406D">
            <w:pPr>
              <w:spacing w:line="276" w:lineRule="auto"/>
              <w:rPr>
                <w:rFonts w:cstheme="minorHAnsi"/>
                <w:b/>
                <w:bCs/>
              </w:rPr>
            </w:pPr>
            <w:r w:rsidRPr="005E079D">
              <w:rPr>
                <w:rFonts w:cstheme="minorHAnsi"/>
                <w:b/>
                <w:bCs/>
              </w:rPr>
              <w:t>2021</w:t>
            </w:r>
          </w:p>
        </w:tc>
      </w:tr>
      <w:tr w:rsidR="005E079D" w:rsidRPr="00431994" w14:paraId="2047E7DA" w14:textId="77777777" w:rsidTr="005E079D">
        <w:trPr>
          <w:jc w:val="center"/>
        </w:trPr>
        <w:tc>
          <w:tcPr>
            <w:tcW w:w="2235" w:type="dxa"/>
          </w:tcPr>
          <w:p w14:paraId="32BFA9B3" w14:textId="77777777" w:rsidR="005E079D" w:rsidRPr="005E079D" w:rsidRDefault="005E079D" w:rsidP="000F406D">
            <w:pPr>
              <w:spacing w:line="276" w:lineRule="auto"/>
              <w:rPr>
                <w:rFonts w:cstheme="minorHAnsi"/>
                <w:b/>
                <w:bCs/>
              </w:rPr>
            </w:pPr>
            <w:r w:rsidRPr="005E079D">
              <w:rPr>
                <w:rFonts w:cstheme="minorHAnsi"/>
                <w:b/>
                <w:bCs/>
              </w:rPr>
              <w:t>Krzanowice</w:t>
            </w:r>
          </w:p>
        </w:tc>
        <w:tc>
          <w:tcPr>
            <w:tcW w:w="708" w:type="dxa"/>
          </w:tcPr>
          <w:p w14:paraId="7DDE129D" w14:textId="77777777" w:rsidR="005E079D" w:rsidRPr="00431994" w:rsidRDefault="005E079D" w:rsidP="000F406D">
            <w:pPr>
              <w:spacing w:line="276" w:lineRule="auto"/>
              <w:rPr>
                <w:rFonts w:cstheme="minorHAnsi"/>
              </w:rPr>
            </w:pPr>
            <w:r w:rsidRPr="00431994">
              <w:rPr>
                <w:rFonts w:cstheme="minorHAnsi"/>
              </w:rPr>
              <w:t>203</w:t>
            </w:r>
          </w:p>
        </w:tc>
        <w:tc>
          <w:tcPr>
            <w:tcW w:w="675" w:type="dxa"/>
          </w:tcPr>
          <w:p w14:paraId="4B7D0207" w14:textId="77777777" w:rsidR="005E079D" w:rsidRPr="00431994" w:rsidRDefault="005E079D" w:rsidP="000F406D">
            <w:pPr>
              <w:spacing w:line="276" w:lineRule="auto"/>
              <w:rPr>
                <w:rFonts w:cstheme="minorHAnsi"/>
              </w:rPr>
            </w:pPr>
            <w:r w:rsidRPr="00431994">
              <w:rPr>
                <w:rFonts w:cstheme="minorHAnsi"/>
              </w:rPr>
              <w:t>206</w:t>
            </w:r>
          </w:p>
        </w:tc>
        <w:tc>
          <w:tcPr>
            <w:tcW w:w="656" w:type="dxa"/>
          </w:tcPr>
          <w:p w14:paraId="15C39D17" w14:textId="77777777" w:rsidR="005E079D" w:rsidRPr="00431994" w:rsidRDefault="005E079D" w:rsidP="000F406D">
            <w:pPr>
              <w:spacing w:line="276" w:lineRule="auto"/>
              <w:rPr>
                <w:rFonts w:cstheme="minorHAnsi"/>
              </w:rPr>
            </w:pPr>
            <w:r w:rsidRPr="00431994">
              <w:rPr>
                <w:rFonts w:cstheme="minorHAnsi"/>
              </w:rPr>
              <w:t>209</w:t>
            </w:r>
          </w:p>
        </w:tc>
        <w:tc>
          <w:tcPr>
            <w:tcW w:w="656" w:type="dxa"/>
          </w:tcPr>
          <w:p w14:paraId="0C6E26F8" w14:textId="77777777" w:rsidR="005E079D" w:rsidRPr="00431994" w:rsidRDefault="005E079D" w:rsidP="000F406D">
            <w:pPr>
              <w:spacing w:line="276" w:lineRule="auto"/>
              <w:rPr>
                <w:rFonts w:cstheme="minorHAnsi"/>
              </w:rPr>
            </w:pPr>
            <w:r w:rsidRPr="00431994">
              <w:rPr>
                <w:rFonts w:cstheme="minorHAnsi"/>
              </w:rPr>
              <w:t>215</w:t>
            </w:r>
          </w:p>
        </w:tc>
        <w:tc>
          <w:tcPr>
            <w:tcW w:w="707" w:type="dxa"/>
          </w:tcPr>
          <w:p w14:paraId="78D9A0A0" w14:textId="77777777" w:rsidR="005E079D" w:rsidRPr="00431994" w:rsidRDefault="005E079D" w:rsidP="000F406D">
            <w:pPr>
              <w:spacing w:line="276" w:lineRule="auto"/>
              <w:rPr>
                <w:rFonts w:cstheme="minorHAnsi"/>
              </w:rPr>
            </w:pPr>
            <w:r w:rsidRPr="00431994">
              <w:rPr>
                <w:rFonts w:cstheme="minorHAnsi"/>
              </w:rPr>
              <w:t>236</w:t>
            </w:r>
          </w:p>
        </w:tc>
        <w:tc>
          <w:tcPr>
            <w:tcW w:w="708" w:type="dxa"/>
          </w:tcPr>
          <w:p w14:paraId="4FF42498" w14:textId="77777777" w:rsidR="005E079D" w:rsidRPr="00431994" w:rsidRDefault="005E079D" w:rsidP="000F406D">
            <w:pPr>
              <w:spacing w:line="276" w:lineRule="auto"/>
              <w:rPr>
                <w:rFonts w:cstheme="minorHAnsi"/>
              </w:rPr>
            </w:pPr>
            <w:r w:rsidRPr="00431994">
              <w:rPr>
                <w:rFonts w:cstheme="minorHAnsi"/>
              </w:rPr>
              <w:t>252</w:t>
            </w:r>
          </w:p>
        </w:tc>
        <w:tc>
          <w:tcPr>
            <w:tcW w:w="709" w:type="dxa"/>
          </w:tcPr>
          <w:p w14:paraId="642CA878" w14:textId="77777777" w:rsidR="005E079D" w:rsidRPr="00431994" w:rsidRDefault="005E079D" w:rsidP="000F406D">
            <w:pPr>
              <w:spacing w:line="276" w:lineRule="auto"/>
              <w:rPr>
                <w:rFonts w:cstheme="minorHAnsi"/>
              </w:rPr>
            </w:pPr>
            <w:r w:rsidRPr="00431994">
              <w:rPr>
                <w:rFonts w:cstheme="minorHAnsi"/>
              </w:rPr>
              <w:t>258</w:t>
            </w:r>
          </w:p>
        </w:tc>
      </w:tr>
      <w:tr w:rsidR="005E079D" w:rsidRPr="00431994" w14:paraId="38F6E488" w14:textId="77777777" w:rsidTr="005E079D">
        <w:trPr>
          <w:jc w:val="center"/>
        </w:trPr>
        <w:tc>
          <w:tcPr>
            <w:tcW w:w="2235" w:type="dxa"/>
          </w:tcPr>
          <w:p w14:paraId="01964B06" w14:textId="77777777" w:rsidR="005E079D" w:rsidRPr="005E079D" w:rsidRDefault="005E079D" w:rsidP="000F406D">
            <w:pPr>
              <w:spacing w:line="276" w:lineRule="auto"/>
              <w:rPr>
                <w:rFonts w:cstheme="minorHAnsi"/>
                <w:b/>
                <w:bCs/>
              </w:rPr>
            </w:pPr>
            <w:r w:rsidRPr="005E079D">
              <w:rPr>
                <w:rFonts w:cstheme="minorHAnsi"/>
                <w:b/>
                <w:bCs/>
              </w:rPr>
              <w:t>Kuźnia Raciborska</w:t>
            </w:r>
          </w:p>
        </w:tc>
        <w:tc>
          <w:tcPr>
            <w:tcW w:w="708" w:type="dxa"/>
          </w:tcPr>
          <w:p w14:paraId="7DC8DAD3" w14:textId="77777777" w:rsidR="005E079D" w:rsidRPr="00431994" w:rsidRDefault="005E079D" w:rsidP="000F406D">
            <w:pPr>
              <w:spacing w:line="276" w:lineRule="auto"/>
              <w:rPr>
                <w:rFonts w:cstheme="minorHAnsi"/>
              </w:rPr>
            </w:pPr>
            <w:r w:rsidRPr="00431994">
              <w:rPr>
                <w:rFonts w:cstheme="minorHAnsi"/>
              </w:rPr>
              <w:t>548</w:t>
            </w:r>
          </w:p>
        </w:tc>
        <w:tc>
          <w:tcPr>
            <w:tcW w:w="675" w:type="dxa"/>
          </w:tcPr>
          <w:p w14:paraId="1D7FD2F5" w14:textId="77777777" w:rsidR="005E079D" w:rsidRPr="00431994" w:rsidRDefault="005E079D" w:rsidP="000F406D">
            <w:pPr>
              <w:spacing w:line="276" w:lineRule="auto"/>
              <w:rPr>
                <w:rFonts w:cstheme="minorHAnsi"/>
              </w:rPr>
            </w:pPr>
            <w:r w:rsidRPr="00431994">
              <w:rPr>
                <w:rFonts w:cstheme="minorHAnsi"/>
              </w:rPr>
              <w:t>538</w:t>
            </w:r>
          </w:p>
        </w:tc>
        <w:tc>
          <w:tcPr>
            <w:tcW w:w="656" w:type="dxa"/>
          </w:tcPr>
          <w:p w14:paraId="4BCCBB39" w14:textId="77777777" w:rsidR="005E079D" w:rsidRPr="00431994" w:rsidRDefault="005E079D" w:rsidP="000F406D">
            <w:pPr>
              <w:spacing w:line="276" w:lineRule="auto"/>
              <w:rPr>
                <w:rFonts w:cstheme="minorHAnsi"/>
              </w:rPr>
            </w:pPr>
            <w:r w:rsidRPr="00431994">
              <w:rPr>
                <w:rFonts w:cstheme="minorHAnsi"/>
              </w:rPr>
              <w:t>545</w:t>
            </w:r>
          </w:p>
        </w:tc>
        <w:tc>
          <w:tcPr>
            <w:tcW w:w="656" w:type="dxa"/>
          </w:tcPr>
          <w:p w14:paraId="083758B8" w14:textId="77777777" w:rsidR="005E079D" w:rsidRPr="00431994" w:rsidRDefault="005E079D" w:rsidP="000F406D">
            <w:pPr>
              <w:spacing w:line="276" w:lineRule="auto"/>
              <w:rPr>
                <w:rFonts w:cstheme="minorHAnsi"/>
              </w:rPr>
            </w:pPr>
            <w:r w:rsidRPr="00431994">
              <w:rPr>
                <w:rFonts w:cstheme="minorHAnsi"/>
              </w:rPr>
              <w:t>545</w:t>
            </w:r>
          </w:p>
        </w:tc>
        <w:tc>
          <w:tcPr>
            <w:tcW w:w="707" w:type="dxa"/>
          </w:tcPr>
          <w:p w14:paraId="4E534A9B" w14:textId="77777777" w:rsidR="005E079D" w:rsidRPr="00431994" w:rsidRDefault="005E079D" w:rsidP="000F406D">
            <w:pPr>
              <w:spacing w:line="276" w:lineRule="auto"/>
              <w:rPr>
                <w:rFonts w:cstheme="minorHAnsi"/>
              </w:rPr>
            </w:pPr>
            <w:r w:rsidRPr="00431994">
              <w:rPr>
                <w:rFonts w:cstheme="minorHAnsi"/>
              </w:rPr>
              <w:t>553</w:t>
            </w:r>
          </w:p>
        </w:tc>
        <w:tc>
          <w:tcPr>
            <w:tcW w:w="708" w:type="dxa"/>
          </w:tcPr>
          <w:p w14:paraId="6C620C40" w14:textId="77777777" w:rsidR="005E079D" w:rsidRPr="00431994" w:rsidRDefault="005E079D" w:rsidP="000F406D">
            <w:pPr>
              <w:spacing w:line="276" w:lineRule="auto"/>
              <w:rPr>
                <w:rFonts w:cstheme="minorHAnsi"/>
              </w:rPr>
            </w:pPr>
            <w:r w:rsidRPr="00431994">
              <w:rPr>
                <w:rFonts w:cstheme="minorHAnsi"/>
              </w:rPr>
              <w:t>587</w:t>
            </w:r>
          </w:p>
        </w:tc>
        <w:tc>
          <w:tcPr>
            <w:tcW w:w="709" w:type="dxa"/>
          </w:tcPr>
          <w:p w14:paraId="087CDB54" w14:textId="77777777" w:rsidR="005E079D" w:rsidRPr="00431994" w:rsidRDefault="005E079D" w:rsidP="000F406D">
            <w:pPr>
              <w:spacing w:line="276" w:lineRule="auto"/>
              <w:rPr>
                <w:rFonts w:cstheme="minorHAnsi"/>
              </w:rPr>
            </w:pPr>
            <w:r w:rsidRPr="00431994">
              <w:rPr>
                <w:rFonts w:cstheme="minorHAnsi"/>
              </w:rPr>
              <w:t>614</w:t>
            </w:r>
          </w:p>
        </w:tc>
      </w:tr>
      <w:tr w:rsidR="005E079D" w:rsidRPr="00431994" w14:paraId="049B1CFA" w14:textId="77777777" w:rsidTr="005E079D">
        <w:trPr>
          <w:jc w:val="center"/>
        </w:trPr>
        <w:tc>
          <w:tcPr>
            <w:tcW w:w="2235" w:type="dxa"/>
          </w:tcPr>
          <w:p w14:paraId="72AA0607" w14:textId="77777777" w:rsidR="005E079D" w:rsidRPr="005E079D" w:rsidRDefault="005E079D" w:rsidP="000F406D">
            <w:pPr>
              <w:spacing w:line="276" w:lineRule="auto"/>
              <w:rPr>
                <w:rFonts w:cstheme="minorHAnsi"/>
                <w:b/>
                <w:bCs/>
              </w:rPr>
            </w:pPr>
            <w:r w:rsidRPr="005E079D">
              <w:rPr>
                <w:rFonts w:cstheme="minorHAnsi"/>
                <w:b/>
                <w:bCs/>
              </w:rPr>
              <w:t>Nędza</w:t>
            </w:r>
          </w:p>
        </w:tc>
        <w:tc>
          <w:tcPr>
            <w:tcW w:w="708" w:type="dxa"/>
          </w:tcPr>
          <w:p w14:paraId="7FB62576" w14:textId="77777777" w:rsidR="005E079D" w:rsidRPr="00431994" w:rsidRDefault="005E079D" w:rsidP="000F406D">
            <w:pPr>
              <w:spacing w:line="276" w:lineRule="auto"/>
              <w:rPr>
                <w:rFonts w:cstheme="minorHAnsi"/>
              </w:rPr>
            </w:pPr>
            <w:r w:rsidRPr="00431994">
              <w:rPr>
                <w:rFonts w:cstheme="minorHAnsi"/>
              </w:rPr>
              <w:t>336</w:t>
            </w:r>
          </w:p>
        </w:tc>
        <w:tc>
          <w:tcPr>
            <w:tcW w:w="675" w:type="dxa"/>
          </w:tcPr>
          <w:p w14:paraId="09C827DE" w14:textId="77777777" w:rsidR="005E079D" w:rsidRPr="00431994" w:rsidRDefault="005E079D" w:rsidP="000F406D">
            <w:pPr>
              <w:spacing w:line="276" w:lineRule="auto"/>
              <w:rPr>
                <w:rFonts w:cstheme="minorHAnsi"/>
              </w:rPr>
            </w:pPr>
            <w:r w:rsidRPr="00431994">
              <w:rPr>
                <w:rFonts w:cstheme="minorHAnsi"/>
              </w:rPr>
              <w:t>332</w:t>
            </w:r>
          </w:p>
        </w:tc>
        <w:tc>
          <w:tcPr>
            <w:tcW w:w="656" w:type="dxa"/>
          </w:tcPr>
          <w:p w14:paraId="5EAE16D6" w14:textId="77777777" w:rsidR="005E079D" w:rsidRPr="00431994" w:rsidRDefault="005E079D" w:rsidP="000F406D">
            <w:pPr>
              <w:spacing w:line="276" w:lineRule="auto"/>
              <w:rPr>
                <w:rFonts w:cstheme="minorHAnsi"/>
              </w:rPr>
            </w:pPr>
            <w:r w:rsidRPr="00431994">
              <w:rPr>
                <w:rFonts w:cstheme="minorHAnsi"/>
              </w:rPr>
              <w:t>342</w:t>
            </w:r>
          </w:p>
        </w:tc>
        <w:tc>
          <w:tcPr>
            <w:tcW w:w="656" w:type="dxa"/>
          </w:tcPr>
          <w:p w14:paraId="57AEE981" w14:textId="77777777" w:rsidR="005E079D" w:rsidRPr="00431994" w:rsidRDefault="005E079D" w:rsidP="000F406D">
            <w:pPr>
              <w:spacing w:line="276" w:lineRule="auto"/>
              <w:rPr>
                <w:rFonts w:cstheme="minorHAnsi"/>
              </w:rPr>
            </w:pPr>
            <w:r w:rsidRPr="00431994">
              <w:rPr>
                <w:rFonts w:cstheme="minorHAnsi"/>
              </w:rPr>
              <w:t>342</w:t>
            </w:r>
          </w:p>
        </w:tc>
        <w:tc>
          <w:tcPr>
            <w:tcW w:w="707" w:type="dxa"/>
          </w:tcPr>
          <w:p w14:paraId="6C40EAED" w14:textId="77777777" w:rsidR="005E079D" w:rsidRPr="00431994" w:rsidRDefault="005E079D" w:rsidP="000F406D">
            <w:pPr>
              <w:spacing w:line="276" w:lineRule="auto"/>
              <w:rPr>
                <w:rFonts w:cstheme="minorHAnsi"/>
              </w:rPr>
            </w:pPr>
            <w:r w:rsidRPr="00431994">
              <w:rPr>
                <w:rFonts w:cstheme="minorHAnsi"/>
              </w:rPr>
              <w:t>376</w:t>
            </w:r>
          </w:p>
        </w:tc>
        <w:tc>
          <w:tcPr>
            <w:tcW w:w="708" w:type="dxa"/>
          </w:tcPr>
          <w:p w14:paraId="118189F9" w14:textId="77777777" w:rsidR="005E079D" w:rsidRPr="00431994" w:rsidRDefault="005E079D" w:rsidP="000F406D">
            <w:pPr>
              <w:spacing w:line="276" w:lineRule="auto"/>
              <w:rPr>
                <w:rFonts w:cstheme="minorHAnsi"/>
              </w:rPr>
            </w:pPr>
            <w:r w:rsidRPr="00431994">
              <w:rPr>
                <w:rFonts w:cstheme="minorHAnsi"/>
              </w:rPr>
              <w:t>376</w:t>
            </w:r>
          </w:p>
        </w:tc>
        <w:tc>
          <w:tcPr>
            <w:tcW w:w="709" w:type="dxa"/>
          </w:tcPr>
          <w:p w14:paraId="3196E34F" w14:textId="77777777" w:rsidR="005E079D" w:rsidRPr="00431994" w:rsidRDefault="005E079D" w:rsidP="000F406D">
            <w:pPr>
              <w:spacing w:line="276" w:lineRule="auto"/>
              <w:rPr>
                <w:rFonts w:cstheme="minorHAnsi"/>
              </w:rPr>
            </w:pPr>
            <w:r w:rsidRPr="00431994">
              <w:rPr>
                <w:rFonts w:cstheme="minorHAnsi"/>
              </w:rPr>
              <w:t>403</w:t>
            </w:r>
          </w:p>
        </w:tc>
      </w:tr>
      <w:tr w:rsidR="005E079D" w:rsidRPr="00431994" w14:paraId="2A1F36EF" w14:textId="77777777" w:rsidTr="005E079D">
        <w:trPr>
          <w:jc w:val="center"/>
        </w:trPr>
        <w:tc>
          <w:tcPr>
            <w:tcW w:w="2235" w:type="dxa"/>
          </w:tcPr>
          <w:p w14:paraId="4DB35D0A" w14:textId="77777777" w:rsidR="005E079D" w:rsidRPr="005E079D" w:rsidRDefault="005E079D" w:rsidP="000F406D">
            <w:pPr>
              <w:spacing w:line="276" w:lineRule="auto"/>
              <w:rPr>
                <w:rFonts w:cstheme="minorHAnsi"/>
                <w:b/>
                <w:bCs/>
              </w:rPr>
            </w:pPr>
            <w:r w:rsidRPr="005E079D">
              <w:rPr>
                <w:rFonts w:cstheme="minorHAnsi"/>
                <w:b/>
                <w:bCs/>
              </w:rPr>
              <w:t>Pietrowice Wielkie</w:t>
            </w:r>
          </w:p>
        </w:tc>
        <w:tc>
          <w:tcPr>
            <w:tcW w:w="708" w:type="dxa"/>
          </w:tcPr>
          <w:p w14:paraId="750527A4" w14:textId="77777777" w:rsidR="005E079D" w:rsidRPr="00431994" w:rsidRDefault="005E079D" w:rsidP="000F406D">
            <w:pPr>
              <w:spacing w:line="276" w:lineRule="auto"/>
              <w:rPr>
                <w:rFonts w:cstheme="minorHAnsi"/>
              </w:rPr>
            </w:pPr>
            <w:r w:rsidRPr="00431994">
              <w:rPr>
                <w:rFonts w:cstheme="minorHAnsi"/>
              </w:rPr>
              <w:t>290</w:t>
            </w:r>
          </w:p>
        </w:tc>
        <w:tc>
          <w:tcPr>
            <w:tcW w:w="675" w:type="dxa"/>
          </w:tcPr>
          <w:p w14:paraId="61CEA4B4" w14:textId="77777777" w:rsidR="005E079D" w:rsidRPr="00431994" w:rsidRDefault="005E079D" w:rsidP="000F406D">
            <w:pPr>
              <w:spacing w:line="276" w:lineRule="auto"/>
              <w:rPr>
                <w:rFonts w:cstheme="minorHAnsi"/>
              </w:rPr>
            </w:pPr>
            <w:r w:rsidRPr="00431994">
              <w:rPr>
                <w:rFonts w:cstheme="minorHAnsi"/>
              </w:rPr>
              <w:t>309</w:t>
            </w:r>
          </w:p>
        </w:tc>
        <w:tc>
          <w:tcPr>
            <w:tcW w:w="656" w:type="dxa"/>
          </w:tcPr>
          <w:p w14:paraId="4F917D68" w14:textId="77777777" w:rsidR="005E079D" w:rsidRPr="00431994" w:rsidRDefault="005E079D" w:rsidP="000F406D">
            <w:pPr>
              <w:spacing w:line="276" w:lineRule="auto"/>
              <w:rPr>
                <w:rFonts w:cstheme="minorHAnsi"/>
              </w:rPr>
            </w:pPr>
            <w:r w:rsidRPr="00431994">
              <w:rPr>
                <w:rFonts w:cstheme="minorHAnsi"/>
              </w:rPr>
              <w:t>322</w:t>
            </w:r>
          </w:p>
        </w:tc>
        <w:tc>
          <w:tcPr>
            <w:tcW w:w="656" w:type="dxa"/>
          </w:tcPr>
          <w:p w14:paraId="1B84EDD4" w14:textId="77777777" w:rsidR="005E079D" w:rsidRPr="00431994" w:rsidRDefault="005E079D" w:rsidP="000F406D">
            <w:pPr>
              <w:spacing w:line="276" w:lineRule="auto"/>
              <w:rPr>
                <w:rFonts w:cstheme="minorHAnsi"/>
              </w:rPr>
            </w:pPr>
            <w:r w:rsidRPr="00431994">
              <w:rPr>
                <w:rFonts w:cstheme="minorHAnsi"/>
              </w:rPr>
              <w:t>322</w:t>
            </w:r>
          </w:p>
        </w:tc>
        <w:tc>
          <w:tcPr>
            <w:tcW w:w="707" w:type="dxa"/>
          </w:tcPr>
          <w:p w14:paraId="55A498D5" w14:textId="77777777" w:rsidR="005E079D" w:rsidRPr="00431994" w:rsidRDefault="005E079D" w:rsidP="000F406D">
            <w:pPr>
              <w:spacing w:line="276" w:lineRule="auto"/>
              <w:rPr>
                <w:rFonts w:cstheme="minorHAnsi"/>
              </w:rPr>
            </w:pPr>
            <w:r w:rsidRPr="00431994">
              <w:rPr>
                <w:rFonts w:cstheme="minorHAnsi"/>
              </w:rPr>
              <w:t>341</w:t>
            </w:r>
          </w:p>
        </w:tc>
        <w:tc>
          <w:tcPr>
            <w:tcW w:w="708" w:type="dxa"/>
          </w:tcPr>
          <w:p w14:paraId="268813C6" w14:textId="77777777" w:rsidR="005E079D" w:rsidRPr="00431994" w:rsidRDefault="005E079D" w:rsidP="000F406D">
            <w:pPr>
              <w:spacing w:line="276" w:lineRule="auto"/>
              <w:rPr>
                <w:rFonts w:cstheme="minorHAnsi"/>
              </w:rPr>
            </w:pPr>
            <w:r w:rsidRPr="00431994">
              <w:rPr>
                <w:rFonts w:cstheme="minorHAnsi"/>
              </w:rPr>
              <w:t>341</w:t>
            </w:r>
          </w:p>
        </w:tc>
        <w:tc>
          <w:tcPr>
            <w:tcW w:w="709" w:type="dxa"/>
          </w:tcPr>
          <w:p w14:paraId="4D6B5817" w14:textId="77777777" w:rsidR="005E079D" w:rsidRPr="00431994" w:rsidRDefault="005E079D" w:rsidP="000F406D">
            <w:pPr>
              <w:spacing w:line="276" w:lineRule="auto"/>
              <w:rPr>
                <w:rFonts w:cstheme="minorHAnsi"/>
              </w:rPr>
            </w:pPr>
            <w:r w:rsidRPr="00431994">
              <w:rPr>
                <w:rFonts w:cstheme="minorHAnsi"/>
              </w:rPr>
              <w:t>355</w:t>
            </w:r>
          </w:p>
        </w:tc>
      </w:tr>
      <w:tr w:rsidR="005E079D" w:rsidRPr="00431994" w14:paraId="3A8DF0F1" w14:textId="77777777" w:rsidTr="005E079D">
        <w:trPr>
          <w:jc w:val="center"/>
        </w:trPr>
        <w:tc>
          <w:tcPr>
            <w:tcW w:w="2235" w:type="dxa"/>
          </w:tcPr>
          <w:p w14:paraId="0A8B3ABB" w14:textId="77777777" w:rsidR="005E079D" w:rsidRPr="005E079D" w:rsidRDefault="005E079D" w:rsidP="000F406D">
            <w:pPr>
              <w:spacing w:line="276" w:lineRule="auto"/>
              <w:rPr>
                <w:rFonts w:cstheme="minorHAnsi"/>
                <w:b/>
                <w:bCs/>
              </w:rPr>
            </w:pPr>
            <w:r w:rsidRPr="005E079D">
              <w:rPr>
                <w:rFonts w:cstheme="minorHAnsi"/>
                <w:b/>
                <w:bCs/>
              </w:rPr>
              <w:t xml:space="preserve">Rudnik </w:t>
            </w:r>
          </w:p>
        </w:tc>
        <w:tc>
          <w:tcPr>
            <w:tcW w:w="708" w:type="dxa"/>
          </w:tcPr>
          <w:p w14:paraId="1A58CB7D" w14:textId="77777777" w:rsidR="005E079D" w:rsidRPr="00431994" w:rsidRDefault="005E079D" w:rsidP="000F406D">
            <w:pPr>
              <w:spacing w:line="276" w:lineRule="auto"/>
              <w:rPr>
                <w:rFonts w:cstheme="minorHAnsi"/>
              </w:rPr>
            </w:pPr>
            <w:r w:rsidRPr="00431994">
              <w:rPr>
                <w:rFonts w:cstheme="minorHAnsi"/>
              </w:rPr>
              <w:t>248</w:t>
            </w:r>
          </w:p>
        </w:tc>
        <w:tc>
          <w:tcPr>
            <w:tcW w:w="675" w:type="dxa"/>
          </w:tcPr>
          <w:p w14:paraId="5B832CB0" w14:textId="77777777" w:rsidR="005E079D" w:rsidRPr="00431994" w:rsidRDefault="005E079D" w:rsidP="000F406D">
            <w:pPr>
              <w:spacing w:line="276" w:lineRule="auto"/>
              <w:rPr>
                <w:rFonts w:cstheme="minorHAnsi"/>
              </w:rPr>
            </w:pPr>
            <w:r w:rsidRPr="00431994">
              <w:rPr>
                <w:rFonts w:cstheme="minorHAnsi"/>
              </w:rPr>
              <w:t>245</w:t>
            </w:r>
          </w:p>
        </w:tc>
        <w:tc>
          <w:tcPr>
            <w:tcW w:w="656" w:type="dxa"/>
          </w:tcPr>
          <w:p w14:paraId="52563135" w14:textId="77777777" w:rsidR="005E079D" w:rsidRPr="00431994" w:rsidRDefault="005E079D" w:rsidP="000F406D">
            <w:pPr>
              <w:spacing w:line="276" w:lineRule="auto"/>
              <w:rPr>
                <w:rFonts w:cstheme="minorHAnsi"/>
              </w:rPr>
            </w:pPr>
            <w:r w:rsidRPr="00431994">
              <w:rPr>
                <w:rFonts w:cstheme="minorHAnsi"/>
              </w:rPr>
              <w:t>246</w:t>
            </w:r>
          </w:p>
        </w:tc>
        <w:tc>
          <w:tcPr>
            <w:tcW w:w="656" w:type="dxa"/>
          </w:tcPr>
          <w:p w14:paraId="4FAA8CDA" w14:textId="77777777" w:rsidR="005E079D" w:rsidRPr="00431994" w:rsidRDefault="005E079D" w:rsidP="000F406D">
            <w:pPr>
              <w:spacing w:line="276" w:lineRule="auto"/>
              <w:rPr>
                <w:rFonts w:cstheme="minorHAnsi"/>
              </w:rPr>
            </w:pPr>
            <w:r w:rsidRPr="00431994">
              <w:rPr>
                <w:rFonts w:cstheme="minorHAnsi"/>
              </w:rPr>
              <w:t>246</w:t>
            </w:r>
          </w:p>
        </w:tc>
        <w:tc>
          <w:tcPr>
            <w:tcW w:w="707" w:type="dxa"/>
          </w:tcPr>
          <w:p w14:paraId="5CEA75CA" w14:textId="77777777" w:rsidR="005E079D" w:rsidRPr="00431994" w:rsidRDefault="005E079D" w:rsidP="000F406D">
            <w:pPr>
              <w:spacing w:line="276" w:lineRule="auto"/>
              <w:rPr>
                <w:rFonts w:cstheme="minorHAnsi"/>
              </w:rPr>
            </w:pPr>
            <w:r w:rsidRPr="00431994">
              <w:rPr>
                <w:rFonts w:cstheme="minorHAnsi"/>
              </w:rPr>
              <w:t>246</w:t>
            </w:r>
          </w:p>
        </w:tc>
        <w:tc>
          <w:tcPr>
            <w:tcW w:w="708" w:type="dxa"/>
          </w:tcPr>
          <w:p w14:paraId="29B5A41F" w14:textId="77777777" w:rsidR="005E079D" w:rsidRPr="00431994" w:rsidRDefault="005E079D" w:rsidP="000F406D">
            <w:pPr>
              <w:spacing w:line="276" w:lineRule="auto"/>
              <w:rPr>
                <w:rFonts w:cstheme="minorHAnsi"/>
              </w:rPr>
            </w:pPr>
            <w:r w:rsidRPr="00431994">
              <w:rPr>
                <w:rFonts w:cstheme="minorHAnsi"/>
              </w:rPr>
              <w:t>266</w:t>
            </w:r>
          </w:p>
        </w:tc>
        <w:tc>
          <w:tcPr>
            <w:tcW w:w="709" w:type="dxa"/>
          </w:tcPr>
          <w:p w14:paraId="3865F5A8" w14:textId="77777777" w:rsidR="005E079D" w:rsidRPr="00431994" w:rsidRDefault="005E079D" w:rsidP="000F406D">
            <w:pPr>
              <w:spacing w:line="276" w:lineRule="auto"/>
              <w:rPr>
                <w:rFonts w:cstheme="minorHAnsi"/>
              </w:rPr>
            </w:pPr>
            <w:r w:rsidRPr="00431994">
              <w:rPr>
                <w:rFonts w:cstheme="minorHAnsi"/>
              </w:rPr>
              <w:t>272</w:t>
            </w:r>
          </w:p>
        </w:tc>
      </w:tr>
    </w:tbl>
    <w:p w14:paraId="72612F41" w14:textId="77777777" w:rsidR="005E079D" w:rsidRDefault="005E079D" w:rsidP="005E079D">
      <w:pPr>
        <w:pStyle w:val="rdo"/>
      </w:pPr>
      <w:r w:rsidRPr="00431994">
        <w:t>Źródło: Opracowanie własne na podstawie danych z Banku Danych Regionalnych, www.stat.gov.pl, 2021</w:t>
      </w:r>
    </w:p>
    <w:p w14:paraId="5D75E1A2" w14:textId="77777777" w:rsidR="005E079D" w:rsidRPr="00431994" w:rsidRDefault="005E079D" w:rsidP="005E079D">
      <w:pPr>
        <w:pStyle w:val="PodpisTabela"/>
      </w:pPr>
      <w:r w:rsidRPr="00431994">
        <w:t>Podmioty gospodarki narodowej wpisane do rejestru REGON - Podmioty wg sekcji i działów PKD 2007 – osoby prawne</w:t>
      </w:r>
    </w:p>
    <w:tbl>
      <w:tblPr>
        <w:tblStyle w:val="Tabela-Siatka"/>
        <w:tblW w:w="0" w:type="auto"/>
        <w:jc w:val="center"/>
        <w:tblLook w:val="04A0" w:firstRow="1" w:lastRow="0" w:firstColumn="1" w:lastColumn="0" w:noHBand="0" w:noVBand="1"/>
      </w:tblPr>
      <w:tblGrid>
        <w:gridCol w:w="2235"/>
        <w:gridCol w:w="708"/>
        <w:gridCol w:w="675"/>
        <w:gridCol w:w="656"/>
        <w:gridCol w:w="656"/>
        <w:gridCol w:w="707"/>
        <w:gridCol w:w="708"/>
        <w:gridCol w:w="709"/>
      </w:tblGrid>
      <w:tr w:rsidR="005E079D" w:rsidRPr="00431994" w14:paraId="7998C1ED" w14:textId="77777777" w:rsidTr="005E079D">
        <w:trPr>
          <w:jc w:val="center"/>
        </w:trPr>
        <w:tc>
          <w:tcPr>
            <w:tcW w:w="2235" w:type="dxa"/>
          </w:tcPr>
          <w:p w14:paraId="43DA8C48" w14:textId="77777777" w:rsidR="005E079D" w:rsidRPr="00431994" w:rsidRDefault="005E079D" w:rsidP="000F406D">
            <w:pPr>
              <w:spacing w:line="276" w:lineRule="auto"/>
              <w:rPr>
                <w:rFonts w:cstheme="minorHAnsi"/>
              </w:rPr>
            </w:pPr>
          </w:p>
        </w:tc>
        <w:tc>
          <w:tcPr>
            <w:tcW w:w="708" w:type="dxa"/>
          </w:tcPr>
          <w:p w14:paraId="3244785B" w14:textId="77777777" w:rsidR="005E079D" w:rsidRPr="005E079D" w:rsidRDefault="005E079D" w:rsidP="000F406D">
            <w:pPr>
              <w:spacing w:line="276" w:lineRule="auto"/>
              <w:rPr>
                <w:rFonts w:cstheme="minorHAnsi"/>
                <w:b/>
                <w:bCs/>
              </w:rPr>
            </w:pPr>
            <w:r w:rsidRPr="005E079D">
              <w:rPr>
                <w:rFonts w:cstheme="minorHAnsi"/>
                <w:b/>
                <w:bCs/>
              </w:rPr>
              <w:t>2015</w:t>
            </w:r>
          </w:p>
        </w:tc>
        <w:tc>
          <w:tcPr>
            <w:tcW w:w="675" w:type="dxa"/>
          </w:tcPr>
          <w:p w14:paraId="07C9F881" w14:textId="77777777" w:rsidR="005E079D" w:rsidRPr="005E079D" w:rsidRDefault="005E079D" w:rsidP="000F406D">
            <w:pPr>
              <w:spacing w:line="276" w:lineRule="auto"/>
              <w:rPr>
                <w:rFonts w:cstheme="minorHAnsi"/>
                <w:b/>
                <w:bCs/>
              </w:rPr>
            </w:pPr>
            <w:r w:rsidRPr="005E079D">
              <w:rPr>
                <w:rFonts w:cstheme="minorHAnsi"/>
                <w:b/>
                <w:bCs/>
              </w:rPr>
              <w:t>2016</w:t>
            </w:r>
          </w:p>
        </w:tc>
        <w:tc>
          <w:tcPr>
            <w:tcW w:w="656" w:type="dxa"/>
          </w:tcPr>
          <w:p w14:paraId="6A4F1E3D" w14:textId="77777777" w:rsidR="005E079D" w:rsidRPr="005E079D" w:rsidRDefault="005E079D" w:rsidP="000F406D">
            <w:pPr>
              <w:spacing w:line="276" w:lineRule="auto"/>
              <w:rPr>
                <w:rFonts w:cstheme="minorHAnsi"/>
                <w:b/>
                <w:bCs/>
              </w:rPr>
            </w:pPr>
            <w:r w:rsidRPr="005E079D">
              <w:rPr>
                <w:rFonts w:cstheme="minorHAnsi"/>
                <w:b/>
                <w:bCs/>
              </w:rPr>
              <w:t>2017</w:t>
            </w:r>
          </w:p>
        </w:tc>
        <w:tc>
          <w:tcPr>
            <w:tcW w:w="656" w:type="dxa"/>
          </w:tcPr>
          <w:p w14:paraId="7847FEE5" w14:textId="77777777" w:rsidR="005E079D" w:rsidRPr="005E079D" w:rsidRDefault="005E079D" w:rsidP="000F406D">
            <w:pPr>
              <w:spacing w:line="276" w:lineRule="auto"/>
              <w:rPr>
                <w:rFonts w:cstheme="minorHAnsi"/>
                <w:b/>
                <w:bCs/>
              </w:rPr>
            </w:pPr>
            <w:r w:rsidRPr="005E079D">
              <w:rPr>
                <w:rFonts w:cstheme="minorHAnsi"/>
                <w:b/>
                <w:bCs/>
              </w:rPr>
              <w:t>2018</w:t>
            </w:r>
          </w:p>
        </w:tc>
        <w:tc>
          <w:tcPr>
            <w:tcW w:w="707" w:type="dxa"/>
          </w:tcPr>
          <w:p w14:paraId="7D0A973E" w14:textId="77777777" w:rsidR="005E079D" w:rsidRPr="005E079D" w:rsidRDefault="005E079D" w:rsidP="000F406D">
            <w:pPr>
              <w:spacing w:line="276" w:lineRule="auto"/>
              <w:rPr>
                <w:rFonts w:cstheme="minorHAnsi"/>
                <w:b/>
                <w:bCs/>
              </w:rPr>
            </w:pPr>
            <w:r w:rsidRPr="005E079D">
              <w:rPr>
                <w:rFonts w:cstheme="minorHAnsi"/>
                <w:b/>
                <w:bCs/>
              </w:rPr>
              <w:t>2019</w:t>
            </w:r>
          </w:p>
        </w:tc>
        <w:tc>
          <w:tcPr>
            <w:tcW w:w="708" w:type="dxa"/>
          </w:tcPr>
          <w:p w14:paraId="1A590FB3" w14:textId="77777777" w:rsidR="005E079D" w:rsidRPr="005E079D" w:rsidRDefault="005E079D" w:rsidP="000F406D">
            <w:pPr>
              <w:spacing w:line="276" w:lineRule="auto"/>
              <w:rPr>
                <w:rFonts w:cstheme="minorHAnsi"/>
                <w:b/>
                <w:bCs/>
              </w:rPr>
            </w:pPr>
            <w:r w:rsidRPr="005E079D">
              <w:rPr>
                <w:rFonts w:cstheme="minorHAnsi"/>
                <w:b/>
                <w:bCs/>
              </w:rPr>
              <w:t>2020</w:t>
            </w:r>
          </w:p>
        </w:tc>
        <w:tc>
          <w:tcPr>
            <w:tcW w:w="709" w:type="dxa"/>
          </w:tcPr>
          <w:p w14:paraId="65BC0856" w14:textId="77777777" w:rsidR="005E079D" w:rsidRPr="005E079D" w:rsidRDefault="005E079D" w:rsidP="000F406D">
            <w:pPr>
              <w:spacing w:line="276" w:lineRule="auto"/>
              <w:rPr>
                <w:rFonts w:cstheme="minorHAnsi"/>
                <w:b/>
                <w:bCs/>
              </w:rPr>
            </w:pPr>
            <w:r w:rsidRPr="005E079D">
              <w:rPr>
                <w:rFonts w:cstheme="minorHAnsi"/>
                <w:b/>
                <w:bCs/>
              </w:rPr>
              <w:t>2021</w:t>
            </w:r>
          </w:p>
        </w:tc>
      </w:tr>
      <w:tr w:rsidR="005E079D" w:rsidRPr="00431994" w14:paraId="470C7251" w14:textId="77777777" w:rsidTr="005E079D">
        <w:trPr>
          <w:jc w:val="center"/>
        </w:trPr>
        <w:tc>
          <w:tcPr>
            <w:tcW w:w="2235" w:type="dxa"/>
          </w:tcPr>
          <w:p w14:paraId="74549682" w14:textId="77777777" w:rsidR="005E079D" w:rsidRPr="005E079D" w:rsidRDefault="005E079D" w:rsidP="000F406D">
            <w:pPr>
              <w:spacing w:line="276" w:lineRule="auto"/>
              <w:rPr>
                <w:rFonts w:cstheme="minorHAnsi"/>
                <w:b/>
                <w:bCs/>
              </w:rPr>
            </w:pPr>
            <w:r w:rsidRPr="005E079D">
              <w:rPr>
                <w:rFonts w:cstheme="minorHAnsi"/>
                <w:b/>
                <w:bCs/>
              </w:rPr>
              <w:t>Krzanowice</w:t>
            </w:r>
          </w:p>
        </w:tc>
        <w:tc>
          <w:tcPr>
            <w:tcW w:w="708" w:type="dxa"/>
          </w:tcPr>
          <w:p w14:paraId="6C1EEB57" w14:textId="77777777" w:rsidR="005E079D" w:rsidRPr="00431994" w:rsidRDefault="005E079D" w:rsidP="000F406D">
            <w:pPr>
              <w:spacing w:line="276" w:lineRule="auto"/>
              <w:rPr>
                <w:rFonts w:cstheme="minorHAnsi"/>
              </w:rPr>
            </w:pPr>
            <w:r w:rsidRPr="00431994">
              <w:rPr>
                <w:rFonts w:cstheme="minorHAnsi"/>
              </w:rPr>
              <w:t>69</w:t>
            </w:r>
          </w:p>
        </w:tc>
        <w:tc>
          <w:tcPr>
            <w:tcW w:w="675" w:type="dxa"/>
          </w:tcPr>
          <w:p w14:paraId="79375B05" w14:textId="77777777" w:rsidR="005E079D" w:rsidRPr="00431994" w:rsidRDefault="005E079D" w:rsidP="000F406D">
            <w:pPr>
              <w:spacing w:line="276" w:lineRule="auto"/>
              <w:rPr>
                <w:rFonts w:cstheme="minorHAnsi"/>
              </w:rPr>
            </w:pPr>
            <w:r w:rsidRPr="00431994">
              <w:rPr>
                <w:rFonts w:cstheme="minorHAnsi"/>
              </w:rPr>
              <w:t>69</w:t>
            </w:r>
          </w:p>
        </w:tc>
        <w:tc>
          <w:tcPr>
            <w:tcW w:w="656" w:type="dxa"/>
          </w:tcPr>
          <w:p w14:paraId="5BABB6BE" w14:textId="77777777" w:rsidR="005E079D" w:rsidRPr="00431994" w:rsidRDefault="005E079D" w:rsidP="000F406D">
            <w:pPr>
              <w:spacing w:line="276" w:lineRule="auto"/>
              <w:rPr>
                <w:rFonts w:cstheme="minorHAnsi"/>
              </w:rPr>
            </w:pPr>
            <w:r w:rsidRPr="00431994">
              <w:rPr>
                <w:rFonts w:cstheme="minorHAnsi"/>
              </w:rPr>
              <w:t>71</w:t>
            </w:r>
          </w:p>
        </w:tc>
        <w:tc>
          <w:tcPr>
            <w:tcW w:w="656" w:type="dxa"/>
          </w:tcPr>
          <w:p w14:paraId="658E6E76" w14:textId="77777777" w:rsidR="005E079D" w:rsidRPr="00431994" w:rsidRDefault="005E079D" w:rsidP="000F406D">
            <w:pPr>
              <w:spacing w:line="276" w:lineRule="auto"/>
              <w:rPr>
                <w:rFonts w:cstheme="minorHAnsi"/>
              </w:rPr>
            </w:pPr>
            <w:r w:rsidRPr="00431994">
              <w:rPr>
                <w:rFonts w:cstheme="minorHAnsi"/>
              </w:rPr>
              <w:t>70</w:t>
            </w:r>
          </w:p>
        </w:tc>
        <w:tc>
          <w:tcPr>
            <w:tcW w:w="707" w:type="dxa"/>
          </w:tcPr>
          <w:p w14:paraId="2430A419" w14:textId="77777777" w:rsidR="005E079D" w:rsidRPr="00431994" w:rsidRDefault="005E079D" w:rsidP="000F406D">
            <w:pPr>
              <w:spacing w:line="276" w:lineRule="auto"/>
              <w:rPr>
                <w:rFonts w:cstheme="minorHAnsi"/>
              </w:rPr>
            </w:pPr>
            <w:r w:rsidRPr="00431994">
              <w:rPr>
                <w:rFonts w:cstheme="minorHAnsi"/>
              </w:rPr>
              <w:t>74</w:t>
            </w:r>
          </w:p>
        </w:tc>
        <w:tc>
          <w:tcPr>
            <w:tcW w:w="708" w:type="dxa"/>
          </w:tcPr>
          <w:p w14:paraId="791416E4" w14:textId="77777777" w:rsidR="005E079D" w:rsidRPr="00431994" w:rsidRDefault="005E079D" w:rsidP="000F406D">
            <w:pPr>
              <w:spacing w:line="276" w:lineRule="auto"/>
              <w:rPr>
                <w:rFonts w:cstheme="minorHAnsi"/>
              </w:rPr>
            </w:pPr>
            <w:r w:rsidRPr="00431994">
              <w:rPr>
                <w:rFonts w:cstheme="minorHAnsi"/>
              </w:rPr>
              <w:t>73</w:t>
            </w:r>
          </w:p>
        </w:tc>
        <w:tc>
          <w:tcPr>
            <w:tcW w:w="709" w:type="dxa"/>
          </w:tcPr>
          <w:p w14:paraId="12BF116E" w14:textId="77777777" w:rsidR="005E079D" w:rsidRPr="00431994" w:rsidRDefault="005E079D" w:rsidP="000F406D">
            <w:pPr>
              <w:spacing w:line="276" w:lineRule="auto"/>
              <w:rPr>
                <w:rFonts w:cstheme="minorHAnsi"/>
              </w:rPr>
            </w:pPr>
            <w:r w:rsidRPr="00431994">
              <w:rPr>
                <w:rFonts w:cstheme="minorHAnsi"/>
              </w:rPr>
              <w:t>79</w:t>
            </w:r>
          </w:p>
        </w:tc>
      </w:tr>
      <w:tr w:rsidR="005E079D" w:rsidRPr="00431994" w14:paraId="6027D296" w14:textId="77777777" w:rsidTr="005E079D">
        <w:trPr>
          <w:jc w:val="center"/>
        </w:trPr>
        <w:tc>
          <w:tcPr>
            <w:tcW w:w="2235" w:type="dxa"/>
          </w:tcPr>
          <w:p w14:paraId="438A6099" w14:textId="77777777" w:rsidR="005E079D" w:rsidRPr="005E079D" w:rsidRDefault="005E079D" w:rsidP="000F406D">
            <w:pPr>
              <w:spacing w:line="276" w:lineRule="auto"/>
              <w:rPr>
                <w:rFonts w:cstheme="minorHAnsi"/>
                <w:b/>
                <w:bCs/>
              </w:rPr>
            </w:pPr>
            <w:r w:rsidRPr="005E079D">
              <w:rPr>
                <w:rFonts w:cstheme="minorHAnsi"/>
                <w:b/>
                <w:bCs/>
              </w:rPr>
              <w:lastRenderedPageBreak/>
              <w:t>Kuźnia Raciborska</w:t>
            </w:r>
          </w:p>
        </w:tc>
        <w:tc>
          <w:tcPr>
            <w:tcW w:w="708" w:type="dxa"/>
          </w:tcPr>
          <w:p w14:paraId="2EA898E3" w14:textId="77777777" w:rsidR="005E079D" w:rsidRPr="00431994" w:rsidRDefault="005E079D" w:rsidP="000F406D">
            <w:pPr>
              <w:spacing w:line="276" w:lineRule="auto"/>
              <w:rPr>
                <w:rFonts w:cstheme="minorHAnsi"/>
              </w:rPr>
            </w:pPr>
            <w:r w:rsidRPr="00431994">
              <w:rPr>
                <w:rFonts w:cstheme="minorHAnsi"/>
              </w:rPr>
              <w:t>189</w:t>
            </w:r>
          </w:p>
        </w:tc>
        <w:tc>
          <w:tcPr>
            <w:tcW w:w="675" w:type="dxa"/>
          </w:tcPr>
          <w:p w14:paraId="14FE0500" w14:textId="77777777" w:rsidR="005E079D" w:rsidRPr="00431994" w:rsidRDefault="005E079D" w:rsidP="000F406D">
            <w:pPr>
              <w:spacing w:line="276" w:lineRule="auto"/>
              <w:rPr>
                <w:rFonts w:cstheme="minorHAnsi"/>
              </w:rPr>
            </w:pPr>
            <w:r w:rsidRPr="00431994">
              <w:rPr>
                <w:rFonts w:cstheme="minorHAnsi"/>
              </w:rPr>
              <w:t>199</w:t>
            </w:r>
          </w:p>
        </w:tc>
        <w:tc>
          <w:tcPr>
            <w:tcW w:w="656" w:type="dxa"/>
          </w:tcPr>
          <w:p w14:paraId="70127DE1" w14:textId="77777777" w:rsidR="005E079D" w:rsidRPr="00431994" w:rsidRDefault="005E079D" w:rsidP="000F406D">
            <w:pPr>
              <w:spacing w:line="276" w:lineRule="auto"/>
              <w:rPr>
                <w:rFonts w:cstheme="minorHAnsi"/>
              </w:rPr>
            </w:pPr>
            <w:r w:rsidRPr="00431994">
              <w:rPr>
                <w:rFonts w:cstheme="minorHAnsi"/>
              </w:rPr>
              <w:t>199</w:t>
            </w:r>
          </w:p>
        </w:tc>
        <w:tc>
          <w:tcPr>
            <w:tcW w:w="656" w:type="dxa"/>
          </w:tcPr>
          <w:p w14:paraId="10741960" w14:textId="77777777" w:rsidR="005E079D" w:rsidRPr="00431994" w:rsidRDefault="005E079D" w:rsidP="000F406D">
            <w:pPr>
              <w:spacing w:line="276" w:lineRule="auto"/>
              <w:rPr>
                <w:rFonts w:cstheme="minorHAnsi"/>
              </w:rPr>
            </w:pPr>
            <w:r w:rsidRPr="00431994">
              <w:rPr>
                <w:rFonts w:cstheme="minorHAnsi"/>
              </w:rPr>
              <w:t>199</w:t>
            </w:r>
          </w:p>
        </w:tc>
        <w:tc>
          <w:tcPr>
            <w:tcW w:w="707" w:type="dxa"/>
          </w:tcPr>
          <w:p w14:paraId="50FE3C6F" w14:textId="77777777" w:rsidR="005E079D" w:rsidRPr="00431994" w:rsidRDefault="005E079D" w:rsidP="000F406D">
            <w:pPr>
              <w:spacing w:line="276" w:lineRule="auto"/>
              <w:rPr>
                <w:rFonts w:cstheme="minorHAnsi"/>
              </w:rPr>
            </w:pPr>
            <w:r w:rsidRPr="00431994">
              <w:rPr>
                <w:rFonts w:cstheme="minorHAnsi"/>
              </w:rPr>
              <w:t>199</w:t>
            </w:r>
          </w:p>
        </w:tc>
        <w:tc>
          <w:tcPr>
            <w:tcW w:w="708" w:type="dxa"/>
          </w:tcPr>
          <w:p w14:paraId="44614FE2" w14:textId="77777777" w:rsidR="005E079D" w:rsidRPr="00431994" w:rsidRDefault="005E079D" w:rsidP="000F406D">
            <w:pPr>
              <w:spacing w:line="276" w:lineRule="auto"/>
              <w:rPr>
                <w:rFonts w:cstheme="minorHAnsi"/>
              </w:rPr>
            </w:pPr>
            <w:r w:rsidRPr="00431994">
              <w:rPr>
                <w:rFonts w:cstheme="minorHAnsi"/>
              </w:rPr>
              <w:t>201</w:t>
            </w:r>
          </w:p>
        </w:tc>
        <w:tc>
          <w:tcPr>
            <w:tcW w:w="709" w:type="dxa"/>
          </w:tcPr>
          <w:p w14:paraId="6442579B" w14:textId="77777777" w:rsidR="005E079D" w:rsidRPr="00431994" w:rsidRDefault="005E079D" w:rsidP="000F406D">
            <w:pPr>
              <w:spacing w:line="276" w:lineRule="auto"/>
              <w:rPr>
                <w:rFonts w:cstheme="minorHAnsi"/>
              </w:rPr>
            </w:pPr>
            <w:r w:rsidRPr="00431994">
              <w:rPr>
                <w:rFonts w:cstheme="minorHAnsi"/>
              </w:rPr>
              <w:t>204</w:t>
            </w:r>
          </w:p>
        </w:tc>
      </w:tr>
      <w:tr w:rsidR="005E079D" w:rsidRPr="00431994" w14:paraId="4F276625" w14:textId="77777777" w:rsidTr="005E079D">
        <w:trPr>
          <w:jc w:val="center"/>
        </w:trPr>
        <w:tc>
          <w:tcPr>
            <w:tcW w:w="2235" w:type="dxa"/>
          </w:tcPr>
          <w:p w14:paraId="72C6B94D" w14:textId="77777777" w:rsidR="005E079D" w:rsidRPr="005E079D" w:rsidRDefault="005E079D" w:rsidP="000F406D">
            <w:pPr>
              <w:spacing w:line="276" w:lineRule="auto"/>
              <w:rPr>
                <w:rFonts w:cstheme="minorHAnsi"/>
                <w:b/>
                <w:bCs/>
              </w:rPr>
            </w:pPr>
            <w:r w:rsidRPr="005E079D">
              <w:rPr>
                <w:rFonts w:cstheme="minorHAnsi"/>
                <w:b/>
                <w:bCs/>
              </w:rPr>
              <w:t>Nędza</w:t>
            </w:r>
          </w:p>
        </w:tc>
        <w:tc>
          <w:tcPr>
            <w:tcW w:w="708" w:type="dxa"/>
          </w:tcPr>
          <w:p w14:paraId="4CBFC5FE" w14:textId="77777777" w:rsidR="005E079D" w:rsidRPr="00431994" w:rsidRDefault="005E079D" w:rsidP="000F406D">
            <w:pPr>
              <w:spacing w:line="276" w:lineRule="auto"/>
              <w:rPr>
                <w:rFonts w:cstheme="minorHAnsi"/>
              </w:rPr>
            </w:pPr>
            <w:r w:rsidRPr="00431994">
              <w:rPr>
                <w:rFonts w:cstheme="minorHAnsi"/>
              </w:rPr>
              <w:t>85</w:t>
            </w:r>
          </w:p>
        </w:tc>
        <w:tc>
          <w:tcPr>
            <w:tcW w:w="675" w:type="dxa"/>
          </w:tcPr>
          <w:p w14:paraId="741B8766" w14:textId="77777777" w:rsidR="005E079D" w:rsidRPr="00431994" w:rsidRDefault="005E079D" w:rsidP="000F406D">
            <w:pPr>
              <w:spacing w:line="276" w:lineRule="auto"/>
              <w:rPr>
                <w:rFonts w:cstheme="minorHAnsi"/>
              </w:rPr>
            </w:pPr>
            <w:r w:rsidRPr="00431994">
              <w:rPr>
                <w:rFonts w:cstheme="minorHAnsi"/>
              </w:rPr>
              <w:t>85</w:t>
            </w:r>
          </w:p>
        </w:tc>
        <w:tc>
          <w:tcPr>
            <w:tcW w:w="656" w:type="dxa"/>
          </w:tcPr>
          <w:p w14:paraId="5F2643FF" w14:textId="77777777" w:rsidR="005E079D" w:rsidRPr="00431994" w:rsidRDefault="005E079D" w:rsidP="000F406D">
            <w:pPr>
              <w:spacing w:line="276" w:lineRule="auto"/>
              <w:rPr>
                <w:rFonts w:cstheme="minorHAnsi"/>
              </w:rPr>
            </w:pPr>
            <w:r w:rsidRPr="00431994">
              <w:rPr>
                <w:rFonts w:cstheme="minorHAnsi"/>
              </w:rPr>
              <w:t>87</w:t>
            </w:r>
          </w:p>
        </w:tc>
        <w:tc>
          <w:tcPr>
            <w:tcW w:w="656" w:type="dxa"/>
          </w:tcPr>
          <w:p w14:paraId="5A0B75DC" w14:textId="77777777" w:rsidR="005E079D" w:rsidRPr="00431994" w:rsidRDefault="005E079D" w:rsidP="000F406D">
            <w:pPr>
              <w:spacing w:line="276" w:lineRule="auto"/>
              <w:rPr>
                <w:rFonts w:cstheme="minorHAnsi"/>
              </w:rPr>
            </w:pPr>
            <w:r w:rsidRPr="00431994">
              <w:rPr>
                <w:rFonts w:cstheme="minorHAnsi"/>
              </w:rPr>
              <w:t>87</w:t>
            </w:r>
          </w:p>
        </w:tc>
        <w:tc>
          <w:tcPr>
            <w:tcW w:w="707" w:type="dxa"/>
          </w:tcPr>
          <w:p w14:paraId="04B56C2A" w14:textId="77777777" w:rsidR="005E079D" w:rsidRPr="00431994" w:rsidRDefault="005E079D" w:rsidP="000F406D">
            <w:pPr>
              <w:spacing w:line="276" w:lineRule="auto"/>
              <w:rPr>
                <w:rFonts w:cstheme="minorHAnsi"/>
              </w:rPr>
            </w:pPr>
            <w:r w:rsidRPr="00431994">
              <w:rPr>
                <w:rFonts w:cstheme="minorHAnsi"/>
              </w:rPr>
              <w:t>92</w:t>
            </w:r>
          </w:p>
        </w:tc>
        <w:tc>
          <w:tcPr>
            <w:tcW w:w="708" w:type="dxa"/>
          </w:tcPr>
          <w:p w14:paraId="3F0348AC" w14:textId="77777777" w:rsidR="005E079D" w:rsidRPr="00431994" w:rsidRDefault="005E079D" w:rsidP="000F406D">
            <w:pPr>
              <w:spacing w:line="276" w:lineRule="auto"/>
              <w:rPr>
                <w:rFonts w:cstheme="minorHAnsi"/>
              </w:rPr>
            </w:pPr>
            <w:r w:rsidRPr="00431994">
              <w:rPr>
                <w:rFonts w:cstheme="minorHAnsi"/>
              </w:rPr>
              <w:t>99</w:t>
            </w:r>
          </w:p>
        </w:tc>
        <w:tc>
          <w:tcPr>
            <w:tcW w:w="709" w:type="dxa"/>
          </w:tcPr>
          <w:p w14:paraId="7C07B7E9" w14:textId="77777777" w:rsidR="005E079D" w:rsidRPr="00431994" w:rsidRDefault="005E079D" w:rsidP="000F406D">
            <w:pPr>
              <w:spacing w:line="276" w:lineRule="auto"/>
              <w:rPr>
                <w:rFonts w:cstheme="minorHAnsi"/>
              </w:rPr>
            </w:pPr>
            <w:r w:rsidRPr="00431994">
              <w:rPr>
                <w:rFonts w:cstheme="minorHAnsi"/>
              </w:rPr>
              <w:t>106</w:t>
            </w:r>
          </w:p>
        </w:tc>
      </w:tr>
      <w:tr w:rsidR="005E079D" w:rsidRPr="00431994" w14:paraId="74B5DF33" w14:textId="77777777" w:rsidTr="005E079D">
        <w:trPr>
          <w:jc w:val="center"/>
        </w:trPr>
        <w:tc>
          <w:tcPr>
            <w:tcW w:w="2235" w:type="dxa"/>
          </w:tcPr>
          <w:p w14:paraId="35868710" w14:textId="77777777" w:rsidR="005E079D" w:rsidRPr="005E079D" w:rsidRDefault="005E079D" w:rsidP="000F406D">
            <w:pPr>
              <w:spacing w:line="276" w:lineRule="auto"/>
              <w:rPr>
                <w:rFonts w:cstheme="minorHAnsi"/>
                <w:b/>
                <w:bCs/>
              </w:rPr>
            </w:pPr>
            <w:r w:rsidRPr="005E079D">
              <w:rPr>
                <w:rFonts w:cstheme="minorHAnsi"/>
                <w:b/>
                <w:bCs/>
              </w:rPr>
              <w:t>Pietrowice Wielkie</w:t>
            </w:r>
          </w:p>
        </w:tc>
        <w:tc>
          <w:tcPr>
            <w:tcW w:w="708" w:type="dxa"/>
          </w:tcPr>
          <w:p w14:paraId="04F840B1" w14:textId="77777777" w:rsidR="005E079D" w:rsidRPr="00431994" w:rsidRDefault="005E079D" w:rsidP="000F406D">
            <w:pPr>
              <w:spacing w:line="276" w:lineRule="auto"/>
              <w:rPr>
                <w:rFonts w:cstheme="minorHAnsi"/>
              </w:rPr>
            </w:pPr>
            <w:r w:rsidRPr="00431994">
              <w:rPr>
                <w:rFonts w:cstheme="minorHAnsi"/>
              </w:rPr>
              <w:t>129</w:t>
            </w:r>
          </w:p>
        </w:tc>
        <w:tc>
          <w:tcPr>
            <w:tcW w:w="675" w:type="dxa"/>
          </w:tcPr>
          <w:p w14:paraId="42D66B8A" w14:textId="77777777" w:rsidR="005E079D" w:rsidRPr="00431994" w:rsidRDefault="005E079D" w:rsidP="000F406D">
            <w:pPr>
              <w:spacing w:line="276" w:lineRule="auto"/>
              <w:rPr>
                <w:rFonts w:cstheme="minorHAnsi"/>
              </w:rPr>
            </w:pPr>
            <w:r w:rsidRPr="00431994">
              <w:rPr>
                <w:rFonts w:cstheme="minorHAnsi"/>
              </w:rPr>
              <w:t>130</w:t>
            </w:r>
          </w:p>
        </w:tc>
        <w:tc>
          <w:tcPr>
            <w:tcW w:w="656" w:type="dxa"/>
          </w:tcPr>
          <w:p w14:paraId="36E8718A" w14:textId="77777777" w:rsidR="005E079D" w:rsidRPr="00431994" w:rsidRDefault="005E079D" w:rsidP="000F406D">
            <w:pPr>
              <w:spacing w:line="276" w:lineRule="auto"/>
              <w:rPr>
                <w:rFonts w:cstheme="minorHAnsi"/>
              </w:rPr>
            </w:pPr>
            <w:r w:rsidRPr="00431994">
              <w:rPr>
                <w:rFonts w:cstheme="minorHAnsi"/>
              </w:rPr>
              <w:t>130</w:t>
            </w:r>
          </w:p>
        </w:tc>
        <w:tc>
          <w:tcPr>
            <w:tcW w:w="656" w:type="dxa"/>
          </w:tcPr>
          <w:p w14:paraId="0E587DE6" w14:textId="77777777" w:rsidR="005E079D" w:rsidRPr="00431994" w:rsidRDefault="005E079D" w:rsidP="000F406D">
            <w:pPr>
              <w:spacing w:line="276" w:lineRule="auto"/>
              <w:rPr>
                <w:rFonts w:cstheme="minorHAnsi"/>
              </w:rPr>
            </w:pPr>
            <w:r w:rsidRPr="00431994">
              <w:rPr>
                <w:rFonts w:cstheme="minorHAnsi"/>
              </w:rPr>
              <w:t>130</w:t>
            </w:r>
          </w:p>
        </w:tc>
        <w:tc>
          <w:tcPr>
            <w:tcW w:w="707" w:type="dxa"/>
          </w:tcPr>
          <w:p w14:paraId="73E28DF5" w14:textId="77777777" w:rsidR="005E079D" w:rsidRPr="00431994" w:rsidRDefault="005E079D" w:rsidP="000F406D">
            <w:pPr>
              <w:spacing w:line="276" w:lineRule="auto"/>
              <w:rPr>
                <w:rFonts w:cstheme="minorHAnsi"/>
              </w:rPr>
            </w:pPr>
            <w:r w:rsidRPr="00431994">
              <w:rPr>
                <w:rFonts w:cstheme="minorHAnsi"/>
              </w:rPr>
              <w:t>125</w:t>
            </w:r>
          </w:p>
        </w:tc>
        <w:tc>
          <w:tcPr>
            <w:tcW w:w="708" w:type="dxa"/>
          </w:tcPr>
          <w:p w14:paraId="556CF30D" w14:textId="77777777" w:rsidR="005E079D" w:rsidRPr="00431994" w:rsidRDefault="005E079D" w:rsidP="000F406D">
            <w:pPr>
              <w:spacing w:line="276" w:lineRule="auto"/>
              <w:rPr>
                <w:rFonts w:cstheme="minorHAnsi"/>
              </w:rPr>
            </w:pPr>
            <w:r w:rsidRPr="00431994">
              <w:rPr>
                <w:rFonts w:cstheme="minorHAnsi"/>
              </w:rPr>
              <w:t>121</w:t>
            </w:r>
          </w:p>
        </w:tc>
        <w:tc>
          <w:tcPr>
            <w:tcW w:w="709" w:type="dxa"/>
          </w:tcPr>
          <w:p w14:paraId="4FB52E16" w14:textId="77777777" w:rsidR="005E079D" w:rsidRPr="00431994" w:rsidRDefault="005E079D" w:rsidP="000F406D">
            <w:pPr>
              <w:spacing w:line="276" w:lineRule="auto"/>
              <w:rPr>
                <w:rFonts w:cstheme="minorHAnsi"/>
              </w:rPr>
            </w:pPr>
            <w:r w:rsidRPr="00431994">
              <w:rPr>
                <w:rFonts w:cstheme="minorHAnsi"/>
              </w:rPr>
              <w:t>125</w:t>
            </w:r>
          </w:p>
        </w:tc>
      </w:tr>
      <w:tr w:rsidR="005E079D" w:rsidRPr="00431994" w14:paraId="505DC78D" w14:textId="77777777" w:rsidTr="005E079D">
        <w:trPr>
          <w:jc w:val="center"/>
        </w:trPr>
        <w:tc>
          <w:tcPr>
            <w:tcW w:w="2235" w:type="dxa"/>
          </w:tcPr>
          <w:p w14:paraId="0040A63C" w14:textId="77777777" w:rsidR="005E079D" w:rsidRPr="005E079D" w:rsidRDefault="005E079D" w:rsidP="000F406D">
            <w:pPr>
              <w:spacing w:line="276" w:lineRule="auto"/>
              <w:rPr>
                <w:rFonts w:cstheme="minorHAnsi"/>
                <w:b/>
                <w:bCs/>
              </w:rPr>
            </w:pPr>
            <w:r w:rsidRPr="005E079D">
              <w:rPr>
                <w:rFonts w:cstheme="minorHAnsi"/>
                <w:b/>
                <w:bCs/>
              </w:rPr>
              <w:t xml:space="preserve">Rudnik </w:t>
            </w:r>
          </w:p>
        </w:tc>
        <w:tc>
          <w:tcPr>
            <w:tcW w:w="708" w:type="dxa"/>
          </w:tcPr>
          <w:p w14:paraId="4B360544" w14:textId="77777777" w:rsidR="005E079D" w:rsidRPr="00431994" w:rsidRDefault="005E079D" w:rsidP="000F406D">
            <w:pPr>
              <w:spacing w:line="276" w:lineRule="auto"/>
              <w:rPr>
                <w:rFonts w:cstheme="minorHAnsi"/>
              </w:rPr>
            </w:pPr>
            <w:r w:rsidRPr="00431994">
              <w:rPr>
                <w:rFonts w:cstheme="minorHAnsi"/>
              </w:rPr>
              <w:t>92</w:t>
            </w:r>
          </w:p>
        </w:tc>
        <w:tc>
          <w:tcPr>
            <w:tcW w:w="675" w:type="dxa"/>
          </w:tcPr>
          <w:p w14:paraId="7274E7C1" w14:textId="77777777" w:rsidR="005E079D" w:rsidRPr="00431994" w:rsidRDefault="005E079D" w:rsidP="000F406D">
            <w:pPr>
              <w:spacing w:line="276" w:lineRule="auto"/>
              <w:rPr>
                <w:rFonts w:cstheme="minorHAnsi"/>
              </w:rPr>
            </w:pPr>
            <w:r w:rsidRPr="00431994">
              <w:rPr>
                <w:rFonts w:cstheme="minorHAnsi"/>
              </w:rPr>
              <w:t>94</w:t>
            </w:r>
          </w:p>
        </w:tc>
        <w:tc>
          <w:tcPr>
            <w:tcW w:w="656" w:type="dxa"/>
          </w:tcPr>
          <w:p w14:paraId="09EBCE7A" w14:textId="77777777" w:rsidR="005E079D" w:rsidRPr="00431994" w:rsidRDefault="005E079D" w:rsidP="000F406D">
            <w:pPr>
              <w:spacing w:line="276" w:lineRule="auto"/>
              <w:rPr>
                <w:rFonts w:cstheme="minorHAnsi"/>
              </w:rPr>
            </w:pPr>
            <w:r w:rsidRPr="00431994">
              <w:rPr>
                <w:rFonts w:cstheme="minorHAnsi"/>
              </w:rPr>
              <w:t>90</w:t>
            </w:r>
          </w:p>
        </w:tc>
        <w:tc>
          <w:tcPr>
            <w:tcW w:w="656" w:type="dxa"/>
          </w:tcPr>
          <w:p w14:paraId="365CDF6F" w14:textId="77777777" w:rsidR="005E079D" w:rsidRPr="00431994" w:rsidRDefault="005E079D" w:rsidP="000F406D">
            <w:pPr>
              <w:spacing w:line="276" w:lineRule="auto"/>
              <w:rPr>
                <w:rFonts w:cstheme="minorHAnsi"/>
              </w:rPr>
            </w:pPr>
            <w:r w:rsidRPr="00431994">
              <w:rPr>
                <w:rFonts w:cstheme="minorHAnsi"/>
              </w:rPr>
              <w:t>90</w:t>
            </w:r>
          </w:p>
        </w:tc>
        <w:tc>
          <w:tcPr>
            <w:tcW w:w="707" w:type="dxa"/>
          </w:tcPr>
          <w:p w14:paraId="23F4793F" w14:textId="77777777" w:rsidR="005E079D" w:rsidRPr="00431994" w:rsidRDefault="005E079D" w:rsidP="000F406D">
            <w:pPr>
              <w:spacing w:line="276" w:lineRule="auto"/>
              <w:rPr>
                <w:rFonts w:cstheme="minorHAnsi"/>
              </w:rPr>
            </w:pPr>
            <w:r w:rsidRPr="00431994">
              <w:rPr>
                <w:rFonts w:cstheme="minorHAnsi"/>
              </w:rPr>
              <w:t>84</w:t>
            </w:r>
          </w:p>
        </w:tc>
        <w:tc>
          <w:tcPr>
            <w:tcW w:w="708" w:type="dxa"/>
          </w:tcPr>
          <w:p w14:paraId="74DC2A25" w14:textId="77777777" w:rsidR="005E079D" w:rsidRPr="00431994" w:rsidRDefault="005E079D" w:rsidP="000F406D">
            <w:pPr>
              <w:spacing w:line="276" w:lineRule="auto"/>
              <w:rPr>
                <w:rFonts w:cstheme="minorHAnsi"/>
              </w:rPr>
            </w:pPr>
            <w:r w:rsidRPr="00431994">
              <w:rPr>
                <w:rFonts w:cstheme="minorHAnsi"/>
              </w:rPr>
              <w:t>87</w:t>
            </w:r>
          </w:p>
        </w:tc>
        <w:tc>
          <w:tcPr>
            <w:tcW w:w="709" w:type="dxa"/>
          </w:tcPr>
          <w:p w14:paraId="3D49B97D" w14:textId="77777777" w:rsidR="005E079D" w:rsidRPr="00431994" w:rsidRDefault="005E079D" w:rsidP="000F406D">
            <w:pPr>
              <w:spacing w:line="276" w:lineRule="auto"/>
              <w:rPr>
                <w:rFonts w:cstheme="minorHAnsi"/>
              </w:rPr>
            </w:pPr>
            <w:r w:rsidRPr="00431994">
              <w:rPr>
                <w:rFonts w:cstheme="minorHAnsi"/>
              </w:rPr>
              <w:t>93</w:t>
            </w:r>
          </w:p>
        </w:tc>
      </w:tr>
    </w:tbl>
    <w:p w14:paraId="38BD4F94" w14:textId="77777777" w:rsidR="005E079D" w:rsidRDefault="005E079D" w:rsidP="005E079D">
      <w:pPr>
        <w:pStyle w:val="rdo"/>
      </w:pPr>
      <w:r w:rsidRPr="00431994">
        <w:t>Źródło: Opracowanie własne na podstawie danych z Banku Danych Regionalnych, www.stat.gov.pl, 2021</w:t>
      </w:r>
    </w:p>
    <w:p w14:paraId="3A17A4A0" w14:textId="77777777" w:rsidR="005E079D" w:rsidRDefault="005E079D" w:rsidP="005E079D">
      <w:pPr>
        <w:rPr>
          <w:lang w:eastAsia="pl-PL"/>
        </w:rPr>
      </w:pPr>
      <w:r>
        <w:rPr>
          <w:lang w:eastAsia="pl-PL"/>
        </w:rPr>
        <w:t>Wśród osób fizycznych prowadzących działalność gospodarczą w roku 2021 dominowała branża związana z budownictwem – 406 podmiotów oraz działalnością związaną z handlem zarówno detalicznym jak i hurtowym oraz naprawa samochodów i motocykli – 387 podmiotów.</w:t>
      </w:r>
    </w:p>
    <w:p w14:paraId="38135EAC" w14:textId="77777777" w:rsidR="005E079D" w:rsidRDefault="005E079D" w:rsidP="005E079D">
      <w:pPr>
        <w:rPr>
          <w:lang w:eastAsia="pl-PL"/>
        </w:rPr>
      </w:pPr>
      <w:r>
        <w:rPr>
          <w:lang w:eastAsia="pl-PL"/>
        </w:rPr>
        <w:t>Wśród przedsiębiorstw prowadzony w formie osób prawnych najliczniej reprezentowana jest branża związana  handlem i mechaniką (69 podmiotów), z obsługa rynku nieruchomości  (65 podmiotów) i przetwórstwem przemysłowym (56 podmiotów).</w:t>
      </w:r>
    </w:p>
    <w:p w14:paraId="5A23D070" w14:textId="77777777" w:rsidR="005E079D" w:rsidRDefault="005E079D" w:rsidP="005E079D">
      <w:pPr>
        <w:rPr>
          <w:lang w:eastAsia="pl-PL"/>
        </w:rPr>
      </w:pPr>
      <w:r>
        <w:rPr>
          <w:lang w:eastAsia="pl-PL"/>
        </w:rPr>
        <w:t>Na terenie LGD „Partnerstwo dla Rozwoju” znajduje się 99 podmiotów zajmujących się edukacją.</w:t>
      </w:r>
    </w:p>
    <w:p w14:paraId="2B003E5E" w14:textId="77777777" w:rsidR="005E079D" w:rsidRDefault="005E079D" w:rsidP="005E079D">
      <w:pPr>
        <w:rPr>
          <w:lang w:eastAsia="pl-PL"/>
        </w:rPr>
      </w:pPr>
      <w:r>
        <w:rPr>
          <w:lang w:eastAsia="pl-PL"/>
        </w:rPr>
        <w:t xml:space="preserve">Na uwagę zasługuje również to, iż przedsiębiorstw związanych z rolnictwem jest zarejestrowanych 128 pomiotów, co wskazuje, iż w dalszym ciągu rolnictwo pozostaje znaczącym składnikiem lokalnej gospodarki. </w:t>
      </w:r>
    </w:p>
    <w:p w14:paraId="4569A466" w14:textId="43656248" w:rsidR="005E079D" w:rsidRDefault="005E079D" w:rsidP="005E079D">
      <w:pPr>
        <w:rPr>
          <w:lang w:eastAsia="pl-PL"/>
        </w:rPr>
      </w:pPr>
      <w:r>
        <w:rPr>
          <w:lang w:eastAsia="pl-PL"/>
        </w:rPr>
        <w:t>Na terenie LGD „Partnerstwo dla Rozwoju” dominują mikroprzedsiębiorstwa, przy jednoczesnym braku dużych zakładów przemysłowych, powyżej 1000 pracowników. Jedynym wyjątkiem jest spółka Eko-Okna sp. z o.o. z siedzibą w Kornicy, zatrudniająca ponad 8000 osób.</w:t>
      </w:r>
    </w:p>
    <w:p w14:paraId="0A876F00" w14:textId="77777777" w:rsidR="005E079D" w:rsidRPr="00431994" w:rsidRDefault="005E079D" w:rsidP="005E079D">
      <w:pPr>
        <w:pStyle w:val="PodpisTabela"/>
      </w:pPr>
      <w:r w:rsidRPr="00431994">
        <w:t>Podmioty gospodarcze w rozbiciu na wielkość przedsiębiorstwa w roku 2021</w:t>
      </w:r>
    </w:p>
    <w:tbl>
      <w:tblPr>
        <w:tblStyle w:val="Tabela-Siatka"/>
        <w:tblW w:w="0" w:type="auto"/>
        <w:jc w:val="center"/>
        <w:tblLook w:val="04A0" w:firstRow="1" w:lastRow="0" w:firstColumn="1" w:lastColumn="0" w:noHBand="0" w:noVBand="1"/>
      </w:tblPr>
      <w:tblGrid>
        <w:gridCol w:w="1709"/>
        <w:gridCol w:w="1501"/>
        <w:gridCol w:w="1527"/>
        <w:gridCol w:w="1537"/>
        <w:gridCol w:w="1554"/>
        <w:gridCol w:w="1460"/>
      </w:tblGrid>
      <w:tr w:rsidR="005E079D" w:rsidRPr="00431994" w14:paraId="60C282CF" w14:textId="77777777" w:rsidTr="005E079D">
        <w:trPr>
          <w:jc w:val="center"/>
        </w:trPr>
        <w:tc>
          <w:tcPr>
            <w:tcW w:w="1709" w:type="dxa"/>
          </w:tcPr>
          <w:p w14:paraId="62E7EFE1" w14:textId="77777777" w:rsidR="005E079D" w:rsidRPr="00431994" w:rsidRDefault="005E079D" w:rsidP="000F406D">
            <w:pPr>
              <w:spacing w:line="276" w:lineRule="auto"/>
              <w:rPr>
                <w:rFonts w:cstheme="minorHAnsi"/>
              </w:rPr>
            </w:pPr>
          </w:p>
        </w:tc>
        <w:tc>
          <w:tcPr>
            <w:tcW w:w="1501" w:type="dxa"/>
          </w:tcPr>
          <w:p w14:paraId="76EA7954" w14:textId="77777777" w:rsidR="005E079D" w:rsidRPr="005E079D" w:rsidRDefault="005E079D" w:rsidP="000F406D">
            <w:pPr>
              <w:spacing w:line="276" w:lineRule="auto"/>
              <w:rPr>
                <w:rFonts w:cstheme="minorHAnsi"/>
                <w:b/>
                <w:bCs/>
              </w:rPr>
            </w:pPr>
            <w:r w:rsidRPr="005E079D">
              <w:rPr>
                <w:rFonts w:cstheme="minorHAnsi"/>
                <w:b/>
                <w:bCs/>
              </w:rPr>
              <w:t>0-9</w:t>
            </w:r>
          </w:p>
        </w:tc>
        <w:tc>
          <w:tcPr>
            <w:tcW w:w="1527" w:type="dxa"/>
          </w:tcPr>
          <w:p w14:paraId="1C3D8F9E" w14:textId="77777777" w:rsidR="005E079D" w:rsidRPr="005E079D" w:rsidRDefault="005E079D" w:rsidP="000F406D">
            <w:pPr>
              <w:spacing w:line="276" w:lineRule="auto"/>
              <w:rPr>
                <w:rFonts w:cstheme="minorHAnsi"/>
                <w:b/>
                <w:bCs/>
              </w:rPr>
            </w:pPr>
            <w:r w:rsidRPr="005E079D">
              <w:rPr>
                <w:rFonts w:cstheme="minorHAnsi"/>
                <w:b/>
                <w:bCs/>
              </w:rPr>
              <w:t>10-49</w:t>
            </w:r>
          </w:p>
        </w:tc>
        <w:tc>
          <w:tcPr>
            <w:tcW w:w="1537" w:type="dxa"/>
          </w:tcPr>
          <w:p w14:paraId="00BB5CDF" w14:textId="77777777" w:rsidR="005E079D" w:rsidRPr="005E079D" w:rsidRDefault="005E079D" w:rsidP="000F406D">
            <w:pPr>
              <w:spacing w:line="276" w:lineRule="auto"/>
              <w:rPr>
                <w:rFonts w:cstheme="minorHAnsi"/>
                <w:b/>
                <w:bCs/>
              </w:rPr>
            </w:pPr>
            <w:r w:rsidRPr="005E079D">
              <w:rPr>
                <w:rFonts w:cstheme="minorHAnsi"/>
                <w:b/>
                <w:bCs/>
              </w:rPr>
              <w:t>50-249</w:t>
            </w:r>
          </w:p>
        </w:tc>
        <w:tc>
          <w:tcPr>
            <w:tcW w:w="1554" w:type="dxa"/>
          </w:tcPr>
          <w:p w14:paraId="2EE67A87" w14:textId="77777777" w:rsidR="005E079D" w:rsidRPr="005E079D" w:rsidRDefault="005E079D" w:rsidP="000F406D">
            <w:pPr>
              <w:spacing w:line="276" w:lineRule="auto"/>
              <w:rPr>
                <w:rFonts w:cstheme="minorHAnsi"/>
                <w:b/>
                <w:bCs/>
              </w:rPr>
            </w:pPr>
            <w:r w:rsidRPr="005E079D">
              <w:rPr>
                <w:rFonts w:cstheme="minorHAnsi"/>
                <w:b/>
                <w:bCs/>
              </w:rPr>
              <w:t>250-999</w:t>
            </w:r>
          </w:p>
        </w:tc>
        <w:tc>
          <w:tcPr>
            <w:tcW w:w="1460" w:type="dxa"/>
          </w:tcPr>
          <w:p w14:paraId="5AF76AA1" w14:textId="77777777" w:rsidR="005E079D" w:rsidRPr="005E079D" w:rsidRDefault="005E079D" w:rsidP="000F406D">
            <w:pPr>
              <w:spacing w:line="276" w:lineRule="auto"/>
              <w:rPr>
                <w:rFonts w:cstheme="minorHAnsi"/>
                <w:b/>
                <w:bCs/>
              </w:rPr>
            </w:pPr>
            <w:r w:rsidRPr="005E079D">
              <w:rPr>
                <w:rFonts w:cstheme="minorHAnsi"/>
                <w:b/>
                <w:bCs/>
              </w:rPr>
              <w:t>Powyżej 1000</w:t>
            </w:r>
          </w:p>
        </w:tc>
      </w:tr>
      <w:tr w:rsidR="005E079D" w:rsidRPr="00431994" w14:paraId="4B8999CF" w14:textId="77777777" w:rsidTr="005E079D">
        <w:trPr>
          <w:jc w:val="center"/>
        </w:trPr>
        <w:tc>
          <w:tcPr>
            <w:tcW w:w="1709" w:type="dxa"/>
          </w:tcPr>
          <w:p w14:paraId="212118F7" w14:textId="77777777" w:rsidR="005E079D" w:rsidRPr="005E079D" w:rsidRDefault="005E079D" w:rsidP="000F406D">
            <w:pPr>
              <w:spacing w:line="276" w:lineRule="auto"/>
              <w:rPr>
                <w:rFonts w:cstheme="minorHAnsi"/>
                <w:b/>
                <w:bCs/>
              </w:rPr>
            </w:pPr>
            <w:r w:rsidRPr="005E079D">
              <w:rPr>
                <w:rFonts w:cstheme="minorHAnsi"/>
                <w:b/>
                <w:bCs/>
              </w:rPr>
              <w:t>Krzanowice</w:t>
            </w:r>
          </w:p>
        </w:tc>
        <w:tc>
          <w:tcPr>
            <w:tcW w:w="1501" w:type="dxa"/>
          </w:tcPr>
          <w:p w14:paraId="0DC78670" w14:textId="77777777" w:rsidR="005E079D" w:rsidRPr="00431994" w:rsidRDefault="005E079D" w:rsidP="000F406D">
            <w:pPr>
              <w:spacing w:line="276" w:lineRule="auto"/>
              <w:rPr>
                <w:rFonts w:cstheme="minorHAnsi"/>
              </w:rPr>
            </w:pPr>
            <w:r w:rsidRPr="00431994">
              <w:rPr>
                <w:rFonts w:cstheme="minorHAnsi"/>
              </w:rPr>
              <w:t>316</w:t>
            </w:r>
          </w:p>
        </w:tc>
        <w:tc>
          <w:tcPr>
            <w:tcW w:w="1527" w:type="dxa"/>
          </w:tcPr>
          <w:p w14:paraId="3A7D2DD6" w14:textId="77777777" w:rsidR="005E079D" w:rsidRPr="00431994" w:rsidRDefault="005E079D" w:rsidP="000F406D">
            <w:pPr>
              <w:spacing w:line="276" w:lineRule="auto"/>
              <w:rPr>
                <w:rFonts w:cstheme="minorHAnsi"/>
              </w:rPr>
            </w:pPr>
            <w:r w:rsidRPr="00431994">
              <w:rPr>
                <w:rFonts w:cstheme="minorHAnsi"/>
              </w:rPr>
              <w:t>21</w:t>
            </w:r>
          </w:p>
        </w:tc>
        <w:tc>
          <w:tcPr>
            <w:tcW w:w="1537" w:type="dxa"/>
          </w:tcPr>
          <w:p w14:paraId="6F543897" w14:textId="77777777" w:rsidR="005E079D" w:rsidRPr="00431994" w:rsidRDefault="005E079D" w:rsidP="000F406D">
            <w:pPr>
              <w:spacing w:line="276" w:lineRule="auto"/>
              <w:rPr>
                <w:rFonts w:cstheme="minorHAnsi"/>
              </w:rPr>
            </w:pPr>
          </w:p>
        </w:tc>
        <w:tc>
          <w:tcPr>
            <w:tcW w:w="1554" w:type="dxa"/>
          </w:tcPr>
          <w:p w14:paraId="0D0BEE7F" w14:textId="77777777" w:rsidR="005E079D" w:rsidRPr="00431994" w:rsidRDefault="005E079D" w:rsidP="000F406D">
            <w:pPr>
              <w:spacing w:line="276" w:lineRule="auto"/>
              <w:rPr>
                <w:rFonts w:cstheme="minorHAnsi"/>
              </w:rPr>
            </w:pPr>
          </w:p>
        </w:tc>
        <w:tc>
          <w:tcPr>
            <w:tcW w:w="1460" w:type="dxa"/>
          </w:tcPr>
          <w:p w14:paraId="1DC93882" w14:textId="77777777" w:rsidR="005E079D" w:rsidRPr="00431994" w:rsidRDefault="005E079D" w:rsidP="000F406D">
            <w:pPr>
              <w:spacing w:line="276" w:lineRule="auto"/>
              <w:rPr>
                <w:rFonts w:cstheme="minorHAnsi"/>
              </w:rPr>
            </w:pPr>
          </w:p>
        </w:tc>
      </w:tr>
      <w:tr w:rsidR="005E079D" w:rsidRPr="00431994" w14:paraId="711ED1C6" w14:textId="77777777" w:rsidTr="005E079D">
        <w:trPr>
          <w:jc w:val="center"/>
        </w:trPr>
        <w:tc>
          <w:tcPr>
            <w:tcW w:w="1709" w:type="dxa"/>
          </w:tcPr>
          <w:p w14:paraId="78DE7815" w14:textId="77777777" w:rsidR="005E079D" w:rsidRPr="005E079D" w:rsidRDefault="005E079D" w:rsidP="000F406D">
            <w:pPr>
              <w:spacing w:line="276" w:lineRule="auto"/>
              <w:rPr>
                <w:rFonts w:cstheme="minorHAnsi"/>
                <w:b/>
                <w:bCs/>
              </w:rPr>
            </w:pPr>
            <w:r w:rsidRPr="005E079D">
              <w:rPr>
                <w:rFonts w:cstheme="minorHAnsi"/>
                <w:b/>
                <w:bCs/>
              </w:rPr>
              <w:t>Kuźnia Raciborska</w:t>
            </w:r>
          </w:p>
        </w:tc>
        <w:tc>
          <w:tcPr>
            <w:tcW w:w="1501" w:type="dxa"/>
          </w:tcPr>
          <w:p w14:paraId="09B1AE53" w14:textId="77777777" w:rsidR="005E079D" w:rsidRPr="00431994" w:rsidRDefault="005E079D" w:rsidP="000F406D">
            <w:pPr>
              <w:spacing w:line="276" w:lineRule="auto"/>
              <w:rPr>
                <w:rFonts w:cstheme="minorHAnsi"/>
              </w:rPr>
            </w:pPr>
            <w:r w:rsidRPr="00431994">
              <w:rPr>
                <w:rFonts w:cstheme="minorHAnsi"/>
              </w:rPr>
              <w:t>775</w:t>
            </w:r>
          </w:p>
        </w:tc>
        <w:tc>
          <w:tcPr>
            <w:tcW w:w="1527" w:type="dxa"/>
          </w:tcPr>
          <w:p w14:paraId="007960D3" w14:textId="77777777" w:rsidR="005E079D" w:rsidRPr="00431994" w:rsidRDefault="005E079D" w:rsidP="000F406D">
            <w:pPr>
              <w:spacing w:line="276" w:lineRule="auto"/>
              <w:rPr>
                <w:rFonts w:cstheme="minorHAnsi"/>
              </w:rPr>
            </w:pPr>
            <w:r w:rsidRPr="00431994">
              <w:rPr>
                <w:rFonts w:cstheme="minorHAnsi"/>
              </w:rPr>
              <w:t>32</w:t>
            </w:r>
          </w:p>
        </w:tc>
        <w:tc>
          <w:tcPr>
            <w:tcW w:w="1537" w:type="dxa"/>
          </w:tcPr>
          <w:p w14:paraId="4B843ABF" w14:textId="77777777" w:rsidR="005E079D" w:rsidRPr="00431994" w:rsidRDefault="005E079D" w:rsidP="000F406D">
            <w:pPr>
              <w:spacing w:line="276" w:lineRule="auto"/>
              <w:rPr>
                <w:rFonts w:cstheme="minorHAnsi"/>
              </w:rPr>
            </w:pPr>
            <w:r w:rsidRPr="00431994">
              <w:rPr>
                <w:rFonts w:cstheme="minorHAnsi"/>
              </w:rPr>
              <w:t>9</w:t>
            </w:r>
          </w:p>
        </w:tc>
        <w:tc>
          <w:tcPr>
            <w:tcW w:w="1554" w:type="dxa"/>
          </w:tcPr>
          <w:p w14:paraId="2ACE7ECA" w14:textId="77777777" w:rsidR="005E079D" w:rsidRPr="00431994" w:rsidRDefault="005E079D" w:rsidP="000F406D">
            <w:pPr>
              <w:spacing w:line="276" w:lineRule="auto"/>
              <w:rPr>
                <w:rFonts w:cstheme="minorHAnsi"/>
              </w:rPr>
            </w:pPr>
            <w:r w:rsidRPr="00431994">
              <w:rPr>
                <w:rFonts w:cstheme="minorHAnsi"/>
              </w:rPr>
              <w:t>2</w:t>
            </w:r>
          </w:p>
        </w:tc>
        <w:tc>
          <w:tcPr>
            <w:tcW w:w="1460" w:type="dxa"/>
          </w:tcPr>
          <w:p w14:paraId="4EE2E2AC" w14:textId="77777777" w:rsidR="005E079D" w:rsidRPr="00431994" w:rsidRDefault="005E079D" w:rsidP="000F406D">
            <w:pPr>
              <w:spacing w:line="276" w:lineRule="auto"/>
              <w:rPr>
                <w:rFonts w:cstheme="minorHAnsi"/>
              </w:rPr>
            </w:pPr>
          </w:p>
        </w:tc>
      </w:tr>
      <w:tr w:rsidR="005E079D" w:rsidRPr="00431994" w14:paraId="2005C30E" w14:textId="77777777" w:rsidTr="005E079D">
        <w:trPr>
          <w:jc w:val="center"/>
        </w:trPr>
        <w:tc>
          <w:tcPr>
            <w:tcW w:w="1709" w:type="dxa"/>
          </w:tcPr>
          <w:p w14:paraId="46628B58" w14:textId="77777777" w:rsidR="005E079D" w:rsidRPr="005E079D" w:rsidRDefault="005E079D" w:rsidP="000F406D">
            <w:pPr>
              <w:spacing w:line="276" w:lineRule="auto"/>
              <w:rPr>
                <w:rFonts w:cstheme="minorHAnsi"/>
                <w:b/>
                <w:bCs/>
              </w:rPr>
            </w:pPr>
            <w:r w:rsidRPr="005E079D">
              <w:rPr>
                <w:rFonts w:cstheme="minorHAnsi"/>
                <w:b/>
                <w:bCs/>
              </w:rPr>
              <w:t>Nędza</w:t>
            </w:r>
          </w:p>
        </w:tc>
        <w:tc>
          <w:tcPr>
            <w:tcW w:w="1501" w:type="dxa"/>
          </w:tcPr>
          <w:p w14:paraId="4D8896E5" w14:textId="77777777" w:rsidR="005E079D" w:rsidRPr="00431994" w:rsidRDefault="005E079D" w:rsidP="000F406D">
            <w:pPr>
              <w:spacing w:line="276" w:lineRule="auto"/>
              <w:rPr>
                <w:rFonts w:cstheme="minorHAnsi"/>
              </w:rPr>
            </w:pPr>
            <w:r w:rsidRPr="00431994">
              <w:rPr>
                <w:rFonts w:cstheme="minorHAnsi"/>
              </w:rPr>
              <w:t>492</w:t>
            </w:r>
          </w:p>
        </w:tc>
        <w:tc>
          <w:tcPr>
            <w:tcW w:w="1527" w:type="dxa"/>
          </w:tcPr>
          <w:p w14:paraId="0C11A690" w14:textId="77777777" w:rsidR="005E079D" w:rsidRPr="00431994" w:rsidRDefault="005E079D" w:rsidP="000F406D">
            <w:pPr>
              <w:spacing w:line="276" w:lineRule="auto"/>
              <w:rPr>
                <w:rFonts w:cstheme="minorHAnsi"/>
              </w:rPr>
            </w:pPr>
            <w:r w:rsidRPr="00431994">
              <w:rPr>
                <w:rFonts w:cstheme="minorHAnsi"/>
              </w:rPr>
              <w:t>16</w:t>
            </w:r>
          </w:p>
        </w:tc>
        <w:tc>
          <w:tcPr>
            <w:tcW w:w="1537" w:type="dxa"/>
          </w:tcPr>
          <w:p w14:paraId="1C2F8DD9" w14:textId="77777777" w:rsidR="005E079D" w:rsidRPr="00431994" w:rsidRDefault="005E079D" w:rsidP="000F406D">
            <w:pPr>
              <w:spacing w:line="276" w:lineRule="auto"/>
              <w:rPr>
                <w:rFonts w:cstheme="minorHAnsi"/>
              </w:rPr>
            </w:pPr>
            <w:r w:rsidRPr="00431994">
              <w:rPr>
                <w:rFonts w:cstheme="minorHAnsi"/>
              </w:rPr>
              <w:t>1</w:t>
            </w:r>
          </w:p>
        </w:tc>
        <w:tc>
          <w:tcPr>
            <w:tcW w:w="1554" w:type="dxa"/>
          </w:tcPr>
          <w:p w14:paraId="676185C3" w14:textId="77777777" w:rsidR="005E079D" w:rsidRPr="00431994" w:rsidRDefault="005E079D" w:rsidP="000F406D">
            <w:pPr>
              <w:spacing w:line="276" w:lineRule="auto"/>
              <w:rPr>
                <w:rFonts w:cstheme="minorHAnsi"/>
              </w:rPr>
            </w:pPr>
          </w:p>
        </w:tc>
        <w:tc>
          <w:tcPr>
            <w:tcW w:w="1460" w:type="dxa"/>
          </w:tcPr>
          <w:p w14:paraId="23557211" w14:textId="77777777" w:rsidR="005E079D" w:rsidRPr="00431994" w:rsidRDefault="005E079D" w:rsidP="000F406D">
            <w:pPr>
              <w:spacing w:line="276" w:lineRule="auto"/>
              <w:rPr>
                <w:rFonts w:cstheme="minorHAnsi"/>
              </w:rPr>
            </w:pPr>
          </w:p>
        </w:tc>
      </w:tr>
      <w:tr w:rsidR="005E079D" w:rsidRPr="00431994" w14:paraId="32039E0A" w14:textId="77777777" w:rsidTr="005E079D">
        <w:trPr>
          <w:jc w:val="center"/>
        </w:trPr>
        <w:tc>
          <w:tcPr>
            <w:tcW w:w="1709" w:type="dxa"/>
          </w:tcPr>
          <w:p w14:paraId="1818B180" w14:textId="77777777" w:rsidR="005E079D" w:rsidRPr="005E079D" w:rsidRDefault="005E079D" w:rsidP="000F406D">
            <w:pPr>
              <w:spacing w:line="276" w:lineRule="auto"/>
              <w:rPr>
                <w:rFonts w:cstheme="minorHAnsi"/>
                <w:b/>
                <w:bCs/>
              </w:rPr>
            </w:pPr>
            <w:r w:rsidRPr="005E079D">
              <w:rPr>
                <w:rFonts w:cstheme="minorHAnsi"/>
                <w:b/>
                <w:bCs/>
              </w:rPr>
              <w:t>Pietrowice Wielkie</w:t>
            </w:r>
          </w:p>
        </w:tc>
        <w:tc>
          <w:tcPr>
            <w:tcW w:w="1501" w:type="dxa"/>
          </w:tcPr>
          <w:p w14:paraId="065E44EF" w14:textId="77777777" w:rsidR="005E079D" w:rsidRPr="00431994" w:rsidRDefault="005E079D" w:rsidP="000F406D">
            <w:pPr>
              <w:spacing w:line="276" w:lineRule="auto"/>
              <w:rPr>
                <w:rFonts w:cstheme="minorHAnsi"/>
              </w:rPr>
            </w:pPr>
            <w:r w:rsidRPr="00431994">
              <w:rPr>
                <w:rFonts w:cstheme="minorHAnsi"/>
              </w:rPr>
              <w:t>453</w:t>
            </w:r>
          </w:p>
        </w:tc>
        <w:tc>
          <w:tcPr>
            <w:tcW w:w="1527" w:type="dxa"/>
          </w:tcPr>
          <w:p w14:paraId="69873899" w14:textId="77777777" w:rsidR="005E079D" w:rsidRPr="00431994" w:rsidRDefault="005E079D" w:rsidP="000F406D">
            <w:pPr>
              <w:spacing w:line="276" w:lineRule="auto"/>
              <w:rPr>
                <w:rFonts w:cstheme="minorHAnsi"/>
              </w:rPr>
            </w:pPr>
            <w:r w:rsidRPr="00431994">
              <w:rPr>
                <w:rFonts w:cstheme="minorHAnsi"/>
              </w:rPr>
              <w:t>24</w:t>
            </w:r>
          </w:p>
        </w:tc>
        <w:tc>
          <w:tcPr>
            <w:tcW w:w="1537" w:type="dxa"/>
          </w:tcPr>
          <w:p w14:paraId="03933322" w14:textId="77777777" w:rsidR="005E079D" w:rsidRPr="00431994" w:rsidRDefault="005E079D" w:rsidP="000F406D">
            <w:pPr>
              <w:spacing w:line="276" w:lineRule="auto"/>
              <w:rPr>
                <w:rFonts w:cstheme="minorHAnsi"/>
              </w:rPr>
            </w:pPr>
            <w:r w:rsidRPr="00431994">
              <w:rPr>
                <w:rFonts w:cstheme="minorHAnsi"/>
              </w:rPr>
              <w:t>3</w:t>
            </w:r>
          </w:p>
        </w:tc>
        <w:tc>
          <w:tcPr>
            <w:tcW w:w="1554" w:type="dxa"/>
          </w:tcPr>
          <w:p w14:paraId="411D41E5" w14:textId="77777777" w:rsidR="005E079D" w:rsidRPr="00431994" w:rsidRDefault="005E079D" w:rsidP="000F406D">
            <w:pPr>
              <w:spacing w:line="276" w:lineRule="auto"/>
              <w:rPr>
                <w:rFonts w:cstheme="minorHAnsi"/>
              </w:rPr>
            </w:pPr>
          </w:p>
        </w:tc>
        <w:tc>
          <w:tcPr>
            <w:tcW w:w="1460" w:type="dxa"/>
          </w:tcPr>
          <w:p w14:paraId="1A75BDEB" w14:textId="77777777" w:rsidR="005E079D" w:rsidRPr="00431994" w:rsidRDefault="005E079D" w:rsidP="000F406D">
            <w:pPr>
              <w:spacing w:line="276" w:lineRule="auto"/>
              <w:rPr>
                <w:rFonts w:cstheme="minorHAnsi"/>
              </w:rPr>
            </w:pPr>
            <w:r w:rsidRPr="00431994">
              <w:rPr>
                <w:rFonts w:cstheme="minorHAnsi"/>
              </w:rPr>
              <w:t>1</w:t>
            </w:r>
          </w:p>
        </w:tc>
      </w:tr>
      <w:tr w:rsidR="005E079D" w:rsidRPr="00431994" w14:paraId="1CAF22C0" w14:textId="77777777" w:rsidTr="005E079D">
        <w:trPr>
          <w:jc w:val="center"/>
        </w:trPr>
        <w:tc>
          <w:tcPr>
            <w:tcW w:w="1709" w:type="dxa"/>
          </w:tcPr>
          <w:p w14:paraId="4FD2ABEA" w14:textId="77777777" w:rsidR="005E079D" w:rsidRPr="005E079D" w:rsidRDefault="005E079D" w:rsidP="000F406D">
            <w:pPr>
              <w:spacing w:line="276" w:lineRule="auto"/>
              <w:rPr>
                <w:rFonts w:cstheme="minorHAnsi"/>
                <w:b/>
                <w:bCs/>
              </w:rPr>
            </w:pPr>
            <w:r w:rsidRPr="005E079D">
              <w:rPr>
                <w:rFonts w:cstheme="minorHAnsi"/>
                <w:b/>
                <w:bCs/>
              </w:rPr>
              <w:t>Rudnik</w:t>
            </w:r>
          </w:p>
        </w:tc>
        <w:tc>
          <w:tcPr>
            <w:tcW w:w="1501" w:type="dxa"/>
          </w:tcPr>
          <w:p w14:paraId="601A1862" w14:textId="77777777" w:rsidR="005E079D" w:rsidRPr="00431994" w:rsidRDefault="005E079D" w:rsidP="000F406D">
            <w:pPr>
              <w:spacing w:line="276" w:lineRule="auto"/>
              <w:rPr>
                <w:rFonts w:cstheme="minorHAnsi"/>
              </w:rPr>
            </w:pPr>
            <w:r w:rsidRPr="00431994">
              <w:rPr>
                <w:rFonts w:cstheme="minorHAnsi"/>
              </w:rPr>
              <w:t>352</w:t>
            </w:r>
          </w:p>
        </w:tc>
        <w:tc>
          <w:tcPr>
            <w:tcW w:w="1527" w:type="dxa"/>
          </w:tcPr>
          <w:p w14:paraId="6426426A" w14:textId="77777777" w:rsidR="005E079D" w:rsidRPr="00431994" w:rsidRDefault="005E079D" w:rsidP="000F406D">
            <w:pPr>
              <w:spacing w:line="276" w:lineRule="auto"/>
              <w:rPr>
                <w:rFonts w:cstheme="minorHAnsi"/>
              </w:rPr>
            </w:pPr>
            <w:r w:rsidRPr="00431994">
              <w:rPr>
                <w:rFonts w:cstheme="minorHAnsi"/>
              </w:rPr>
              <w:t>13</w:t>
            </w:r>
          </w:p>
        </w:tc>
        <w:tc>
          <w:tcPr>
            <w:tcW w:w="1537" w:type="dxa"/>
          </w:tcPr>
          <w:p w14:paraId="2ACEBC0B" w14:textId="77777777" w:rsidR="005E079D" w:rsidRPr="00431994" w:rsidRDefault="005E079D" w:rsidP="000F406D">
            <w:pPr>
              <w:spacing w:line="276" w:lineRule="auto"/>
              <w:rPr>
                <w:rFonts w:cstheme="minorHAnsi"/>
              </w:rPr>
            </w:pPr>
          </w:p>
        </w:tc>
        <w:tc>
          <w:tcPr>
            <w:tcW w:w="1554" w:type="dxa"/>
          </w:tcPr>
          <w:p w14:paraId="5810BC2D" w14:textId="77777777" w:rsidR="005E079D" w:rsidRPr="00431994" w:rsidRDefault="005E079D" w:rsidP="000F406D">
            <w:pPr>
              <w:spacing w:line="276" w:lineRule="auto"/>
              <w:rPr>
                <w:rFonts w:cstheme="minorHAnsi"/>
              </w:rPr>
            </w:pPr>
          </w:p>
        </w:tc>
        <w:tc>
          <w:tcPr>
            <w:tcW w:w="1460" w:type="dxa"/>
          </w:tcPr>
          <w:p w14:paraId="150FDD72" w14:textId="77777777" w:rsidR="005E079D" w:rsidRPr="00431994" w:rsidRDefault="005E079D" w:rsidP="000F406D">
            <w:pPr>
              <w:spacing w:line="276" w:lineRule="auto"/>
              <w:rPr>
                <w:rFonts w:cstheme="minorHAnsi"/>
              </w:rPr>
            </w:pPr>
          </w:p>
        </w:tc>
      </w:tr>
    </w:tbl>
    <w:p w14:paraId="05D4EC68" w14:textId="7B2450AE" w:rsidR="005E079D" w:rsidRDefault="005E079D" w:rsidP="005E079D">
      <w:pPr>
        <w:pStyle w:val="rdo"/>
      </w:pPr>
      <w:r>
        <w:t xml:space="preserve">Źródło: </w:t>
      </w:r>
      <w:r w:rsidRPr="00431994">
        <w:t>Opracowanie własne na podstawie danych z Banku Danych Regionalnych, www.stat.gov.pl, 2021 r</w:t>
      </w:r>
      <w:r>
        <w:t>.</w:t>
      </w:r>
    </w:p>
    <w:p w14:paraId="03031979" w14:textId="77777777" w:rsidR="005E079D" w:rsidRPr="00431994" w:rsidRDefault="005E079D" w:rsidP="003C0824">
      <w:r w:rsidRPr="00431994">
        <w:t>Wskaźnik podmiotów gospodarczych w przeliczeniu na 10.000 mieszkańców w wieku produkcyjnym w roku 2021</w:t>
      </w:r>
    </w:p>
    <w:p w14:paraId="28F4E963" w14:textId="77777777" w:rsidR="005E079D" w:rsidRPr="005E079D" w:rsidRDefault="005E079D" w:rsidP="008959B8">
      <w:pPr>
        <w:pStyle w:val="Akapitzlist"/>
        <w:numPr>
          <w:ilvl w:val="0"/>
          <w:numId w:val="29"/>
        </w:numPr>
      </w:pPr>
      <w:r w:rsidRPr="005E079D">
        <w:t>Krzanowice –1014,1</w:t>
      </w:r>
    </w:p>
    <w:p w14:paraId="56AA37CF" w14:textId="77777777" w:rsidR="005E079D" w:rsidRPr="005E079D" w:rsidRDefault="005E079D" w:rsidP="008959B8">
      <w:pPr>
        <w:pStyle w:val="Akapitzlist"/>
        <w:numPr>
          <w:ilvl w:val="0"/>
          <w:numId w:val="29"/>
        </w:numPr>
      </w:pPr>
      <w:r w:rsidRPr="005E079D">
        <w:t>Kuźnia Raciborska – 1248,4</w:t>
      </w:r>
    </w:p>
    <w:p w14:paraId="5B2BDD8F" w14:textId="77777777" w:rsidR="005E079D" w:rsidRPr="005E079D" w:rsidRDefault="005E079D" w:rsidP="008959B8">
      <w:pPr>
        <w:pStyle w:val="Akapitzlist"/>
        <w:numPr>
          <w:ilvl w:val="0"/>
          <w:numId w:val="29"/>
        </w:numPr>
      </w:pPr>
      <w:r w:rsidRPr="005E079D">
        <w:t>Nędza – 1217,4</w:t>
      </w:r>
    </w:p>
    <w:p w14:paraId="3CDF9D3A" w14:textId="77777777" w:rsidR="005E079D" w:rsidRPr="005E079D" w:rsidRDefault="005E079D" w:rsidP="008959B8">
      <w:pPr>
        <w:pStyle w:val="Akapitzlist"/>
        <w:numPr>
          <w:ilvl w:val="0"/>
          <w:numId w:val="29"/>
        </w:numPr>
      </w:pPr>
      <w:r w:rsidRPr="005E079D">
        <w:t>Pietrowice Wielkie – 1183,4</w:t>
      </w:r>
    </w:p>
    <w:p w14:paraId="699F9196" w14:textId="77777777" w:rsidR="005E079D" w:rsidRPr="005E079D" w:rsidRDefault="005E079D" w:rsidP="008959B8">
      <w:pPr>
        <w:pStyle w:val="Akapitzlist"/>
        <w:numPr>
          <w:ilvl w:val="0"/>
          <w:numId w:val="29"/>
        </w:numPr>
      </w:pPr>
      <w:r w:rsidRPr="005E079D">
        <w:t>Rudnik – 1210,6</w:t>
      </w:r>
    </w:p>
    <w:p w14:paraId="21A2E135" w14:textId="77777777" w:rsidR="005E079D" w:rsidRPr="00431994" w:rsidRDefault="005E079D" w:rsidP="003C0824">
      <w:r w:rsidRPr="00431994">
        <w:lastRenderedPageBreak/>
        <w:t>Wskaźnik ten dla powiatu raciborskiego wynosi 1484,9, dla województwa śląskiego – 1988,3 dla Polski 2160,4.</w:t>
      </w:r>
    </w:p>
    <w:p w14:paraId="00A670DF" w14:textId="77777777" w:rsidR="005E079D" w:rsidRPr="00431994" w:rsidRDefault="005E079D" w:rsidP="003C0824">
      <w:r w:rsidRPr="00431994">
        <w:t>Jako</w:t>
      </w:r>
      <w:r>
        <w:t>,</w:t>
      </w:r>
      <w:r w:rsidRPr="00431994">
        <w:t xml:space="preserve"> że wskaźnik ten pokazuje aktywność gospodarczą mieszkańców danego regionu wynika z niego, iż na terenie LGD </w:t>
      </w:r>
      <w:r>
        <w:t>„</w:t>
      </w:r>
      <w:r w:rsidRPr="00431994">
        <w:t xml:space="preserve">Partnerstwo </w:t>
      </w:r>
      <w:r>
        <w:t>d</w:t>
      </w:r>
      <w:r w:rsidRPr="00431994">
        <w:t>la Rozwoju</w:t>
      </w:r>
      <w:r>
        <w:t>”</w:t>
      </w:r>
      <w:r w:rsidRPr="00431994">
        <w:t xml:space="preserve"> aktywność gospodarcza jest niższa niż średnia czy to krajowa, wojewódzka czy powiatowa.</w:t>
      </w:r>
    </w:p>
    <w:p w14:paraId="0C44BA7C" w14:textId="77777777" w:rsidR="005E079D" w:rsidRPr="00431994" w:rsidRDefault="005E079D" w:rsidP="003C0824">
      <w:r w:rsidRPr="00431994">
        <w:t xml:space="preserve">Powyższe dane wskazują, iż w terenie LGD </w:t>
      </w:r>
      <w:r>
        <w:t>„</w:t>
      </w:r>
      <w:r w:rsidRPr="00431994">
        <w:t xml:space="preserve">Partnerstwo </w:t>
      </w:r>
      <w:r>
        <w:t>d</w:t>
      </w:r>
      <w:r w:rsidRPr="00431994">
        <w:t>la Rozwoju</w:t>
      </w:r>
      <w:r>
        <w:t>”</w:t>
      </w:r>
      <w:r w:rsidRPr="00431994">
        <w:t xml:space="preserve"> dominują mikroprzedsiębiorstwa działające w branży handlowej , usługowej, budowlanej. </w:t>
      </w:r>
    </w:p>
    <w:p w14:paraId="43B2E59D" w14:textId="77777777" w:rsidR="005E079D" w:rsidRDefault="005E079D" w:rsidP="003C0824">
      <w:r w:rsidRPr="00431994">
        <w:t>Brak zasobów naturalnych a co za tym idzie dużych zakładów produkcyjnych prowadzi do wniosku, iż to te branże będą w dalszym ciąg</w:t>
      </w:r>
      <w:r>
        <w:t>u</w:t>
      </w:r>
      <w:r w:rsidRPr="00431994">
        <w:t xml:space="preserve"> się rozwijały</w:t>
      </w:r>
      <w:r>
        <w:t>,</w:t>
      </w:r>
      <w:r w:rsidRPr="00431994">
        <w:t xml:space="preserve"> będą lokomotywą rozwoju całego terenu LGD. </w:t>
      </w:r>
    </w:p>
    <w:p w14:paraId="7FD5155D" w14:textId="77777777" w:rsidR="005E079D" w:rsidRDefault="005E079D" w:rsidP="003C0824">
      <w:r w:rsidRPr="00431994">
        <w:t xml:space="preserve">Tradycyjnie również rolnictwo jest silnie reprezentowane w gospodarce, aczkolwiek gospodarstwa powyżej 15 ha wciąż stanowią mniejszość. </w:t>
      </w:r>
    </w:p>
    <w:p w14:paraId="69D13063" w14:textId="4C5DF502" w:rsidR="005E079D" w:rsidRPr="00431994" w:rsidRDefault="005E079D" w:rsidP="005E079D">
      <w:pPr>
        <w:pStyle w:val="PodpisTabela"/>
      </w:pPr>
      <w:r>
        <w:t xml:space="preserve">Ilość gospodarstw </w:t>
      </w:r>
      <w:proofErr w:type="spellStart"/>
      <w:r>
        <w:t>różnoareałowych</w:t>
      </w:r>
      <w:proofErr w:type="spellEnd"/>
    </w:p>
    <w:tbl>
      <w:tblPr>
        <w:tblStyle w:val="Tabela-Siatka"/>
        <w:tblW w:w="0" w:type="auto"/>
        <w:jc w:val="center"/>
        <w:tblLook w:val="04A0" w:firstRow="1" w:lastRow="0" w:firstColumn="1" w:lastColumn="0" w:noHBand="0" w:noVBand="1"/>
      </w:tblPr>
      <w:tblGrid>
        <w:gridCol w:w="1281"/>
        <w:gridCol w:w="886"/>
        <w:gridCol w:w="886"/>
        <w:gridCol w:w="886"/>
        <w:gridCol w:w="856"/>
        <w:gridCol w:w="887"/>
        <w:gridCol w:w="876"/>
        <w:gridCol w:w="816"/>
        <w:gridCol w:w="957"/>
        <w:gridCol w:w="957"/>
      </w:tblGrid>
      <w:tr w:rsidR="005E079D" w:rsidRPr="00431994" w14:paraId="45C28BA7" w14:textId="77777777" w:rsidTr="005E079D">
        <w:trPr>
          <w:jc w:val="center"/>
        </w:trPr>
        <w:tc>
          <w:tcPr>
            <w:tcW w:w="1281" w:type="dxa"/>
          </w:tcPr>
          <w:p w14:paraId="2CA17B8F" w14:textId="77777777" w:rsidR="005E079D" w:rsidRPr="00431994" w:rsidRDefault="005E079D" w:rsidP="000F406D">
            <w:pPr>
              <w:spacing w:line="276" w:lineRule="auto"/>
              <w:rPr>
                <w:rFonts w:cstheme="minorHAnsi"/>
                <w:iCs/>
              </w:rPr>
            </w:pPr>
          </w:p>
        </w:tc>
        <w:tc>
          <w:tcPr>
            <w:tcW w:w="886" w:type="dxa"/>
          </w:tcPr>
          <w:p w14:paraId="4A0DF0A5" w14:textId="77777777" w:rsidR="005E079D" w:rsidRPr="005E079D" w:rsidRDefault="005E079D" w:rsidP="000F406D">
            <w:pPr>
              <w:spacing w:line="276" w:lineRule="auto"/>
              <w:rPr>
                <w:rFonts w:cstheme="minorHAnsi"/>
                <w:b/>
                <w:bCs/>
                <w:iCs/>
              </w:rPr>
            </w:pPr>
            <w:r w:rsidRPr="005E079D">
              <w:rPr>
                <w:rFonts w:cstheme="minorHAnsi"/>
                <w:b/>
                <w:bCs/>
                <w:iCs/>
              </w:rPr>
              <w:t>1-5 ha</w:t>
            </w:r>
          </w:p>
        </w:tc>
        <w:tc>
          <w:tcPr>
            <w:tcW w:w="886" w:type="dxa"/>
          </w:tcPr>
          <w:p w14:paraId="13D5BFAA" w14:textId="77777777" w:rsidR="005E079D" w:rsidRPr="005E079D" w:rsidRDefault="005E079D" w:rsidP="000F406D">
            <w:pPr>
              <w:spacing w:line="276" w:lineRule="auto"/>
              <w:rPr>
                <w:rFonts w:cstheme="minorHAnsi"/>
                <w:b/>
                <w:bCs/>
                <w:iCs/>
              </w:rPr>
            </w:pPr>
            <w:r w:rsidRPr="005E079D">
              <w:rPr>
                <w:rFonts w:cstheme="minorHAnsi"/>
                <w:b/>
                <w:bCs/>
                <w:iCs/>
              </w:rPr>
              <w:t>1-10 ha</w:t>
            </w:r>
          </w:p>
        </w:tc>
        <w:tc>
          <w:tcPr>
            <w:tcW w:w="886" w:type="dxa"/>
          </w:tcPr>
          <w:p w14:paraId="0A268872" w14:textId="77777777" w:rsidR="005E079D" w:rsidRPr="005E079D" w:rsidRDefault="005E079D" w:rsidP="000F406D">
            <w:pPr>
              <w:spacing w:line="276" w:lineRule="auto"/>
              <w:rPr>
                <w:rFonts w:cstheme="minorHAnsi"/>
                <w:b/>
                <w:bCs/>
                <w:iCs/>
              </w:rPr>
            </w:pPr>
            <w:r w:rsidRPr="005E079D">
              <w:rPr>
                <w:rFonts w:cstheme="minorHAnsi"/>
                <w:b/>
                <w:bCs/>
                <w:iCs/>
              </w:rPr>
              <w:t>5-15 ha</w:t>
            </w:r>
          </w:p>
        </w:tc>
        <w:tc>
          <w:tcPr>
            <w:tcW w:w="856" w:type="dxa"/>
          </w:tcPr>
          <w:p w14:paraId="034D2CEC" w14:textId="77777777" w:rsidR="005E079D" w:rsidRPr="005E079D" w:rsidRDefault="005E079D" w:rsidP="000F406D">
            <w:pPr>
              <w:spacing w:line="276" w:lineRule="auto"/>
              <w:rPr>
                <w:rFonts w:cstheme="minorHAnsi"/>
                <w:b/>
                <w:bCs/>
                <w:iCs/>
              </w:rPr>
            </w:pPr>
            <w:r w:rsidRPr="005E079D">
              <w:rPr>
                <w:rFonts w:cstheme="minorHAnsi"/>
                <w:b/>
                <w:bCs/>
                <w:iCs/>
              </w:rPr>
              <w:t>5-10</w:t>
            </w:r>
          </w:p>
        </w:tc>
        <w:tc>
          <w:tcPr>
            <w:tcW w:w="887" w:type="dxa"/>
          </w:tcPr>
          <w:p w14:paraId="42C1135B" w14:textId="77777777" w:rsidR="005E079D" w:rsidRPr="005E079D" w:rsidRDefault="005E079D" w:rsidP="000F406D">
            <w:pPr>
              <w:spacing w:line="276" w:lineRule="auto"/>
              <w:rPr>
                <w:rFonts w:cstheme="minorHAnsi"/>
                <w:b/>
                <w:bCs/>
                <w:iCs/>
              </w:rPr>
            </w:pPr>
            <w:r w:rsidRPr="005E079D">
              <w:rPr>
                <w:rFonts w:cstheme="minorHAnsi"/>
                <w:b/>
                <w:bCs/>
                <w:iCs/>
              </w:rPr>
              <w:t>5-15</w:t>
            </w:r>
          </w:p>
        </w:tc>
        <w:tc>
          <w:tcPr>
            <w:tcW w:w="876" w:type="dxa"/>
          </w:tcPr>
          <w:p w14:paraId="041057B1" w14:textId="77777777" w:rsidR="005E079D" w:rsidRPr="005E079D" w:rsidRDefault="005E079D" w:rsidP="000F406D">
            <w:pPr>
              <w:spacing w:line="276" w:lineRule="auto"/>
              <w:rPr>
                <w:rFonts w:cstheme="minorHAnsi"/>
                <w:b/>
                <w:bCs/>
                <w:iCs/>
              </w:rPr>
            </w:pPr>
            <w:r w:rsidRPr="005E079D">
              <w:rPr>
                <w:rFonts w:cstheme="minorHAnsi"/>
                <w:b/>
                <w:bCs/>
                <w:iCs/>
              </w:rPr>
              <w:t>10-15 ha</w:t>
            </w:r>
          </w:p>
        </w:tc>
        <w:tc>
          <w:tcPr>
            <w:tcW w:w="816" w:type="dxa"/>
          </w:tcPr>
          <w:p w14:paraId="0200CC50" w14:textId="77777777" w:rsidR="005E079D" w:rsidRPr="005E079D" w:rsidRDefault="005E079D" w:rsidP="000F406D">
            <w:pPr>
              <w:spacing w:line="276" w:lineRule="auto"/>
              <w:rPr>
                <w:rFonts w:cstheme="minorHAnsi"/>
                <w:b/>
                <w:bCs/>
                <w:iCs/>
              </w:rPr>
            </w:pPr>
            <w:r w:rsidRPr="005E079D">
              <w:rPr>
                <w:rFonts w:cstheme="minorHAnsi"/>
                <w:b/>
                <w:bCs/>
                <w:iCs/>
              </w:rPr>
              <w:t>5ha i więcej</w:t>
            </w:r>
          </w:p>
        </w:tc>
        <w:tc>
          <w:tcPr>
            <w:tcW w:w="957" w:type="dxa"/>
          </w:tcPr>
          <w:p w14:paraId="73AAD693" w14:textId="77777777" w:rsidR="005E079D" w:rsidRPr="005E079D" w:rsidRDefault="005E079D" w:rsidP="000F406D">
            <w:pPr>
              <w:spacing w:line="276" w:lineRule="auto"/>
              <w:rPr>
                <w:rFonts w:cstheme="minorHAnsi"/>
                <w:b/>
                <w:bCs/>
                <w:iCs/>
              </w:rPr>
            </w:pPr>
            <w:r w:rsidRPr="005E079D">
              <w:rPr>
                <w:rFonts w:cstheme="minorHAnsi"/>
                <w:b/>
                <w:bCs/>
                <w:iCs/>
              </w:rPr>
              <w:t>10 ha i więcej</w:t>
            </w:r>
          </w:p>
        </w:tc>
        <w:tc>
          <w:tcPr>
            <w:tcW w:w="957" w:type="dxa"/>
          </w:tcPr>
          <w:p w14:paraId="7BF6CA79" w14:textId="77777777" w:rsidR="005E079D" w:rsidRPr="005E079D" w:rsidRDefault="005E079D" w:rsidP="000F406D">
            <w:pPr>
              <w:spacing w:line="276" w:lineRule="auto"/>
              <w:rPr>
                <w:rFonts w:cstheme="minorHAnsi"/>
                <w:b/>
                <w:bCs/>
                <w:iCs/>
              </w:rPr>
            </w:pPr>
            <w:r w:rsidRPr="005E079D">
              <w:rPr>
                <w:rFonts w:cstheme="minorHAnsi"/>
                <w:b/>
                <w:bCs/>
                <w:iCs/>
              </w:rPr>
              <w:t>15 ha i więcej</w:t>
            </w:r>
          </w:p>
        </w:tc>
      </w:tr>
      <w:tr w:rsidR="005E079D" w:rsidRPr="00431994" w14:paraId="04668503" w14:textId="77777777" w:rsidTr="005E079D">
        <w:trPr>
          <w:jc w:val="center"/>
        </w:trPr>
        <w:tc>
          <w:tcPr>
            <w:tcW w:w="1281" w:type="dxa"/>
          </w:tcPr>
          <w:p w14:paraId="53745DB5" w14:textId="77777777" w:rsidR="005E079D" w:rsidRPr="005E079D" w:rsidRDefault="005E079D" w:rsidP="000F406D">
            <w:pPr>
              <w:spacing w:line="276" w:lineRule="auto"/>
              <w:rPr>
                <w:rFonts w:cstheme="minorHAnsi"/>
                <w:b/>
                <w:bCs/>
                <w:iCs/>
              </w:rPr>
            </w:pPr>
            <w:r w:rsidRPr="005E079D">
              <w:rPr>
                <w:rFonts w:cstheme="minorHAnsi"/>
                <w:b/>
                <w:bCs/>
                <w:iCs/>
              </w:rPr>
              <w:t>Krzanowice</w:t>
            </w:r>
          </w:p>
        </w:tc>
        <w:tc>
          <w:tcPr>
            <w:tcW w:w="886" w:type="dxa"/>
          </w:tcPr>
          <w:p w14:paraId="323BD301" w14:textId="77777777" w:rsidR="005E079D" w:rsidRPr="00431994" w:rsidRDefault="005E079D" w:rsidP="000F406D">
            <w:pPr>
              <w:spacing w:line="276" w:lineRule="auto"/>
              <w:rPr>
                <w:rFonts w:cstheme="minorHAnsi"/>
                <w:iCs/>
              </w:rPr>
            </w:pPr>
            <w:r w:rsidRPr="00431994">
              <w:rPr>
                <w:rFonts w:cstheme="minorHAnsi"/>
                <w:iCs/>
              </w:rPr>
              <w:t>35</w:t>
            </w:r>
          </w:p>
        </w:tc>
        <w:tc>
          <w:tcPr>
            <w:tcW w:w="886" w:type="dxa"/>
          </w:tcPr>
          <w:p w14:paraId="3C1A9692" w14:textId="77777777" w:rsidR="005E079D" w:rsidRPr="00431994" w:rsidRDefault="005E079D" w:rsidP="000F406D">
            <w:pPr>
              <w:spacing w:line="276" w:lineRule="auto"/>
              <w:rPr>
                <w:rFonts w:cstheme="minorHAnsi"/>
                <w:iCs/>
              </w:rPr>
            </w:pPr>
            <w:r w:rsidRPr="00431994">
              <w:rPr>
                <w:rFonts w:cstheme="minorHAnsi"/>
                <w:iCs/>
              </w:rPr>
              <w:t>53</w:t>
            </w:r>
          </w:p>
        </w:tc>
        <w:tc>
          <w:tcPr>
            <w:tcW w:w="886" w:type="dxa"/>
          </w:tcPr>
          <w:p w14:paraId="630F2445" w14:textId="77777777" w:rsidR="005E079D" w:rsidRPr="00431994" w:rsidRDefault="005E079D" w:rsidP="000F406D">
            <w:pPr>
              <w:spacing w:line="276" w:lineRule="auto"/>
              <w:rPr>
                <w:rFonts w:cstheme="minorHAnsi"/>
                <w:iCs/>
              </w:rPr>
            </w:pPr>
            <w:r w:rsidRPr="00431994">
              <w:rPr>
                <w:rFonts w:cstheme="minorHAnsi"/>
                <w:iCs/>
              </w:rPr>
              <w:t>86</w:t>
            </w:r>
          </w:p>
        </w:tc>
        <w:tc>
          <w:tcPr>
            <w:tcW w:w="856" w:type="dxa"/>
          </w:tcPr>
          <w:p w14:paraId="56EF64F9" w14:textId="77777777" w:rsidR="005E079D" w:rsidRPr="00431994" w:rsidRDefault="005E079D" w:rsidP="000F406D">
            <w:pPr>
              <w:spacing w:line="276" w:lineRule="auto"/>
              <w:rPr>
                <w:rFonts w:cstheme="minorHAnsi"/>
                <w:iCs/>
              </w:rPr>
            </w:pPr>
            <w:r w:rsidRPr="00431994">
              <w:rPr>
                <w:rFonts w:cstheme="minorHAnsi"/>
                <w:iCs/>
              </w:rPr>
              <w:t>18</w:t>
            </w:r>
          </w:p>
        </w:tc>
        <w:tc>
          <w:tcPr>
            <w:tcW w:w="887" w:type="dxa"/>
          </w:tcPr>
          <w:p w14:paraId="3901929A" w14:textId="77777777" w:rsidR="005E079D" w:rsidRPr="00431994" w:rsidRDefault="005E079D" w:rsidP="000F406D">
            <w:pPr>
              <w:spacing w:line="276" w:lineRule="auto"/>
              <w:rPr>
                <w:rFonts w:cstheme="minorHAnsi"/>
                <w:iCs/>
              </w:rPr>
            </w:pPr>
            <w:r w:rsidRPr="00431994">
              <w:rPr>
                <w:rFonts w:cstheme="minorHAnsi"/>
                <w:iCs/>
              </w:rPr>
              <w:t>51</w:t>
            </w:r>
          </w:p>
        </w:tc>
        <w:tc>
          <w:tcPr>
            <w:tcW w:w="876" w:type="dxa"/>
          </w:tcPr>
          <w:p w14:paraId="0C61F83D" w14:textId="77777777" w:rsidR="005E079D" w:rsidRPr="00431994" w:rsidRDefault="005E079D" w:rsidP="000F406D">
            <w:pPr>
              <w:spacing w:line="276" w:lineRule="auto"/>
              <w:rPr>
                <w:rFonts w:cstheme="minorHAnsi"/>
                <w:iCs/>
              </w:rPr>
            </w:pPr>
            <w:r w:rsidRPr="00431994">
              <w:rPr>
                <w:rFonts w:cstheme="minorHAnsi"/>
                <w:iCs/>
              </w:rPr>
              <w:t>33</w:t>
            </w:r>
          </w:p>
        </w:tc>
        <w:tc>
          <w:tcPr>
            <w:tcW w:w="816" w:type="dxa"/>
          </w:tcPr>
          <w:p w14:paraId="257CEAEB" w14:textId="77777777" w:rsidR="005E079D" w:rsidRPr="00431994" w:rsidRDefault="005E079D" w:rsidP="000F406D">
            <w:pPr>
              <w:spacing w:line="276" w:lineRule="auto"/>
              <w:rPr>
                <w:rFonts w:cstheme="minorHAnsi"/>
                <w:iCs/>
              </w:rPr>
            </w:pPr>
            <w:r w:rsidRPr="00431994">
              <w:rPr>
                <w:rFonts w:cstheme="minorHAnsi"/>
                <w:iCs/>
              </w:rPr>
              <w:t>117</w:t>
            </w:r>
          </w:p>
        </w:tc>
        <w:tc>
          <w:tcPr>
            <w:tcW w:w="957" w:type="dxa"/>
          </w:tcPr>
          <w:p w14:paraId="444CFA09" w14:textId="77777777" w:rsidR="005E079D" w:rsidRPr="00431994" w:rsidRDefault="005E079D" w:rsidP="000F406D">
            <w:pPr>
              <w:spacing w:line="276" w:lineRule="auto"/>
              <w:rPr>
                <w:rFonts w:cstheme="minorHAnsi"/>
                <w:iCs/>
              </w:rPr>
            </w:pPr>
            <w:r w:rsidRPr="00431994">
              <w:rPr>
                <w:rFonts w:cstheme="minorHAnsi"/>
                <w:iCs/>
              </w:rPr>
              <w:t>99</w:t>
            </w:r>
          </w:p>
        </w:tc>
        <w:tc>
          <w:tcPr>
            <w:tcW w:w="957" w:type="dxa"/>
          </w:tcPr>
          <w:p w14:paraId="5820FBBE" w14:textId="77777777" w:rsidR="005E079D" w:rsidRPr="00431994" w:rsidRDefault="005E079D" w:rsidP="000F406D">
            <w:pPr>
              <w:spacing w:line="276" w:lineRule="auto"/>
              <w:rPr>
                <w:rFonts w:cstheme="minorHAnsi"/>
                <w:iCs/>
              </w:rPr>
            </w:pPr>
            <w:r w:rsidRPr="00431994">
              <w:rPr>
                <w:rFonts w:cstheme="minorHAnsi"/>
                <w:iCs/>
              </w:rPr>
              <w:t>66</w:t>
            </w:r>
          </w:p>
        </w:tc>
      </w:tr>
      <w:tr w:rsidR="005E079D" w:rsidRPr="00431994" w14:paraId="42C1AFA1" w14:textId="77777777" w:rsidTr="005E079D">
        <w:trPr>
          <w:jc w:val="center"/>
        </w:trPr>
        <w:tc>
          <w:tcPr>
            <w:tcW w:w="1281" w:type="dxa"/>
          </w:tcPr>
          <w:p w14:paraId="6C098786" w14:textId="77777777" w:rsidR="005E079D" w:rsidRPr="005E079D" w:rsidRDefault="005E079D" w:rsidP="000F406D">
            <w:pPr>
              <w:spacing w:line="276" w:lineRule="auto"/>
              <w:rPr>
                <w:rFonts w:cstheme="minorHAnsi"/>
                <w:b/>
                <w:bCs/>
                <w:iCs/>
              </w:rPr>
            </w:pPr>
            <w:r w:rsidRPr="005E079D">
              <w:rPr>
                <w:rFonts w:cstheme="minorHAnsi"/>
                <w:b/>
                <w:bCs/>
                <w:iCs/>
              </w:rPr>
              <w:t xml:space="preserve">Kuźnia Raciborska </w:t>
            </w:r>
          </w:p>
        </w:tc>
        <w:tc>
          <w:tcPr>
            <w:tcW w:w="886" w:type="dxa"/>
          </w:tcPr>
          <w:p w14:paraId="44A10BCD" w14:textId="77777777" w:rsidR="005E079D" w:rsidRPr="00431994" w:rsidRDefault="005E079D" w:rsidP="000F406D">
            <w:pPr>
              <w:spacing w:line="276" w:lineRule="auto"/>
              <w:rPr>
                <w:rFonts w:cstheme="minorHAnsi"/>
                <w:iCs/>
              </w:rPr>
            </w:pPr>
            <w:r w:rsidRPr="00431994">
              <w:rPr>
                <w:rFonts w:cstheme="minorHAnsi"/>
                <w:iCs/>
              </w:rPr>
              <w:t>101</w:t>
            </w:r>
          </w:p>
        </w:tc>
        <w:tc>
          <w:tcPr>
            <w:tcW w:w="886" w:type="dxa"/>
          </w:tcPr>
          <w:p w14:paraId="714E9581" w14:textId="77777777" w:rsidR="005E079D" w:rsidRPr="00431994" w:rsidRDefault="005E079D" w:rsidP="000F406D">
            <w:pPr>
              <w:spacing w:line="276" w:lineRule="auto"/>
              <w:rPr>
                <w:rFonts w:cstheme="minorHAnsi"/>
                <w:iCs/>
              </w:rPr>
            </w:pPr>
            <w:r w:rsidRPr="00431994">
              <w:rPr>
                <w:rFonts w:cstheme="minorHAnsi"/>
                <w:iCs/>
              </w:rPr>
              <w:t>128</w:t>
            </w:r>
          </w:p>
        </w:tc>
        <w:tc>
          <w:tcPr>
            <w:tcW w:w="886" w:type="dxa"/>
          </w:tcPr>
          <w:p w14:paraId="6ECA747D" w14:textId="77777777" w:rsidR="005E079D" w:rsidRPr="00431994" w:rsidRDefault="005E079D" w:rsidP="000F406D">
            <w:pPr>
              <w:spacing w:line="276" w:lineRule="auto"/>
              <w:rPr>
                <w:rFonts w:cstheme="minorHAnsi"/>
                <w:iCs/>
              </w:rPr>
            </w:pPr>
            <w:r w:rsidRPr="00431994">
              <w:rPr>
                <w:rFonts w:cstheme="minorHAnsi"/>
                <w:iCs/>
              </w:rPr>
              <w:t>142</w:t>
            </w:r>
          </w:p>
        </w:tc>
        <w:tc>
          <w:tcPr>
            <w:tcW w:w="856" w:type="dxa"/>
          </w:tcPr>
          <w:p w14:paraId="67E3DEB6" w14:textId="77777777" w:rsidR="005E079D" w:rsidRPr="00431994" w:rsidRDefault="005E079D" w:rsidP="000F406D">
            <w:pPr>
              <w:spacing w:line="276" w:lineRule="auto"/>
              <w:rPr>
                <w:rFonts w:cstheme="minorHAnsi"/>
                <w:iCs/>
              </w:rPr>
            </w:pPr>
            <w:r w:rsidRPr="00431994">
              <w:rPr>
                <w:rFonts w:cstheme="minorHAnsi"/>
                <w:iCs/>
              </w:rPr>
              <w:t>27</w:t>
            </w:r>
          </w:p>
        </w:tc>
        <w:tc>
          <w:tcPr>
            <w:tcW w:w="887" w:type="dxa"/>
          </w:tcPr>
          <w:p w14:paraId="2BE3DD56" w14:textId="77777777" w:rsidR="005E079D" w:rsidRPr="00431994" w:rsidRDefault="005E079D" w:rsidP="000F406D">
            <w:pPr>
              <w:spacing w:line="276" w:lineRule="auto"/>
              <w:rPr>
                <w:rFonts w:cstheme="minorHAnsi"/>
                <w:iCs/>
              </w:rPr>
            </w:pPr>
            <w:r w:rsidRPr="00431994">
              <w:rPr>
                <w:rFonts w:cstheme="minorHAnsi"/>
                <w:iCs/>
              </w:rPr>
              <w:t>41</w:t>
            </w:r>
          </w:p>
        </w:tc>
        <w:tc>
          <w:tcPr>
            <w:tcW w:w="876" w:type="dxa"/>
          </w:tcPr>
          <w:p w14:paraId="5FAEF153" w14:textId="77777777" w:rsidR="005E079D" w:rsidRPr="00431994" w:rsidRDefault="005E079D" w:rsidP="000F406D">
            <w:pPr>
              <w:spacing w:line="276" w:lineRule="auto"/>
              <w:rPr>
                <w:rFonts w:cstheme="minorHAnsi"/>
                <w:iCs/>
              </w:rPr>
            </w:pPr>
            <w:r w:rsidRPr="00431994">
              <w:rPr>
                <w:rFonts w:cstheme="minorHAnsi"/>
                <w:iCs/>
              </w:rPr>
              <w:t>14</w:t>
            </w:r>
          </w:p>
        </w:tc>
        <w:tc>
          <w:tcPr>
            <w:tcW w:w="816" w:type="dxa"/>
          </w:tcPr>
          <w:p w14:paraId="556CE91F" w14:textId="77777777" w:rsidR="005E079D" w:rsidRPr="00431994" w:rsidRDefault="005E079D" w:rsidP="000F406D">
            <w:pPr>
              <w:spacing w:line="276" w:lineRule="auto"/>
              <w:rPr>
                <w:rFonts w:cstheme="minorHAnsi"/>
                <w:iCs/>
              </w:rPr>
            </w:pPr>
            <w:r w:rsidRPr="00431994">
              <w:rPr>
                <w:rFonts w:cstheme="minorHAnsi"/>
                <w:iCs/>
              </w:rPr>
              <w:t>58</w:t>
            </w:r>
          </w:p>
        </w:tc>
        <w:tc>
          <w:tcPr>
            <w:tcW w:w="957" w:type="dxa"/>
          </w:tcPr>
          <w:p w14:paraId="4E3840A6" w14:textId="77777777" w:rsidR="005E079D" w:rsidRPr="00431994" w:rsidRDefault="005E079D" w:rsidP="000F406D">
            <w:pPr>
              <w:spacing w:line="276" w:lineRule="auto"/>
              <w:rPr>
                <w:rFonts w:cstheme="minorHAnsi"/>
                <w:iCs/>
              </w:rPr>
            </w:pPr>
            <w:r w:rsidRPr="00431994">
              <w:rPr>
                <w:rFonts w:cstheme="minorHAnsi"/>
                <w:iCs/>
              </w:rPr>
              <w:t>31</w:t>
            </w:r>
          </w:p>
        </w:tc>
        <w:tc>
          <w:tcPr>
            <w:tcW w:w="957" w:type="dxa"/>
          </w:tcPr>
          <w:p w14:paraId="5F14F9D8" w14:textId="77777777" w:rsidR="005E079D" w:rsidRPr="00431994" w:rsidRDefault="005E079D" w:rsidP="000F406D">
            <w:pPr>
              <w:spacing w:line="276" w:lineRule="auto"/>
              <w:rPr>
                <w:rFonts w:cstheme="minorHAnsi"/>
                <w:iCs/>
              </w:rPr>
            </w:pPr>
            <w:r w:rsidRPr="00431994">
              <w:rPr>
                <w:rFonts w:cstheme="minorHAnsi"/>
                <w:iCs/>
              </w:rPr>
              <w:t>17</w:t>
            </w:r>
          </w:p>
        </w:tc>
      </w:tr>
      <w:tr w:rsidR="005E079D" w:rsidRPr="00431994" w14:paraId="710C4EB6" w14:textId="77777777" w:rsidTr="005E079D">
        <w:trPr>
          <w:jc w:val="center"/>
        </w:trPr>
        <w:tc>
          <w:tcPr>
            <w:tcW w:w="1281" w:type="dxa"/>
          </w:tcPr>
          <w:p w14:paraId="1B7B9D5D" w14:textId="77777777" w:rsidR="005E079D" w:rsidRPr="005E079D" w:rsidRDefault="005E079D" w:rsidP="000F406D">
            <w:pPr>
              <w:spacing w:line="276" w:lineRule="auto"/>
              <w:rPr>
                <w:rFonts w:cstheme="minorHAnsi"/>
                <w:b/>
                <w:bCs/>
                <w:iCs/>
              </w:rPr>
            </w:pPr>
            <w:r w:rsidRPr="005E079D">
              <w:rPr>
                <w:rFonts w:cstheme="minorHAnsi"/>
                <w:b/>
                <w:bCs/>
                <w:iCs/>
              </w:rPr>
              <w:t>Nędza</w:t>
            </w:r>
          </w:p>
        </w:tc>
        <w:tc>
          <w:tcPr>
            <w:tcW w:w="886" w:type="dxa"/>
          </w:tcPr>
          <w:p w14:paraId="7050C582" w14:textId="77777777" w:rsidR="005E079D" w:rsidRPr="00431994" w:rsidRDefault="005E079D" w:rsidP="000F406D">
            <w:pPr>
              <w:spacing w:line="276" w:lineRule="auto"/>
              <w:rPr>
                <w:rFonts w:cstheme="minorHAnsi"/>
                <w:iCs/>
              </w:rPr>
            </w:pPr>
            <w:r w:rsidRPr="00431994">
              <w:rPr>
                <w:rFonts w:cstheme="minorHAnsi"/>
                <w:iCs/>
              </w:rPr>
              <w:t>129</w:t>
            </w:r>
          </w:p>
        </w:tc>
        <w:tc>
          <w:tcPr>
            <w:tcW w:w="886" w:type="dxa"/>
          </w:tcPr>
          <w:p w14:paraId="65B60C6D" w14:textId="77777777" w:rsidR="005E079D" w:rsidRPr="00431994" w:rsidRDefault="005E079D" w:rsidP="000F406D">
            <w:pPr>
              <w:spacing w:line="276" w:lineRule="auto"/>
              <w:rPr>
                <w:rFonts w:cstheme="minorHAnsi"/>
                <w:iCs/>
              </w:rPr>
            </w:pPr>
            <w:r w:rsidRPr="00431994">
              <w:rPr>
                <w:rFonts w:cstheme="minorHAnsi"/>
                <w:iCs/>
              </w:rPr>
              <w:t>148</w:t>
            </w:r>
          </w:p>
        </w:tc>
        <w:tc>
          <w:tcPr>
            <w:tcW w:w="886" w:type="dxa"/>
          </w:tcPr>
          <w:p w14:paraId="1407A9B6" w14:textId="77777777" w:rsidR="005E079D" w:rsidRPr="00431994" w:rsidRDefault="005E079D" w:rsidP="000F406D">
            <w:pPr>
              <w:spacing w:line="276" w:lineRule="auto"/>
              <w:rPr>
                <w:rFonts w:cstheme="minorHAnsi"/>
                <w:iCs/>
              </w:rPr>
            </w:pPr>
            <w:r w:rsidRPr="00431994">
              <w:rPr>
                <w:rFonts w:cstheme="minorHAnsi"/>
                <w:iCs/>
              </w:rPr>
              <w:t>155</w:t>
            </w:r>
          </w:p>
        </w:tc>
        <w:tc>
          <w:tcPr>
            <w:tcW w:w="856" w:type="dxa"/>
          </w:tcPr>
          <w:p w14:paraId="0506651E" w14:textId="77777777" w:rsidR="005E079D" w:rsidRPr="00431994" w:rsidRDefault="005E079D" w:rsidP="000F406D">
            <w:pPr>
              <w:spacing w:line="276" w:lineRule="auto"/>
              <w:rPr>
                <w:rFonts w:cstheme="minorHAnsi"/>
                <w:iCs/>
              </w:rPr>
            </w:pPr>
            <w:r w:rsidRPr="00431994">
              <w:rPr>
                <w:rFonts w:cstheme="minorHAnsi"/>
                <w:iCs/>
              </w:rPr>
              <w:t>19</w:t>
            </w:r>
          </w:p>
        </w:tc>
        <w:tc>
          <w:tcPr>
            <w:tcW w:w="887" w:type="dxa"/>
          </w:tcPr>
          <w:p w14:paraId="6161D3A3" w14:textId="77777777" w:rsidR="005E079D" w:rsidRPr="00431994" w:rsidRDefault="005E079D" w:rsidP="000F406D">
            <w:pPr>
              <w:spacing w:line="276" w:lineRule="auto"/>
              <w:rPr>
                <w:rFonts w:cstheme="minorHAnsi"/>
                <w:iCs/>
              </w:rPr>
            </w:pPr>
            <w:r w:rsidRPr="00431994">
              <w:rPr>
                <w:rFonts w:cstheme="minorHAnsi"/>
                <w:iCs/>
              </w:rPr>
              <w:t>26</w:t>
            </w:r>
          </w:p>
        </w:tc>
        <w:tc>
          <w:tcPr>
            <w:tcW w:w="876" w:type="dxa"/>
          </w:tcPr>
          <w:p w14:paraId="010106B6" w14:textId="77777777" w:rsidR="005E079D" w:rsidRPr="00431994" w:rsidRDefault="005E079D" w:rsidP="000F406D">
            <w:pPr>
              <w:spacing w:line="276" w:lineRule="auto"/>
              <w:rPr>
                <w:rFonts w:cstheme="minorHAnsi"/>
                <w:iCs/>
              </w:rPr>
            </w:pPr>
            <w:r w:rsidRPr="00431994">
              <w:rPr>
                <w:rFonts w:cstheme="minorHAnsi"/>
                <w:iCs/>
              </w:rPr>
              <w:t>7</w:t>
            </w:r>
          </w:p>
        </w:tc>
        <w:tc>
          <w:tcPr>
            <w:tcW w:w="816" w:type="dxa"/>
          </w:tcPr>
          <w:p w14:paraId="1F6B1636" w14:textId="77777777" w:rsidR="005E079D" w:rsidRPr="00431994" w:rsidRDefault="005E079D" w:rsidP="000F406D">
            <w:pPr>
              <w:spacing w:line="276" w:lineRule="auto"/>
              <w:rPr>
                <w:rFonts w:cstheme="minorHAnsi"/>
                <w:iCs/>
              </w:rPr>
            </w:pPr>
            <w:r w:rsidRPr="00431994">
              <w:rPr>
                <w:rFonts w:cstheme="minorHAnsi"/>
                <w:iCs/>
              </w:rPr>
              <w:t>44</w:t>
            </w:r>
          </w:p>
        </w:tc>
        <w:tc>
          <w:tcPr>
            <w:tcW w:w="957" w:type="dxa"/>
          </w:tcPr>
          <w:p w14:paraId="6A3FE1E5" w14:textId="77777777" w:rsidR="005E079D" w:rsidRPr="00431994" w:rsidRDefault="005E079D" w:rsidP="000F406D">
            <w:pPr>
              <w:spacing w:line="276" w:lineRule="auto"/>
              <w:rPr>
                <w:rFonts w:cstheme="minorHAnsi"/>
                <w:iCs/>
              </w:rPr>
            </w:pPr>
            <w:r w:rsidRPr="00431994">
              <w:rPr>
                <w:rFonts w:cstheme="minorHAnsi"/>
                <w:iCs/>
              </w:rPr>
              <w:t>25</w:t>
            </w:r>
          </w:p>
        </w:tc>
        <w:tc>
          <w:tcPr>
            <w:tcW w:w="957" w:type="dxa"/>
          </w:tcPr>
          <w:p w14:paraId="2FC9F016" w14:textId="77777777" w:rsidR="005E079D" w:rsidRPr="00431994" w:rsidRDefault="005E079D" w:rsidP="000F406D">
            <w:pPr>
              <w:spacing w:line="276" w:lineRule="auto"/>
              <w:rPr>
                <w:rFonts w:cstheme="minorHAnsi"/>
                <w:iCs/>
              </w:rPr>
            </w:pPr>
            <w:r w:rsidRPr="00431994">
              <w:rPr>
                <w:rFonts w:cstheme="minorHAnsi"/>
                <w:iCs/>
              </w:rPr>
              <w:t>18</w:t>
            </w:r>
          </w:p>
        </w:tc>
      </w:tr>
      <w:tr w:rsidR="005E079D" w:rsidRPr="00431994" w14:paraId="00C34AC9" w14:textId="77777777" w:rsidTr="005E079D">
        <w:trPr>
          <w:jc w:val="center"/>
        </w:trPr>
        <w:tc>
          <w:tcPr>
            <w:tcW w:w="1281" w:type="dxa"/>
          </w:tcPr>
          <w:p w14:paraId="00348A57" w14:textId="77777777" w:rsidR="005E079D" w:rsidRPr="005E079D" w:rsidRDefault="005E079D" w:rsidP="000F406D">
            <w:pPr>
              <w:spacing w:line="276" w:lineRule="auto"/>
              <w:rPr>
                <w:rFonts w:cstheme="minorHAnsi"/>
                <w:b/>
                <w:bCs/>
                <w:iCs/>
              </w:rPr>
            </w:pPr>
            <w:r w:rsidRPr="005E079D">
              <w:rPr>
                <w:rFonts w:cstheme="minorHAnsi"/>
                <w:b/>
                <w:bCs/>
                <w:iCs/>
              </w:rPr>
              <w:t>Pietrowice Wielkie</w:t>
            </w:r>
          </w:p>
        </w:tc>
        <w:tc>
          <w:tcPr>
            <w:tcW w:w="886" w:type="dxa"/>
          </w:tcPr>
          <w:p w14:paraId="7AABE692" w14:textId="77777777" w:rsidR="005E079D" w:rsidRPr="00431994" w:rsidRDefault="005E079D" w:rsidP="000F406D">
            <w:pPr>
              <w:spacing w:line="276" w:lineRule="auto"/>
              <w:rPr>
                <w:rFonts w:cstheme="minorHAnsi"/>
                <w:iCs/>
              </w:rPr>
            </w:pPr>
            <w:r w:rsidRPr="00431994">
              <w:rPr>
                <w:rFonts w:cstheme="minorHAnsi"/>
                <w:iCs/>
              </w:rPr>
              <w:t>89</w:t>
            </w:r>
          </w:p>
        </w:tc>
        <w:tc>
          <w:tcPr>
            <w:tcW w:w="886" w:type="dxa"/>
          </w:tcPr>
          <w:p w14:paraId="2FB96D5F" w14:textId="77777777" w:rsidR="005E079D" w:rsidRPr="00431994" w:rsidRDefault="005E079D" w:rsidP="000F406D">
            <w:pPr>
              <w:spacing w:line="276" w:lineRule="auto"/>
              <w:rPr>
                <w:rFonts w:cstheme="minorHAnsi"/>
                <w:iCs/>
              </w:rPr>
            </w:pPr>
            <w:r w:rsidRPr="00431994">
              <w:rPr>
                <w:rFonts w:cstheme="minorHAnsi"/>
                <w:iCs/>
              </w:rPr>
              <w:t>116</w:t>
            </w:r>
          </w:p>
        </w:tc>
        <w:tc>
          <w:tcPr>
            <w:tcW w:w="886" w:type="dxa"/>
          </w:tcPr>
          <w:p w14:paraId="77A5A0D0" w14:textId="77777777" w:rsidR="005E079D" w:rsidRPr="00431994" w:rsidRDefault="005E079D" w:rsidP="000F406D">
            <w:pPr>
              <w:spacing w:line="276" w:lineRule="auto"/>
              <w:rPr>
                <w:rFonts w:cstheme="minorHAnsi"/>
                <w:iCs/>
              </w:rPr>
            </w:pPr>
            <w:r w:rsidRPr="00431994">
              <w:rPr>
                <w:rFonts w:cstheme="minorHAnsi"/>
                <w:iCs/>
              </w:rPr>
              <w:t>140</w:t>
            </w:r>
          </w:p>
        </w:tc>
        <w:tc>
          <w:tcPr>
            <w:tcW w:w="856" w:type="dxa"/>
          </w:tcPr>
          <w:p w14:paraId="28173A75" w14:textId="77777777" w:rsidR="005E079D" w:rsidRPr="00431994" w:rsidRDefault="005E079D" w:rsidP="000F406D">
            <w:pPr>
              <w:spacing w:line="276" w:lineRule="auto"/>
              <w:rPr>
                <w:rFonts w:cstheme="minorHAnsi"/>
                <w:iCs/>
              </w:rPr>
            </w:pPr>
            <w:r w:rsidRPr="00431994">
              <w:rPr>
                <w:rFonts w:cstheme="minorHAnsi"/>
                <w:iCs/>
              </w:rPr>
              <w:t>27</w:t>
            </w:r>
          </w:p>
        </w:tc>
        <w:tc>
          <w:tcPr>
            <w:tcW w:w="887" w:type="dxa"/>
          </w:tcPr>
          <w:p w14:paraId="1E2A6DC0" w14:textId="77777777" w:rsidR="005E079D" w:rsidRPr="00431994" w:rsidRDefault="005E079D" w:rsidP="000F406D">
            <w:pPr>
              <w:spacing w:line="276" w:lineRule="auto"/>
              <w:rPr>
                <w:rFonts w:cstheme="minorHAnsi"/>
                <w:iCs/>
              </w:rPr>
            </w:pPr>
            <w:r w:rsidRPr="00431994">
              <w:rPr>
                <w:rFonts w:cstheme="minorHAnsi"/>
                <w:iCs/>
              </w:rPr>
              <w:t>51</w:t>
            </w:r>
          </w:p>
        </w:tc>
        <w:tc>
          <w:tcPr>
            <w:tcW w:w="876" w:type="dxa"/>
          </w:tcPr>
          <w:p w14:paraId="5CC13105" w14:textId="77777777" w:rsidR="005E079D" w:rsidRPr="00431994" w:rsidRDefault="005E079D" w:rsidP="000F406D">
            <w:pPr>
              <w:spacing w:line="276" w:lineRule="auto"/>
              <w:rPr>
                <w:rFonts w:cstheme="minorHAnsi"/>
                <w:iCs/>
              </w:rPr>
            </w:pPr>
            <w:r w:rsidRPr="00431994">
              <w:rPr>
                <w:rFonts w:cstheme="minorHAnsi"/>
                <w:iCs/>
              </w:rPr>
              <w:t>24</w:t>
            </w:r>
          </w:p>
        </w:tc>
        <w:tc>
          <w:tcPr>
            <w:tcW w:w="816" w:type="dxa"/>
          </w:tcPr>
          <w:p w14:paraId="7A827796" w14:textId="77777777" w:rsidR="005E079D" w:rsidRPr="00431994" w:rsidRDefault="005E079D" w:rsidP="000F406D">
            <w:pPr>
              <w:spacing w:line="276" w:lineRule="auto"/>
              <w:rPr>
                <w:rFonts w:cstheme="minorHAnsi"/>
                <w:iCs/>
              </w:rPr>
            </w:pPr>
            <w:r w:rsidRPr="00431994">
              <w:rPr>
                <w:rFonts w:cstheme="minorHAnsi"/>
                <w:iCs/>
              </w:rPr>
              <w:t>130</w:t>
            </w:r>
          </w:p>
        </w:tc>
        <w:tc>
          <w:tcPr>
            <w:tcW w:w="957" w:type="dxa"/>
          </w:tcPr>
          <w:p w14:paraId="7A32AF79" w14:textId="77777777" w:rsidR="005E079D" w:rsidRPr="00431994" w:rsidRDefault="005E079D" w:rsidP="000F406D">
            <w:pPr>
              <w:spacing w:line="276" w:lineRule="auto"/>
              <w:rPr>
                <w:rFonts w:cstheme="minorHAnsi"/>
                <w:iCs/>
              </w:rPr>
            </w:pPr>
            <w:r w:rsidRPr="00431994">
              <w:rPr>
                <w:rFonts w:cstheme="minorHAnsi"/>
                <w:iCs/>
              </w:rPr>
              <w:t>103</w:t>
            </w:r>
          </w:p>
        </w:tc>
        <w:tc>
          <w:tcPr>
            <w:tcW w:w="957" w:type="dxa"/>
          </w:tcPr>
          <w:p w14:paraId="0582AA13" w14:textId="77777777" w:rsidR="005E079D" w:rsidRPr="00431994" w:rsidRDefault="005E079D" w:rsidP="000F406D">
            <w:pPr>
              <w:spacing w:line="276" w:lineRule="auto"/>
              <w:rPr>
                <w:rFonts w:cstheme="minorHAnsi"/>
                <w:iCs/>
              </w:rPr>
            </w:pPr>
            <w:r w:rsidRPr="00431994">
              <w:rPr>
                <w:rFonts w:cstheme="minorHAnsi"/>
                <w:iCs/>
              </w:rPr>
              <w:t>79</w:t>
            </w:r>
          </w:p>
        </w:tc>
      </w:tr>
      <w:tr w:rsidR="005E079D" w:rsidRPr="00431994" w14:paraId="310C6236" w14:textId="77777777" w:rsidTr="005E079D">
        <w:trPr>
          <w:jc w:val="center"/>
        </w:trPr>
        <w:tc>
          <w:tcPr>
            <w:tcW w:w="1281" w:type="dxa"/>
          </w:tcPr>
          <w:p w14:paraId="5F18B71E" w14:textId="77777777" w:rsidR="005E079D" w:rsidRPr="005E079D" w:rsidRDefault="005E079D" w:rsidP="000F406D">
            <w:pPr>
              <w:spacing w:line="276" w:lineRule="auto"/>
              <w:rPr>
                <w:rFonts w:cstheme="minorHAnsi"/>
                <w:b/>
                <w:bCs/>
                <w:iCs/>
              </w:rPr>
            </w:pPr>
            <w:r w:rsidRPr="005E079D">
              <w:rPr>
                <w:rFonts w:cstheme="minorHAnsi"/>
                <w:b/>
                <w:bCs/>
                <w:iCs/>
              </w:rPr>
              <w:t>Rudnik</w:t>
            </w:r>
          </w:p>
        </w:tc>
        <w:tc>
          <w:tcPr>
            <w:tcW w:w="886" w:type="dxa"/>
          </w:tcPr>
          <w:p w14:paraId="5235D948" w14:textId="77777777" w:rsidR="005E079D" w:rsidRPr="00431994" w:rsidRDefault="005E079D" w:rsidP="000F406D">
            <w:pPr>
              <w:spacing w:line="276" w:lineRule="auto"/>
              <w:rPr>
                <w:rFonts w:cstheme="minorHAnsi"/>
                <w:iCs/>
              </w:rPr>
            </w:pPr>
            <w:r w:rsidRPr="00431994">
              <w:rPr>
                <w:rFonts w:cstheme="minorHAnsi"/>
                <w:iCs/>
              </w:rPr>
              <w:t>102</w:t>
            </w:r>
          </w:p>
        </w:tc>
        <w:tc>
          <w:tcPr>
            <w:tcW w:w="886" w:type="dxa"/>
          </w:tcPr>
          <w:p w14:paraId="76DD8D39" w14:textId="77777777" w:rsidR="005E079D" w:rsidRPr="00431994" w:rsidRDefault="005E079D" w:rsidP="000F406D">
            <w:pPr>
              <w:spacing w:line="276" w:lineRule="auto"/>
              <w:rPr>
                <w:rFonts w:cstheme="minorHAnsi"/>
                <w:iCs/>
              </w:rPr>
            </w:pPr>
            <w:r w:rsidRPr="00431994">
              <w:rPr>
                <w:rFonts w:cstheme="minorHAnsi"/>
                <w:iCs/>
              </w:rPr>
              <w:t>172</w:t>
            </w:r>
          </w:p>
        </w:tc>
        <w:tc>
          <w:tcPr>
            <w:tcW w:w="886" w:type="dxa"/>
          </w:tcPr>
          <w:p w14:paraId="2C7FBD64" w14:textId="77777777" w:rsidR="005E079D" w:rsidRPr="00431994" w:rsidRDefault="005E079D" w:rsidP="000F406D">
            <w:pPr>
              <w:spacing w:line="276" w:lineRule="auto"/>
              <w:rPr>
                <w:rFonts w:cstheme="minorHAnsi"/>
                <w:iCs/>
              </w:rPr>
            </w:pPr>
            <w:r w:rsidRPr="00431994">
              <w:rPr>
                <w:rFonts w:cstheme="minorHAnsi"/>
                <w:iCs/>
              </w:rPr>
              <w:t>210</w:t>
            </w:r>
          </w:p>
        </w:tc>
        <w:tc>
          <w:tcPr>
            <w:tcW w:w="856" w:type="dxa"/>
          </w:tcPr>
          <w:p w14:paraId="3B917E91" w14:textId="77777777" w:rsidR="005E079D" w:rsidRPr="00431994" w:rsidRDefault="005E079D" w:rsidP="000F406D">
            <w:pPr>
              <w:spacing w:line="276" w:lineRule="auto"/>
              <w:rPr>
                <w:rFonts w:cstheme="minorHAnsi"/>
                <w:iCs/>
              </w:rPr>
            </w:pPr>
            <w:r w:rsidRPr="00431994">
              <w:rPr>
                <w:rFonts w:cstheme="minorHAnsi"/>
                <w:iCs/>
              </w:rPr>
              <w:t>79</w:t>
            </w:r>
          </w:p>
        </w:tc>
        <w:tc>
          <w:tcPr>
            <w:tcW w:w="887" w:type="dxa"/>
          </w:tcPr>
          <w:p w14:paraId="57B16754" w14:textId="77777777" w:rsidR="005E079D" w:rsidRPr="00431994" w:rsidRDefault="005E079D" w:rsidP="000F406D">
            <w:pPr>
              <w:spacing w:line="276" w:lineRule="auto"/>
              <w:rPr>
                <w:rFonts w:cstheme="minorHAnsi"/>
                <w:iCs/>
              </w:rPr>
            </w:pPr>
            <w:r w:rsidRPr="00431994">
              <w:rPr>
                <w:rFonts w:cstheme="minorHAnsi"/>
                <w:iCs/>
              </w:rPr>
              <w:t>108</w:t>
            </w:r>
          </w:p>
        </w:tc>
        <w:tc>
          <w:tcPr>
            <w:tcW w:w="876" w:type="dxa"/>
          </w:tcPr>
          <w:p w14:paraId="4BD5D583" w14:textId="77777777" w:rsidR="005E079D" w:rsidRPr="00431994" w:rsidRDefault="005E079D" w:rsidP="000F406D">
            <w:pPr>
              <w:spacing w:line="276" w:lineRule="auto"/>
              <w:rPr>
                <w:rFonts w:cstheme="minorHAnsi"/>
                <w:iCs/>
              </w:rPr>
            </w:pPr>
            <w:r w:rsidRPr="00431994">
              <w:rPr>
                <w:rFonts w:cstheme="minorHAnsi"/>
                <w:iCs/>
              </w:rPr>
              <w:t>38</w:t>
            </w:r>
          </w:p>
        </w:tc>
        <w:tc>
          <w:tcPr>
            <w:tcW w:w="816" w:type="dxa"/>
          </w:tcPr>
          <w:p w14:paraId="656CCDD1" w14:textId="77777777" w:rsidR="005E079D" w:rsidRPr="00431994" w:rsidRDefault="005E079D" w:rsidP="000F406D">
            <w:pPr>
              <w:spacing w:line="276" w:lineRule="auto"/>
              <w:rPr>
                <w:rFonts w:cstheme="minorHAnsi"/>
                <w:iCs/>
              </w:rPr>
            </w:pPr>
            <w:r w:rsidRPr="00431994">
              <w:rPr>
                <w:rFonts w:cstheme="minorHAnsi"/>
                <w:iCs/>
              </w:rPr>
              <w:t>163</w:t>
            </w:r>
          </w:p>
        </w:tc>
        <w:tc>
          <w:tcPr>
            <w:tcW w:w="957" w:type="dxa"/>
          </w:tcPr>
          <w:p w14:paraId="1A20B2DB" w14:textId="77777777" w:rsidR="005E079D" w:rsidRPr="00431994" w:rsidRDefault="005E079D" w:rsidP="000F406D">
            <w:pPr>
              <w:spacing w:line="276" w:lineRule="auto"/>
              <w:rPr>
                <w:rFonts w:cstheme="minorHAnsi"/>
                <w:iCs/>
              </w:rPr>
            </w:pPr>
            <w:r w:rsidRPr="00431994">
              <w:rPr>
                <w:rFonts w:cstheme="minorHAnsi"/>
                <w:iCs/>
              </w:rPr>
              <w:t>93</w:t>
            </w:r>
          </w:p>
        </w:tc>
        <w:tc>
          <w:tcPr>
            <w:tcW w:w="957" w:type="dxa"/>
          </w:tcPr>
          <w:p w14:paraId="737A2C8F" w14:textId="77777777" w:rsidR="005E079D" w:rsidRPr="00431994" w:rsidRDefault="005E079D" w:rsidP="000F406D">
            <w:pPr>
              <w:spacing w:line="276" w:lineRule="auto"/>
              <w:rPr>
                <w:rFonts w:cstheme="minorHAnsi"/>
                <w:iCs/>
              </w:rPr>
            </w:pPr>
            <w:r w:rsidRPr="00431994">
              <w:rPr>
                <w:rFonts w:cstheme="minorHAnsi"/>
                <w:iCs/>
              </w:rPr>
              <w:t>55</w:t>
            </w:r>
          </w:p>
        </w:tc>
      </w:tr>
    </w:tbl>
    <w:p w14:paraId="432079A0" w14:textId="5E7308DF" w:rsidR="005E079D" w:rsidRPr="00431994" w:rsidRDefault="005E079D" w:rsidP="005E079D">
      <w:pPr>
        <w:pStyle w:val="rdo"/>
      </w:pPr>
      <w:r>
        <w:t xml:space="preserve">Źródło: </w:t>
      </w:r>
      <w:r w:rsidRPr="00431994">
        <w:t>Opracowanie własne na podstawie danych z Banku Danych Regionalnych, www.stat.gov.pl, 2010 r</w:t>
      </w:r>
      <w:r>
        <w:t>.</w:t>
      </w:r>
    </w:p>
    <w:p w14:paraId="47EE4220" w14:textId="77777777" w:rsidR="005E079D" w:rsidRPr="005E079D" w:rsidRDefault="005E079D" w:rsidP="003C0824">
      <w:r w:rsidRPr="005E079D">
        <w:t xml:space="preserve">Potencjalnie rozwojową branżą jest turystyka. Na terenie LGD znajduje się wiele zabytkowych obiektów, w tym wiele pałaców jak i terenów o wysokich walorach przyrodniczych. </w:t>
      </w:r>
    </w:p>
    <w:p w14:paraId="7281FD08" w14:textId="1A6B9BCC" w:rsidR="005E079D" w:rsidRDefault="005E079D" w:rsidP="003C0824">
      <w:r w:rsidRPr="005E079D">
        <w:t>Niemniej branża ta z powodu braku środków jest niedoinwestowana, wiele obiektów jest w złym stanie technicznym (zrujnowane pałace) a infrastruktura turystyczna jest słabo rozwinięta.</w:t>
      </w:r>
    </w:p>
    <w:p w14:paraId="3A5E57AA" w14:textId="4672F4DF" w:rsidR="005E079D" w:rsidRDefault="005E079D" w:rsidP="003C0824"/>
    <w:p w14:paraId="4328E927" w14:textId="1385445A" w:rsidR="00304063" w:rsidRDefault="00304063" w:rsidP="003C0824"/>
    <w:p w14:paraId="7A9BF999" w14:textId="5500AA73" w:rsidR="00304063" w:rsidRDefault="00304063" w:rsidP="003C0824"/>
    <w:p w14:paraId="1597E64E" w14:textId="77777777" w:rsidR="00304063" w:rsidRDefault="00304063" w:rsidP="003C0824"/>
    <w:p w14:paraId="0CF126C6" w14:textId="3F7391F3" w:rsidR="005E079D" w:rsidRDefault="0036137B" w:rsidP="0036137B">
      <w:pPr>
        <w:pStyle w:val="Nagwek2"/>
      </w:pPr>
      <w:bookmarkStart w:id="19" w:name="_Toc135656630"/>
      <w:r w:rsidRPr="0036137B">
        <w:lastRenderedPageBreak/>
        <w:t>Rynek pracy - poziom zatrudnienia i stopa bezrobocia - liczba bezrobotnych do liczby osób w wieku produkcyjnym, charakterystyka grup pozostających poza rynkiem pracy.</w:t>
      </w:r>
      <w:bookmarkEnd w:id="19"/>
    </w:p>
    <w:p w14:paraId="0FF99F05" w14:textId="77777777" w:rsidR="0036137B" w:rsidRPr="00431994" w:rsidRDefault="0036137B" w:rsidP="0036137B">
      <w:pPr>
        <w:pStyle w:val="PodpisTabela"/>
      </w:pPr>
      <w:r w:rsidRPr="00431994">
        <w:t>Liczba osób bezrobotnych</w:t>
      </w:r>
      <w:r>
        <w:t xml:space="preserve"> </w:t>
      </w:r>
      <w:r w:rsidRPr="00431994">
        <w:t>- kobiet i mężczyzn w roku 2021</w:t>
      </w:r>
    </w:p>
    <w:tbl>
      <w:tblPr>
        <w:tblStyle w:val="Tabela-Siatka"/>
        <w:tblW w:w="0" w:type="auto"/>
        <w:tblLook w:val="04A0" w:firstRow="1" w:lastRow="0" w:firstColumn="1" w:lastColumn="0" w:noHBand="0" w:noVBand="1"/>
      </w:tblPr>
      <w:tblGrid>
        <w:gridCol w:w="2451"/>
        <w:gridCol w:w="2330"/>
        <w:gridCol w:w="2419"/>
        <w:gridCol w:w="2088"/>
      </w:tblGrid>
      <w:tr w:rsidR="0036137B" w:rsidRPr="00431994" w14:paraId="5F1ADC93" w14:textId="77777777" w:rsidTr="000F406D">
        <w:tc>
          <w:tcPr>
            <w:tcW w:w="2451" w:type="dxa"/>
          </w:tcPr>
          <w:p w14:paraId="76564D98" w14:textId="77777777" w:rsidR="0036137B" w:rsidRPr="00431994" w:rsidRDefault="0036137B" w:rsidP="000F406D">
            <w:pPr>
              <w:spacing w:line="276" w:lineRule="auto"/>
              <w:rPr>
                <w:rFonts w:cstheme="minorHAnsi"/>
                <w:iCs/>
              </w:rPr>
            </w:pPr>
          </w:p>
        </w:tc>
        <w:tc>
          <w:tcPr>
            <w:tcW w:w="2330" w:type="dxa"/>
          </w:tcPr>
          <w:p w14:paraId="67EBA4B2" w14:textId="77777777" w:rsidR="0036137B" w:rsidRPr="0036137B" w:rsidRDefault="0036137B" w:rsidP="000F406D">
            <w:pPr>
              <w:spacing w:line="276" w:lineRule="auto"/>
              <w:rPr>
                <w:rFonts w:cstheme="minorHAnsi"/>
                <w:b/>
                <w:bCs/>
                <w:iCs/>
              </w:rPr>
            </w:pPr>
            <w:r w:rsidRPr="0036137B">
              <w:rPr>
                <w:rFonts w:cstheme="minorHAnsi"/>
                <w:b/>
                <w:bCs/>
                <w:iCs/>
              </w:rPr>
              <w:t xml:space="preserve">Kobiety </w:t>
            </w:r>
          </w:p>
        </w:tc>
        <w:tc>
          <w:tcPr>
            <w:tcW w:w="2419" w:type="dxa"/>
          </w:tcPr>
          <w:p w14:paraId="561A30D5" w14:textId="77777777" w:rsidR="0036137B" w:rsidRPr="0036137B" w:rsidRDefault="0036137B" w:rsidP="000F406D">
            <w:pPr>
              <w:spacing w:line="276" w:lineRule="auto"/>
              <w:rPr>
                <w:rFonts w:cstheme="minorHAnsi"/>
                <w:b/>
                <w:bCs/>
                <w:iCs/>
              </w:rPr>
            </w:pPr>
            <w:r w:rsidRPr="0036137B">
              <w:rPr>
                <w:rFonts w:cstheme="minorHAnsi"/>
                <w:b/>
                <w:bCs/>
                <w:iCs/>
              </w:rPr>
              <w:t>Mężczyźni</w:t>
            </w:r>
          </w:p>
        </w:tc>
        <w:tc>
          <w:tcPr>
            <w:tcW w:w="2088" w:type="dxa"/>
          </w:tcPr>
          <w:p w14:paraId="45D031FF" w14:textId="77777777" w:rsidR="0036137B" w:rsidRPr="0036137B" w:rsidRDefault="0036137B" w:rsidP="000F406D">
            <w:pPr>
              <w:spacing w:line="276" w:lineRule="auto"/>
              <w:rPr>
                <w:rFonts w:cstheme="minorHAnsi"/>
                <w:b/>
                <w:bCs/>
                <w:iCs/>
              </w:rPr>
            </w:pPr>
            <w:r w:rsidRPr="0036137B">
              <w:rPr>
                <w:rFonts w:cstheme="minorHAnsi"/>
                <w:b/>
                <w:bCs/>
                <w:iCs/>
              </w:rPr>
              <w:t>ogółem</w:t>
            </w:r>
          </w:p>
        </w:tc>
      </w:tr>
      <w:tr w:rsidR="0036137B" w:rsidRPr="00431994" w14:paraId="42017413" w14:textId="77777777" w:rsidTr="000F406D">
        <w:tc>
          <w:tcPr>
            <w:tcW w:w="2451" w:type="dxa"/>
          </w:tcPr>
          <w:p w14:paraId="248CE48C" w14:textId="77777777" w:rsidR="0036137B" w:rsidRPr="0036137B" w:rsidRDefault="0036137B" w:rsidP="000F406D">
            <w:pPr>
              <w:spacing w:line="276" w:lineRule="auto"/>
              <w:rPr>
                <w:rFonts w:cstheme="minorHAnsi"/>
                <w:b/>
                <w:bCs/>
                <w:iCs/>
              </w:rPr>
            </w:pPr>
            <w:r w:rsidRPr="0036137B">
              <w:rPr>
                <w:rFonts w:cstheme="minorHAnsi"/>
                <w:b/>
                <w:bCs/>
                <w:iCs/>
              </w:rPr>
              <w:t>Krzanowice</w:t>
            </w:r>
          </w:p>
        </w:tc>
        <w:tc>
          <w:tcPr>
            <w:tcW w:w="2330" w:type="dxa"/>
          </w:tcPr>
          <w:p w14:paraId="4C288CF9" w14:textId="77777777" w:rsidR="0036137B" w:rsidRPr="00431994" w:rsidRDefault="0036137B" w:rsidP="000F406D">
            <w:pPr>
              <w:spacing w:line="276" w:lineRule="auto"/>
              <w:rPr>
                <w:rFonts w:cstheme="minorHAnsi"/>
                <w:iCs/>
              </w:rPr>
            </w:pPr>
            <w:r w:rsidRPr="00431994">
              <w:rPr>
                <w:rFonts w:cstheme="minorHAnsi"/>
                <w:iCs/>
              </w:rPr>
              <w:t>65</w:t>
            </w:r>
          </w:p>
        </w:tc>
        <w:tc>
          <w:tcPr>
            <w:tcW w:w="2419" w:type="dxa"/>
          </w:tcPr>
          <w:p w14:paraId="4AB51C8D" w14:textId="77777777" w:rsidR="0036137B" w:rsidRPr="00431994" w:rsidRDefault="0036137B" w:rsidP="000F406D">
            <w:pPr>
              <w:spacing w:line="276" w:lineRule="auto"/>
              <w:rPr>
                <w:rFonts w:cstheme="minorHAnsi"/>
                <w:iCs/>
              </w:rPr>
            </w:pPr>
            <w:r w:rsidRPr="00431994">
              <w:rPr>
                <w:rFonts w:cstheme="minorHAnsi"/>
                <w:iCs/>
              </w:rPr>
              <w:t>43</w:t>
            </w:r>
          </w:p>
        </w:tc>
        <w:tc>
          <w:tcPr>
            <w:tcW w:w="2088" w:type="dxa"/>
          </w:tcPr>
          <w:p w14:paraId="21151CE0" w14:textId="77777777" w:rsidR="0036137B" w:rsidRPr="00431994" w:rsidRDefault="0036137B" w:rsidP="000F406D">
            <w:pPr>
              <w:spacing w:line="276" w:lineRule="auto"/>
              <w:rPr>
                <w:rFonts w:cstheme="minorHAnsi"/>
                <w:iCs/>
              </w:rPr>
            </w:pPr>
            <w:r w:rsidRPr="00431994">
              <w:rPr>
                <w:rFonts w:cstheme="minorHAnsi"/>
                <w:iCs/>
              </w:rPr>
              <w:t>108</w:t>
            </w:r>
          </w:p>
        </w:tc>
      </w:tr>
      <w:tr w:rsidR="0036137B" w:rsidRPr="00431994" w14:paraId="3EEAC3CD" w14:textId="77777777" w:rsidTr="000F406D">
        <w:tc>
          <w:tcPr>
            <w:tcW w:w="2451" w:type="dxa"/>
          </w:tcPr>
          <w:p w14:paraId="4CCEC74E" w14:textId="77777777" w:rsidR="0036137B" w:rsidRPr="0036137B" w:rsidRDefault="0036137B" w:rsidP="000F406D">
            <w:pPr>
              <w:spacing w:line="276" w:lineRule="auto"/>
              <w:rPr>
                <w:rFonts w:cstheme="minorHAnsi"/>
                <w:b/>
                <w:bCs/>
                <w:iCs/>
              </w:rPr>
            </w:pPr>
            <w:r w:rsidRPr="0036137B">
              <w:rPr>
                <w:rFonts w:cstheme="minorHAnsi"/>
                <w:b/>
                <w:bCs/>
                <w:iCs/>
              </w:rPr>
              <w:t xml:space="preserve">Kuźnia Raciborska </w:t>
            </w:r>
          </w:p>
        </w:tc>
        <w:tc>
          <w:tcPr>
            <w:tcW w:w="2330" w:type="dxa"/>
          </w:tcPr>
          <w:p w14:paraId="33C0E356" w14:textId="77777777" w:rsidR="0036137B" w:rsidRPr="00431994" w:rsidRDefault="0036137B" w:rsidP="000F406D">
            <w:pPr>
              <w:spacing w:line="276" w:lineRule="auto"/>
              <w:rPr>
                <w:rFonts w:cstheme="minorHAnsi"/>
                <w:iCs/>
              </w:rPr>
            </w:pPr>
            <w:r w:rsidRPr="00431994">
              <w:rPr>
                <w:rFonts w:cstheme="minorHAnsi"/>
                <w:iCs/>
              </w:rPr>
              <w:t>131</w:t>
            </w:r>
          </w:p>
        </w:tc>
        <w:tc>
          <w:tcPr>
            <w:tcW w:w="2419" w:type="dxa"/>
          </w:tcPr>
          <w:p w14:paraId="09DE3895" w14:textId="77777777" w:rsidR="0036137B" w:rsidRPr="00431994" w:rsidRDefault="0036137B" w:rsidP="000F406D">
            <w:pPr>
              <w:spacing w:line="276" w:lineRule="auto"/>
              <w:rPr>
                <w:rFonts w:cstheme="minorHAnsi"/>
                <w:iCs/>
              </w:rPr>
            </w:pPr>
            <w:r w:rsidRPr="00431994">
              <w:rPr>
                <w:rFonts w:cstheme="minorHAnsi"/>
                <w:iCs/>
              </w:rPr>
              <w:t>68</w:t>
            </w:r>
          </w:p>
        </w:tc>
        <w:tc>
          <w:tcPr>
            <w:tcW w:w="2088" w:type="dxa"/>
          </w:tcPr>
          <w:p w14:paraId="2D2D538B" w14:textId="77777777" w:rsidR="0036137B" w:rsidRPr="00431994" w:rsidRDefault="0036137B" w:rsidP="000F406D">
            <w:pPr>
              <w:spacing w:line="276" w:lineRule="auto"/>
              <w:rPr>
                <w:rFonts w:cstheme="minorHAnsi"/>
                <w:iCs/>
              </w:rPr>
            </w:pPr>
            <w:r w:rsidRPr="00431994">
              <w:rPr>
                <w:rFonts w:cstheme="minorHAnsi"/>
                <w:iCs/>
              </w:rPr>
              <w:t>199</w:t>
            </w:r>
          </w:p>
        </w:tc>
      </w:tr>
      <w:tr w:rsidR="0036137B" w:rsidRPr="00431994" w14:paraId="3A697584" w14:textId="77777777" w:rsidTr="000F406D">
        <w:tc>
          <w:tcPr>
            <w:tcW w:w="2451" w:type="dxa"/>
          </w:tcPr>
          <w:p w14:paraId="4F66742D" w14:textId="77777777" w:rsidR="0036137B" w:rsidRPr="0036137B" w:rsidRDefault="0036137B" w:rsidP="000F406D">
            <w:pPr>
              <w:spacing w:line="276" w:lineRule="auto"/>
              <w:rPr>
                <w:rFonts w:cstheme="minorHAnsi"/>
                <w:b/>
                <w:bCs/>
                <w:iCs/>
              </w:rPr>
            </w:pPr>
            <w:r w:rsidRPr="0036137B">
              <w:rPr>
                <w:rFonts w:cstheme="minorHAnsi"/>
                <w:b/>
                <w:bCs/>
                <w:iCs/>
              </w:rPr>
              <w:t>Nędza</w:t>
            </w:r>
          </w:p>
        </w:tc>
        <w:tc>
          <w:tcPr>
            <w:tcW w:w="2330" w:type="dxa"/>
          </w:tcPr>
          <w:p w14:paraId="2883C0FC" w14:textId="77777777" w:rsidR="0036137B" w:rsidRPr="00431994" w:rsidRDefault="0036137B" w:rsidP="000F406D">
            <w:pPr>
              <w:spacing w:line="276" w:lineRule="auto"/>
              <w:rPr>
                <w:rFonts w:cstheme="minorHAnsi"/>
                <w:iCs/>
              </w:rPr>
            </w:pPr>
            <w:r w:rsidRPr="00431994">
              <w:rPr>
                <w:rFonts w:cstheme="minorHAnsi"/>
                <w:iCs/>
              </w:rPr>
              <w:t>77</w:t>
            </w:r>
          </w:p>
        </w:tc>
        <w:tc>
          <w:tcPr>
            <w:tcW w:w="2419" w:type="dxa"/>
          </w:tcPr>
          <w:p w14:paraId="618F46D5" w14:textId="77777777" w:rsidR="0036137B" w:rsidRPr="00431994" w:rsidRDefault="0036137B" w:rsidP="000F406D">
            <w:pPr>
              <w:spacing w:line="276" w:lineRule="auto"/>
              <w:rPr>
                <w:rFonts w:cstheme="minorHAnsi"/>
                <w:iCs/>
              </w:rPr>
            </w:pPr>
            <w:r w:rsidRPr="00431994">
              <w:rPr>
                <w:rFonts w:cstheme="minorHAnsi"/>
                <w:iCs/>
              </w:rPr>
              <w:t>42</w:t>
            </w:r>
          </w:p>
        </w:tc>
        <w:tc>
          <w:tcPr>
            <w:tcW w:w="2088" w:type="dxa"/>
          </w:tcPr>
          <w:p w14:paraId="509D3790" w14:textId="77777777" w:rsidR="0036137B" w:rsidRPr="00431994" w:rsidRDefault="0036137B" w:rsidP="000F406D">
            <w:pPr>
              <w:spacing w:line="276" w:lineRule="auto"/>
              <w:rPr>
                <w:rFonts w:cstheme="minorHAnsi"/>
                <w:iCs/>
              </w:rPr>
            </w:pPr>
            <w:r w:rsidRPr="00431994">
              <w:rPr>
                <w:rFonts w:cstheme="minorHAnsi"/>
                <w:iCs/>
              </w:rPr>
              <w:t>119</w:t>
            </w:r>
          </w:p>
        </w:tc>
      </w:tr>
      <w:tr w:rsidR="0036137B" w:rsidRPr="00431994" w14:paraId="4022E59B" w14:textId="77777777" w:rsidTr="000F406D">
        <w:tc>
          <w:tcPr>
            <w:tcW w:w="2451" w:type="dxa"/>
          </w:tcPr>
          <w:p w14:paraId="7ACE197F" w14:textId="77777777" w:rsidR="0036137B" w:rsidRPr="0036137B" w:rsidRDefault="0036137B" w:rsidP="000F406D">
            <w:pPr>
              <w:spacing w:line="276" w:lineRule="auto"/>
              <w:rPr>
                <w:rFonts w:cstheme="minorHAnsi"/>
                <w:b/>
                <w:bCs/>
                <w:iCs/>
              </w:rPr>
            </w:pPr>
            <w:r w:rsidRPr="0036137B">
              <w:rPr>
                <w:rFonts w:cstheme="minorHAnsi"/>
                <w:b/>
                <w:bCs/>
                <w:iCs/>
              </w:rPr>
              <w:t>Pietrowice Wielkie</w:t>
            </w:r>
          </w:p>
        </w:tc>
        <w:tc>
          <w:tcPr>
            <w:tcW w:w="2330" w:type="dxa"/>
          </w:tcPr>
          <w:p w14:paraId="4FB52774" w14:textId="77777777" w:rsidR="0036137B" w:rsidRPr="00431994" w:rsidRDefault="0036137B" w:rsidP="000F406D">
            <w:pPr>
              <w:spacing w:line="276" w:lineRule="auto"/>
              <w:rPr>
                <w:rFonts w:cstheme="minorHAnsi"/>
                <w:iCs/>
              </w:rPr>
            </w:pPr>
            <w:r w:rsidRPr="00431994">
              <w:rPr>
                <w:rFonts w:cstheme="minorHAnsi"/>
                <w:iCs/>
              </w:rPr>
              <w:t>50</w:t>
            </w:r>
          </w:p>
        </w:tc>
        <w:tc>
          <w:tcPr>
            <w:tcW w:w="2419" w:type="dxa"/>
          </w:tcPr>
          <w:p w14:paraId="73B772F7" w14:textId="77777777" w:rsidR="0036137B" w:rsidRPr="00431994" w:rsidRDefault="0036137B" w:rsidP="000F406D">
            <w:pPr>
              <w:spacing w:line="276" w:lineRule="auto"/>
              <w:rPr>
                <w:rFonts w:cstheme="minorHAnsi"/>
                <w:iCs/>
              </w:rPr>
            </w:pPr>
            <w:r w:rsidRPr="00431994">
              <w:rPr>
                <w:rFonts w:cstheme="minorHAnsi"/>
                <w:iCs/>
              </w:rPr>
              <w:t>32</w:t>
            </w:r>
          </w:p>
        </w:tc>
        <w:tc>
          <w:tcPr>
            <w:tcW w:w="2088" w:type="dxa"/>
          </w:tcPr>
          <w:p w14:paraId="5FC26829" w14:textId="77777777" w:rsidR="0036137B" w:rsidRPr="00431994" w:rsidRDefault="0036137B" w:rsidP="000F406D">
            <w:pPr>
              <w:spacing w:line="276" w:lineRule="auto"/>
              <w:rPr>
                <w:rFonts w:cstheme="minorHAnsi"/>
                <w:iCs/>
              </w:rPr>
            </w:pPr>
            <w:r w:rsidRPr="00431994">
              <w:rPr>
                <w:rFonts w:cstheme="minorHAnsi"/>
                <w:iCs/>
              </w:rPr>
              <w:t>82</w:t>
            </w:r>
          </w:p>
        </w:tc>
      </w:tr>
      <w:tr w:rsidR="0036137B" w:rsidRPr="00431994" w14:paraId="1BDBAE82" w14:textId="77777777" w:rsidTr="000F406D">
        <w:tc>
          <w:tcPr>
            <w:tcW w:w="2451" w:type="dxa"/>
          </w:tcPr>
          <w:p w14:paraId="15CF36B0" w14:textId="77777777" w:rsidR="0036137B" w:rsidRPr="0036137B" w:rsidRDefault="0036137B" w:rsidP="000F406D">
            <w:pPr>
              <w:spacing w:line="276" w:lineRule="auto"/>
              <w:rPr>
                <w:rFonts w:cstheme="minorHAnsi"/>
                <w:b/>
                <w:bCs/>
                <w:iCs/>
              </w:rPr>
            </w:pPr>
            <w:r w:rsidRPr="0036137B">
              <w:rPr>
                <w:rFonts w:cstheme="minorHAnsi"/>
                <w:b/>
                <w:bCs/>
                <w:iCs/>
              </w:rPr>
              <w:t>Rudnik</w:t>
            </w:r>
          </w:p>
        </w:tc>
        <w:tc>
          <w:tcPr>
            <w:tcW w:w="2330" w:type="dxa"/>
          </w:tcPr>
          <w:p w14:paraId="4971CD70" w14:textId="77777777" w:rsidR="0036137B" w:rsidRPr="00431994" w:rsidRDefault="0036137B" w:rsidP="000F406D">
            <w:pPr>
              <w:spacing w:line="276" w:lineRule="auto"/>
              <w:rPr>
                <w:rFonts w:cstheme="minorHAnsi"/>
                <w:iCs/>
              </w:rPr>
            </w:pPr>
            <w:r w:rsidRPr="00431994">
              <w:rPr>
                <w:rFonts w:cstheme="minorHAnsi"/>
                <w:iCs/>
              </w:rPr>
              <w:t>61</w:t>
            </w:r>
          </w:p>
        </w:tc>
        <w:tc>
          <w:tcPr>
            <w:tcW w:w="2419" w:type="dxa"/>
          </w:tcPr>
          <w:p w14:paraId="2DE310D0" w14:textId="77777777" w:rsidR="0036137B" w:rsidRPr="00431994" w:rsidRDefault="0036137B" w:rsidP="000F406D">
            <w:pPr>
              <w:spacing w:line="276" w:lineRule="auto"/>
              <w:rPr>
                <w:rFonts w:cstheme="minorHAnsi"/>
                <w:iCs/>
              </w:rPr>
            </w:pPr>
            <w:r w:rsidRPr="00431994">
              <w:rPr>
                <w:rFonts w:cstheme="minorHAnsi"/>
                <w:iCs/>
              </w:rPr>
              <w:t>34</w:t>
            </w:r>
          </w:p>
        </w:tc>
        <w:tc>
          <w:tcPr>
            <w:tcW w:w="2088" w:type="dxa"/>
          </w:tcPr>
          <w:p w14:paraId="7B08CE35" w14:textId="77777777" w:rsidR="0036137B" w:rsidRPr="00431994" w:rsidRDefault="0036137B" w:rsidP="000F406D">
            <w:pPr>
              <w:spacing w:line="276" w:lineRule="auto"/>
              <w:rPr>
                <w:rFonts w:cstheme="minorHAnsi"/>
                <w:iCs/>
              </w:rPr>
            </w:pPr>
            <w:r w:rsidRPr="00431994">
              <w:rPr>
                <w:rFonts w:cstheme="minorHAnsi"/>
                <w:iCs/>
              </w:rPr>
              <w:t>95</w:t>
            </w:r>
          </w:p>
        </w:tc>
      </w:tr>
    </w:tbl>
    <w:p w14:paraId="55C27064" w14:textId="175DBDFF" w:rsidR="0036137B" w:rsidRPr="00431994" w:rsidRDefault="0036137B" w:rsidP="0036137B">
      <w:pPr>
        <w:pStyle w:val="rdo"/>
      </w:pPr>
      <w:r>
        <w:t xml:space="preserve">Źródło: </w:t>
      </w:r>
      <w:r w:rsidRPr="00431994">
        <w:t>Opracowanie własne na podstawie danych z Banku Danych Regionalnych, www.stat.gov.pl, 2010 r</w:t>
      </w:r>
      <w:r>
        <w:t>.</w:t>
      </w:r>
    </w:p>
    <w:p w14:paraId="09030926" w14:textId="77777777" w:rsidR="0036137B" w:rsidRPr="00431994" w:rsidRDefault="0036137B" w:rsidP="0036137B">
      <w:pPr>
        <w:pStyle w:val="PodpisTabela"/>
      </w:pPr>
      <w:r w:rsidRPr="00431994">
        <w:t>Porównanie liczby osób bezrobotnych z rokiem 2013</w:t>
      </w:r>
    </w:p>
    <w:tbl>
      <w:tblPr>
        <w:tblStyle w:val="Tabela-Siatka"/>
        <w:tblW w:w="0" w:type="auto"/>
        <w:tblLook w:val="04A0" w:firstRow="1" w:lastRow="0" w:firstColumn="1" w:lastColumn="0" w:noHBand="0" w:noVBand="1"/>
      </w:tblPr>
      <w:tblGrid>
        <w:gridCol w:w="2303"/>
        <w:gridCol w:w="2303"/>
        <w:gridCol w:w="2303"/>
        <w:gridCol w:w="2303"/>
      </w:tblGrid>
      <w:tr w:rsidR="0036137B" w:rsidRPr="00431994" w14:paraId="4B835C2D" w14:textId="77777777" w:rsidTr="000F406D">
        <w:tc>
          <w:tcPr>
            <w:tcW w:w="2303" w:type="dxa"/>
          </w:tcPr>
          <w:p w14:paraId="5482B2BF" w14:textId="77777777" w:rsidR="0036137B" w:rsidRPr="00431994" w:rsidRDefault="0036137B" w:rsidP="000F406D">
            <w:pPr>
              <w:spacing w:line="276" w:lineRule="auto"/>
              <w:rPr>
                <w:rFonts w:cstheme="minorHAnsi"/>
                <w:iCs/>
              </w:rPr>
            </w:pPr>
          </w:p>
        </w:tc>
        <w:tc>
          <w:tcPr>
            <w:tcW w:w="2303" w:type="dxa"/>
          </w:tcPr>
          <w:p w14:paraId="35102F37" w14:textId="77777777" w:rsidR="0036137B" w:rsidRPr="0036137B" w:rsidRDefault="0036137B" w:rsidP="000F406D">
            <w:pPr>
              <w:spacing w:line="276" w:lineRule="auto"/>
              <w:rPr>
                <w:rFonts w:cstheme="minorHAnsi"/>
                <w:b/>
                <w:bCs/>
                <w:iCs/>
              </w:rPr>
            </w:pPr>
            <w:r w:rsidRPr="0036137B">
              <w:rPr>
                <w:rFonts w:cstheme="minorHAnsi"/>
                <w:b/>
                <w:bCs/>
                <w:iCs/>
              </w:rPr>
              <w:t>2013</w:t>
            </w:r>
          </w:p>
        </w:tc>
        <w:tc>
          <w:tcPr>
            <w:tcW w:w="2303" w:type="dxa"/>
          </w:tcPr>
          <w:p w14:paraId="48F0250D" w14:textId="77777777" w:rsidR="0036137B" w:rsidRPr="0036137B" w:rsidRDefault="0036137B" w:rsidP="000F406D">
            <w:pPr>
              <w:spacing w:line="276" w:lineRule="auto"/>
              <w:rPr>
                <w:rFonts w:cstheme="minorHAnsi"/>
                <w:b/>
                <w:bCs/>
                <w:iCs/>
              </w:rPr>
            </w:pPr>
            <w:r w:rsidRPr="0036137B">
              <w:rPr>
                <w:rFonts w:cstheme="minorHAnsi"/>
                <w:b/>
                <w:bCs/>
                <w:iCs/>
              </w:rPr>
              <w:t>2021</w:t>
            </w:r>
          </w:p>
        </w:tc>
        <w:tc>
          <w:tcPr>
            <w:tcW w:w="2303" w:type="dxa"/>
          </w:tcPr>
          <w:p w14:paraId="3FCA35EB" w14:textId="77777777" w:rsidR="0036137B" w:rsidRPr="0036137B" w:rsidRDefault="0036137B" w:rsidP="000F406D">
            <w:pPr>
              <w:spacing w:line="276" w:lineRule="auto"/>
              <w:rPr>
                <w:rFonts w:cstheme="minorHAnsi"/>
                <w:b/>
                <w:bCs/>
                <w:iCs/>
              </w:rPr>
            </w:pPr>
            <w:r w:rsidRPr="0036137B">
              <w:rPr>
                <w:rFonts w:cstheme="minorHAnsi"/>
                <w:b/>
                <w:bCs/>
                <w:iCs/>
              </w:rPr>
              <w:t>zmiana</w:t>
            </w:r>
          </w:p>
        </w:tc>
      </w:tr>
      <w:tr w:rsidR="0036137B" w:rsidRPr="00431994" w14:paraId="6A237B8D" w14:textId="77777777" w:rsidTr="000F406D">
        <w:tc>
          <w:tcPr>
            <w:tcW w:w="2303" w:type="dxa"/>
          </w:tcPr>
          <w:p w14:paraId="09740218" w14:textId="77777777" w:rsidR="0036137B" w:rsidRPr="0036137B" w:rsidRDefault="0036137B" w:rsidP="000F406D">
            <w:pPr>
              <w:spacing w:line="276" w:lineRule="auto"/>
              <w:rPr>
                <w:rFonts w:cstheme="minorHAnsi"/>
                <w:b/>
                <w:bCs/>
                <w:iCs/>
              </w:rPr>
            </w:pPr>
            <w:r w:rsidRPr="0036137B">
              <w:rPr>
                <w:rFonts w:cstheme="minorHAnsi"/>
                <w:b/>
                <w:bCs/>
                <w:iCs/>
              </w:rPr>
              <w:t>Krzanowice</w:t>
            </w:r>
          </w:p>
        </w:tc>
        <w:tc>
          <w:tcPr>
            <w:tcW w:w="2303" w:type="dxa"/>
          </w:tcPr>
          <w:p w14:paraId="4280FABB" w14:textId="77777777" w:rsidR="0036137B" w:rsidRPr="00431994" w:rsidRDefault="0036137B" w:rsidP="000F406D">
            <w:pPr>
              <w:spacing w:line="276" w:lineRule="auto"/>
              <w:rPr>
                <w:rFonts w:cstheme="minorHAnsi"/>
                <w:iCs/>
              </w:rPr>
            </w:pPr>
            <w:r w:rsidRPr="00431994">
              <w:rPr>
                <w:rFonts w:cstheme="minorHAnsi"/>
                <w:iCs/>
              </w:rPr>
              <w:t>145</w:t>
            </w:r>
          </w:p>
        </w:tc>
        <w:tc>
          <w:tcPr>
            <w:tcW w:w="2303" w:type="dxa"/>
          </w:tcPr>
          <w:p w14:paraId="691FB19F" w14:textId="77777777" w:rsidR="0036137B" w:rsidRPr="00431994" w:rsidRDefault="0036137B" w:rsidP="000F406D">
            <w:pPr>
              <w:spacing w:line="276" w:lineRule="auto"/>
              <w:rPr>
                <w:rFonts w:cstheme="minorHAnsi"/>
                <w:iCs/>
              </w:rPr>
            </w:pPr>
            <w:r w:rsidRPr="00431994">
              <w:rPr>
                <w:rFonts w:cstheme="minorHAnsi"/>
                <w:iCs/>
              </w:rPr>
              <w:t>108</w:t>
            </w:r>
          </w:p>
        </w:tc>
        <w:tc>
          <w:tcPr>
            <w:tcW w:w="2303" w:type="dxa"/>
          </w:tcPr>
          <w:p w14:paraId="7FEE0ADB" w14:textId="77777777" w:rsidR="0036137B" w:rsidRPr="00431994" w:rsidRDefault="0036137B" w:rsidP="000F406D">
            <w:pPr>
              <w:spacing w:line="276" w:lineRule="auto"/>
              <w:rPr>
                <w:rFonts w:cstheme="minorHAnsi"/>
                <w:iCs/>
              </w:rPr>
            </w:pPr>
            <w:r w:rsidRPr="00431994">
              <w:rPr>
                <w:rFonts w:cstheme="minorHAnsi"/>
                <w:iCs/>
              </w:rPr>
              <w:t>-25,52%</w:t>
            </w:r>
          </w:p>
        </w:tc>
      </w:tr>
      <w:tr w:rsidR="0036137B" w:rsidRPr="00431994" w14:paraId="27742E1B" w14:textId="77777777" w:rsidTr="000F406D">
        <w:tc>
          <w:tcPr>
            <w:tcW w:w="2303" w:type="dxa"/>
          </w:tcPr>
          <w:p w14:paraId="6E47C422" w14:textId="77777777" w:rsidR="0036137B" w:rsidRPr="0036137B" w:rsidRDefault="0036137B" w:rsidP="000F406D">
            <w:pPr>
              <w:spacing w:line="276" w:lineRule="auto"/>
              <w:rPr>
                <w:rFonts w:cstheme="minorHAnsi"/>
                <w:b/>
                <w:bCs/>
                <w:iCs/>
              </w:rPr>
            </w:pPr>
            <w:r w:rsidRPr="0036137B">
              <w:rPr>
                <w:rFonts w:cstheme="minorHAnsi"/>
                <w:b/>
                <w:bCs/>
                <w:iCs/>
              </w:rPr>
              <w:t xml:space="preserve">Kuźnia Raciborska </w:t>
            </w:r>
          </w:p>
        </w:tc>
        <w:tc>
          <w:tcPr>
            <w:tcW w:w="2303" w:type="dxa"/>
          </w:tcPr>
          <w:p w14:paraId="523C4C7A" w14:textId="77777777" w:rsidR="0036137B" w:rsidRPr="00431994" w:rsidRDefault="0036137B" w:rsidP="000F406D">
            <w:pPr>
              <w:spacing w:line="276" w:lineRule="auto"/>
              <w:rPr>
                <w:rFonts w:cstheme="minorHAnsi"/>
                <w:iCs/>
              </w:rPr>
            </w:pPr>
            <w:r w:rsidRPr="00431994">
              <w:rPr>
                <w:rFonts w:cstheme="minorHAnsi"/>
                <w:iCs/>
              </w:rPr>
              <w:t>359</w:t>
            </w:r>
          </w:p>
        </w:tc>
        <w:tc>
          <w:tcPr>
            <w:tcW w:w="2303" w:type="dxa"/>
          </w:tcPr>
          <w:p w14:paraId="6E4ED589" w14:textId="77777777" w:rsidR="0036137B" w:rsidRPr="00431994" w:rsidRDefault="0036137B" w:rsidP="000F406D">
            <w:pPr>
              <w:spacing w:line="276" w:lineRule="auto"/>
              <w:rPr>
                <w:rFonts w:cstheme="minorHAnsi"/>
                <w:iCs/>
              </w:rPr>
            </w:pPr>
            <w:r w:rsidRPr="00431994">
              <w:rPr>
                <w:rFonts w:cstheme="minorHAnsi"/>
                <w:iCs/>
              </w:rPr>
              <w:t>199</w:t>
            </w:r>
          </w:p>
        </w:tc>
        <w:tc>
          <w:tcPr>
            <w:tcW w:w="2303" w:type="dxa"/>
          </w:tcPr>
          <w:p w14:paraId="6162D437" w14:textId="77777777" w:rsidR="0036137B" w:rsidRPr="00431994" w:rsidRDefault="0036137B" w:rsidP="000F406D">
            <w:pPr>
              <w:spacing w:line="276" w:lineRule="auto"/>
              <w:rPr>
                <w:rFonts w:cstheme="minorHAnsi"/>
                <w:iCs/>
              </w:rPr>
            </w:pPr>
            <w:r w:rsidRPr="00431994">
              <w:rPr>
                <w:rFonts w:cstheme="minorHAnsi"/>
                <w:iCs/>
              </w:rPr>
              <w:t>-44,57%</w:t>
            </w:r>
          </w:p>
        </w:tc>
      </w:tr>
      <w:tr w:rsidR="0036137B" w:rsidRPr="00431994" w14:paraId="647BB397" w14:textId="77777777" w:rsidTr="000F406D">
        <w:tc>
          <w:tcPr>
            <w:tcW w:w="2303" w:type="dxa"/>
          </w:tcPr>
          <w:p w14:paraId="2F197968" w14:textId="77777777" w:rsidR="0036137B" w:rsidRPr="0036137B" w:rsidRDefault="0036137B" w:rsidP="000F406D">
            <w:pPr>
              <w:spacing w:line="276" w:lineRule="auto"/>
              <w:rPr>
                <w:rFonts w:cstheme="minorHAnsi"/>
                <w:b/>
                <w:bCs/>
                <w:iCs/>
              </w:rPr>
            </w:pPr>
            <w:r w:rsidRPr="0036137B">
              <w:rPr>
                <w:rFonts w:cstheme="minorHAnsi"/>
                <w:b/>
                <w:bCs/>
                <w:iCs/>
              </w:rPr>
              <w:t>Nędza</w:t>
            </w:r>
          </w:p>
        </w:tc>
        <w:tc>
          <w:tcPr>
            <w:tcW w:w="2303" w:type="dxa"/>
          </w:tcPr>
          <w:p w14:paraId="7F535C13" w14:textId="77777777" w:rsidR="0036137B" w:rsidRPr="00431994" w:rsidRDefault="0036137B" w:rsidP="000F406D">
            <w:pPr>
              <w:spacing w:line="276" w:lineRule="auto"/>
              <w:rPr>
                <w:rFonts w:cstheme="minorHAnsi"/>
                <w:iCs/>
              </w:rPr>
            </w:pPr>
            <w:r w:rsidRPr="00431994">
              <w:rPr>
                <w:rFonts w:cstheme="minorHAnsi"/>
                <w:iCs/>
              </w:rPr>
              <w:t>184</w:t>
            </w:r>
          </w:p>
        </w:tc>
        <w:tc>
          <w:tcPr>
            <w:tcW w:w="2303" w:type="dxa"/>
          </w:tcPr>
          <w:p w14:paraId="3C00482D" w14:textId="77777777" w:rsidR="0036137B" w:rsidRPr="00431994" w:rsidRDefault="0036137B" w:rsidP="000F406D">
            <w:pPr>
              <w:spacing w:line="276" w:lineRule="auto"/>
              <w:rPr>
                <w:rFonts w:cstheme="minorHAnsi"/>
                <w:iCs/>
              </w:rPr>
            </w:pPr>
            <w:r w:rsidRPr="00431994">
              <w:rPr>
                <w:rFonts w:cstheme="minorHAnsi"/>
                <w:iCs/>
              </w:rPr>
              <w:t>119</w:t>
            </w:r>
          </w:p>
        </w:tc>
        <w:tc>
          <w:tcPr>
            <w:tcW w:w="2303" w:type="dxa"/>
          </w:tcPr>
          <w:p w14:paraId="71DDC92D" w14:textId="77777777" w:rsidR="0036137B" w:rsidRPr="00431994" w:rsidRDefault="0036137B" w:rsidP="000F406D">
            <w:pPr>
              <w:spacing w:line="276" w:lineRule="auto"/>
              <w:rPr>
                <w:rFonts w:cstheme="minorHAnsi"/>
                <w:iCs/>
              </w:rPr>
            </w:pPr>
            <w:r w:rsidRPr="00431994">
              <w:rPr>
                <w:rFonts w:cstheme="minorHAnsi"/>
                <w:iCs/>
              </w:rPr>
              <w:t>-35,33%</w:t>
            </w:r>
          </w:p>
        </w:tc>
      </w:tr>
      <w:tr w:rsidR="0036137B" w:rsidRPr="00431994" w14:paraId="2B1A6D74" w14:textId="77777777" w:rsidTr="000F406D">
        <w:tc>
          <w:tcPr>
            <w:tcW w:w="2303" w:type="dxa"/>
          </w:tcPr>
          <w:p w14:paraId="78A58596" w14:textId="77777777" w:rsidR="0036137B" w:rsidRPr="0036137B" w:rsidRDefault="0036137B" w:rsidP="000F406D">
            <w:pPr>
              <w:spacing w:line="276" w:lineRule="auto"/>
              <w:rPr>
                <w:rFonts w:cstheme="minorHAnsi"/>
                <w:b/>
                <w:bCs/>
                <w:iCs/>
              </w:rPr>
            </w:pPr>
            <w:r w:rsidRPr="0036137B">
              <w:rPr>
                <w:rFonts w:cstheme="minorHAnsi"/>
                <w:b/>
                <w:bCs/>
                <w:iCs/>
              </w:rPr>
              <w:t>Pietrowice Wielkie</w:t>
            </w:r>
          </w:p>
        </w:tc>
        <w:tc>
          <w:tcPr>
            <w:tcW w:w="2303" w:type="dxa"/>
          </w:tcPr>
          <w:p w14:paraId="0102D49D" w14:textId="77777777" w:rsidR="0036137B" w:rsidRPr="00431994" w:rsidRDefault="0036137B" w:rsidP="000F406D">
            <w:pPr>
              <w:spacing w:line="276" w:lineRule="auto"/>
              <w:rPr>
                <w:rFonts w:cstheme="minorHAnsi"/>
                <w:iCs/>
              </w:rPr>
            </w:pPr>
            <w:r w:rsidRPr="00431994">
              <w:rPr>
                <w:rFonts w:cstheme="minorHAnsi"/>
                <w:iCs/>
              </w:rPr>
              <w:t>129</w:t>
            </w:r>
          </w:p>
        </w:tc>
        <w:tc>
          <w:tcPr>
            <w:tcW w:w="2303" w:type="dxa"/>
          </w:tcPr>
          <w:p w14:paraId="64A34E18" w14:textId="77777777" w:rsidR="0036137B" w:rsidRPr="00431994" w:rsidRDefault="0036137B" w:rsidP="000F406D">
            <w:pPr>
              <w:spacing w:line="276" w:lineRule="auto"/>
              <w:rPr>
                <w:rFonts w:cstheme="minorHAnsi"/>
                <w:iCs/>
              </w:rPr>
            </w:pPr>
            <w:r w:rsidRPr="00431994">
              <w:rPr>
                <w:rFonts w:cstheme="minorHAnsi"/>
                <w:iCs/>
              </w:rPr>
              <w:t>82</w:t>
            </w:r>
          </w:p>
        </w:tc>
        <w:tc>
          <w:tcPr>
            <w:tcW w:w="2303" w:type="dxa"/>
          </w:tcPr>
          <w:p w14:paraId="67F7DE5C" w14:textId="77777777" w:rsidR="0036137B" w:rsidRPr="00431994" w:rsidRDefault="0036137B" w:rsidP="000F406D">
            <w:pPr>
              <w:spacing w:line="276" w:lineRule="auto"/>
              <w:rPr>
                <w:rFonts w:cstheme="minorHAnsi"/>
                <w:iCs/>
              </w:rPr>
            </w:pPr>
            <w:r w:rsidRPr="00431994">
              <w:rPr>
                <w:rFonts w:cstheme="minorHAnsi"/>
                <w:iCs/>
              </w:rPr>
              <w:t>-36,43%</w:t>
            </w:r>
          </w:p>
        </w:tc>
      </w:tr>
      <w:tr w:rsidR="0036137B" w:rsidRPr="00431994" w14:paraId="79F937FD" w14:textId="77777777" w:rsidTr="000F406D">
        <w:tc>
          <w:tcPr>
            <w:tcW w:w="2303" w:type="dxa"/>
          </w:tcPr>
          <w:p w14:paraId="2FE5C28C" w14:textId="77777777" w:rsidR="0036137B" w:rsidRPr="0036137B" w:rsidRDefault="0036137B" w:rsidP="000F406D">
            <w:pPr>
              <w:spacing w:line="276" w:lineRule="auto"/>
              <w:rPr>
                <w:rFonts w:cstheme="minorHAnsi"/>
                <w:b/>
                <w:bCs/>
                <w:iCs/>
              </w:rPr>
            </w:pPr>
            <w:r w:rsidRPr="0036137B">
              <w:rPr>
                <w:rFonts w:cstheme="minorHAnsi"/>
                <w:b/>
                <w:bCs/>
                <w:iCs/>
              </w:rPr>
              <w:t>Rudnik</w:t>
            </w:r>
          </w:p>
        </w:tc>
        <w:tc>
          <w:tcPr>
            <w:tcW w:w="2303" w:type="dxa"/>
          </w:tcPr>
          <w:p w14:paraId="1C6552AC" w14:textId="77777777" w:rsidR="0036137B" w:rsidRPr="00431994" w:rsidRDefault="0036137B" w:rsidP="000F406D">
            <w:pPr>
              <w:spacing w:line="276" w:lineRule="auto"/>
              <w:rPr>
                <w:rFonts w:cstheme="minorHAnsi"/>
                <w:iCs/>
              </w:rPr>
            </w:pPr>
            <w:r w:rsidRPr="00431994">
              <w:rPr>
                <w:rFonts w:cstheme="minorHAnsi"/>
                <w:iCs/>
              </w:rPr>
              <w:t>133</w:t>
            </w:r>
          </w:p>
        </w:tc>
        <w:tc>
          <w:tcPr>
            <w:tcW w:w="2303" w:type="dxa"/>
          </w:tcPr>
          <w:p w14:paraId="762153D8" w14:textId="77777777" w:rsidR="0036137B" w:rsidRPr="00431994" w:rsidRDefault="0036137B" w:rsidP="000F406D">
            <w:pPr>
              <w:spacing w:line="276" w:lineRule="auto"/>
              <w:rPr>
                <w:rFonts w:cstheme="minorHAnsi"/>
                <w:iCs/>
              </w:rPr>
            </w:pPr>
            <w:r w:rsidRPr="00431994">
              <w:rPr>
                <w:rFonts w:cstheme="minorHAnsi"/>
                <w:iCs/>
              </w:rPr>
              <w:t>95</w:t>
            </w:r>
          </w:p>
        </w:tc>
        <w:tc>
          <w:tcPr>
            <w:tcW w:w="2303" w:type="dxa"/>
          </w:tcPr>
          <w:p w14:paraId="779A6A9E" w14:textId="77777777" w:rsidR="0036137B" w:rsidRPr="00431994" w:rsidRDefault="0036137B" w:rsidP="000F406D">
            <w:pPr>
              <w:spacing w:line="276" w:lineRule="auto"/>
              <w:rPr>
                <w:rFonts w:cstheme="minorHAnsi"/>
                <w:iCs/>
              </w:rPr>
            </w:pPr>
            <w:r w:rsidRPr="00431994">
              <w:rPr>
                <w:rFonts w:cstheme="minorHAnsi"/>
                <w:iCs/>
              </w:rPr>
              <w:t>-28,57 %</w:t>
            </w:r>
          </w:p>
        </w:tc>
      </w:tr>
    </w:tbl>
    <w:p w14:paraId="6B13C0ED" w14:textId="083F4982" w:rsidR="003C0824" w:rsidRPr="003C0824" w:rsidRDefault="0036137B" w:rsidP="00304063">
      <w:pPr>
        <w:pStyle w:val="rdo"/>
      </w:pPr>
      <w:r>
        <w:t xml:space="preserve">Źródło: </w:t>
      </w:r>
      <w:r w:rsidRPr="00431994">
        <w:t>Opracowanie własne</w:t>
      </w:r>
    </w:p>
    <w:p w14:paraId="38D5DA14" w14:textId="059F9554" w:rsidR="0036137B" w:rsidRPr="00431994" w:rsidRDefault="0036137B" w:rsidP="0036137B">
      <w:pPr>
        <w:pStyle w:val="PodpisTabela"/>
      </w:pPr>
      <w:r w:rsidRPr="00431994">
        <w:t>Bezrobocie rejestrowane</w:t>
      </w:r>
    </w:p>
    <w:tbl>
      <w:tblPr>
        <w:tblStyle w:val="Tabela-Siatka"/>
        <w:tblW w:w="0" w:type="auto"/>
        <w:tblLook w:val="04A0" w:firstRow="1" w:lastRow="0" w:firstColumn="1" w:lastColumn="0" w:noHBand="0" w:noVBand="1"/>
      </w:tblPr>
      <w:tblGrid>
        <w:gridCol w:w="2476"/>
        <w:gridCol w:w="2343"/>
        <w:gridCol w:w="2343"/>
        <w:gridCol w:w="2126"/>
      </w:tblGrid>
      <w:tr w:rsidR="0036137B" w:rsidRPr="00431994" w14:paraId="05417A96" w14:textId="77777777" w:rsidTr="000F406D">
        <w:tc>
          <w:tcPr>
            <w:tcW w:w="2476" w:type="dxa"/>
          </w:tcPr>
          <w:p w14:paraId="7F1C14D8" w14:textId="77777777" w:rsidR="0036137B" w:rsidRPr="00431994" w:rsidRDefault="0036137B" w:rsidP="000F406D">
            <w:pPr>
              <w:spacing w:line="276" w:lineRule="auto"/>
              <w:rPr>
                <w:rFonts w:cstheme="minorHAnsi"/>
                <w:iCs/>
              </w:rPr>
            </w:pPr>
          </w:p>
        </w:tc>
        <w:tc>
          <w:tcPr>
            <w:tcW w:w="2343" w:type="dxa"/>
          </w:tcPr>
          <w:p w14:paraId="73588BAA" w14:textId="77777777" w:rsidR="0036137B" w:rsidRPr="0036137B" w:rsidRDefault="0036137B" w:rsidP="000F406D">
            <w:pPr>
              <w:spacing w:line="276" w:lineRule="auto"/>
              <w:rPr>
                <w:rFonts w:cstheme="minorHAnsi"/>
                <w:b/>
                <w:bCs/>
                <w:iCs/>
              </w:rPr>
            </w:pPr>
            <w:r w:rsidRPr="0036137B">
              <w:rPr>
                <w:rFonts w:cstheme="minorHAnsi"/>
                <w:b/>
                <w:bCs/>
                <w:iCs/>
              </w:rPr>
              <w:t>ogółem</w:t>
            </w:r>
          </w:p>
        </w:tc>
        <w:tc>
          <w:tcPr>
            <w:tcW w:w="2343" w:type="dxa"/>
          </w:tcPr>
          <w:p w14:paraId="26F2F9DC" w14:textId="77777777" w:rsidR="0036137B" w:rsidRPr="0036137B" w:rsidRDefault="0036137B" w:rsidP="000F406D">
            <w:pPr>
              <w:spacing w:line="276" w:lineRule="auto"/>
              <w:rPr>
                <w:rFonts w:cstheme="minorHAnsi"/>
                <w:b/>
                <w:bCs/>
                <w:iCs/>
              </w:rPr>
            </w:pPr>
            <w:r w:rsidRPr="0036137B">
              <w:rPr>
                <w:rFonts w:cstheme="minorHAnsi"/>
                <w:b/>
                <w:bCs/>
                <w:iCs/>
              </w:rPr>
              <w:t>kobiety</w:t>
            </w:r>
          </w:p>
        </w:tc>
        <w:tc>
          <w:tcPr>
            <w:tcW w:w="2126" w:type="dxa"/>
          </w:tcPr>
          <w:p w14:paraId="52684590" w14:textId="77777777" w:rsidR="0036137B" w:rsidRPr="0036137B" w:rsidRDefault="0036137B" w:rsidP="000F406D">
            <w:pPr>
              <w:spacing w:line="276" w:lineRule="auto"/>
              <w:rPr>
                <w:rFonts w:cstheme="minorHAnsi"/>
                <w:b/>
                <w:bCs/>
                <w:iCs/>
              </w:rPr>
            </w:pPr>
            <w:r w:rsidRPr="0036137B">
              <w:rPr>
                <w:rFonts w:cstheme="minorHAnsi"/>
                <w:b/>
                <w:bCs/>
                <w:iCs/>
              </w:rPr>
              <w:t>mężczyzna</w:t>
            </w:r>
          </w:p>
        </w:tc>
      </w:tr>
      <w:tr w:rsidR="0036137B" w:rsidRPr="00431994" w14:paraId="67835EF7" w14:textId="77777777" w:rsidTr="000F406D">
        <w:tc>
          <w:tcPr>
            <w:tcW w:w="2476" w:type="dxa"/>
          </w:tcPr>
          <w:p w14:paraId="3C0874BB" w14:textId="77777777" w:rsidR="0036137B" w:rsidRPr="0036137B" w:rsidRDefault="0036137B" w:rsidP="000F406D">
            <w:pPr>
              <w:spacing w:line="276" w:lineRule="auto"/>
              <w:rPr>
                <w:rFonts w:cstheme="minorHAnsi"/>
                <w:b/>
                <w:bCs/>
                <w:iCs/>
              </w:rPr>
            </w:pPr>
            <w:r w:rsidRPr="0036137B">
              <w:rPr>
                <w:rFonts w:cstheme="minorHAnsi"/>
                <w:b/>
                <w:bCs/>
                <w:iCs/>
              </w:rPr>
              <w:t>Krzanowice</w:t>
            </w:r>
          </w:p>
        </w:tc>
        <w:tc>
          <w:tcPr>
            <w:tcW w:w="2343" w:type="dxa"/>
          </w:tcPr>
          <w:p w14:paraId="2B72F22B" w14:textId="77777777" w:rsidR="0036137B" w:rsidRPr="00431994" w:rsidRDefault="0036137B" w:rsidP="000F406D">
            <w:pPr>
              <w:spacing w:line="276" w:lineRule="auto"/>
              <w:rPr>
                <w:rFonts w:cstheme="minorHAnsi"/>
                <w:iCs/>
              </w:rPr>
            </w:pPr>
            <w:r w:rsidRPr="00431994">
              <w:rPr>
                <w:rFonts w:cstheme="minorHAnsi"/>
                <w:iCs/>
              </w:rPr>
              <w:t>4,9%</w:t>
            </w:r>
          </w:p>
        </w:tc>
        <w:tc>
          <w:tcPr>
            <w:tcW w:w="2343" w:type="dxa"/>
          </w:tcPr>
          <w:p w14:paraId="73C112FE" w14:textId="77777777" w:rsidR="0036137B" w:rsidRPr="00431994" w:rsidRDefault="0036137B" w:rsidP="000F406D">
            <w:pPr>
              <w:spacing w:line="276" w:lineRule="auto"/>
              <w:rPr>
                <w:rFonts w:cstheme="minorHAnsi"/>
                <w:iCs/>
              </w:rPr>
            </w:pPr>
            <w:r w:rsidRPr="00431994">
              <w:rPr>
                <w:rFonts w:cstheme="minorHAnsi"/>
                <w:iCs/>
              </w:rPr>
              <w:t>6,4%</w:t>
            </w:r>
          </w:p>
        </w:tc>
        <w:tc>
          <w:tcPr>
            <w:tcW w:w="2126" w:type="dxa"/>
          </w:tcPr>
          <w:p w14:paraId="51027D07" w14:textId="77777777" w:rsidR="0036137B" w:rsidRPr="00431994" w:rsidRDefault="0036137B" w:rsidP="000F406D">
            <w:pPr>
              <w:spacing w:line="276" w:lineRule="auto"/>
              <w:rPr>
                <w:rFonts w:cstheme="minorHAnsi"/>
                <w:iCs/>
              </w:rPr>
            </w:pPr>
            <w:r w:rsidRPr="00431994">
              <w:rPr>
                <w:rFonts w:cstheme="minorHAnsi"/>
                <w:iCs/>
              </w:rPr>
              <w:t>3,7%</w:t>
            </w:r>
          </w:p>
        </w:tc>
      </w:tr>
      <w:tr w:rsidR="0036137B" w:rsidRPr="00431994" w14:paraId="49EAC745" w14:textId="77777777" w:rsidTr="000F406D">
        <w:tc>
          <w:tcPr>
            <w:tcW w:w="2476" w:type="dxa"/>
          </w:tcPr>
          <w:p w14:paraId="35DF1960" w14:textId="77777777" w:rsidR="0036137B" w:rsidRPr="0036137B" w:rsidRDefault="0036137B" w:rsidP="000F406D">
            <w:pPr>
              <w:spacing w:line="276" w:lineRule="auto"/>
              <w:rPr>
                <w:rFonts w:cstheme="minorHAnsi"/>
                <w:b/>
                <w:bCs/>
                <w:iCs/>
              </w:rPr>
            </w:pPr>
            <w:r w:rsidRPr="0036137B">
              <w:rPr>
                <w:rFonts w:cstheme="minorHAnsi"/>
                <w:b/>
                <w:bCs/>
                <w:iCs/>
              </w:rPr>
              <w:t xml:space="preserve">Kuźnia Raciborska </w:t>
            </w:r>
          </w:p>
        </w:tc>
        <w:tc>
          <w:tcPr>
            <w:tcW w:w="2343" w:type="dxa"/>
          </w:tcPr>
          <w:p w14:paraId="4ADD4414" w14:textId="77777777" w:rsidR="0036137B" w:rsidRPr="00431994" w:rsidRDefault="0036137B" w:rsidP="000F406D">
            <w:pPr>
              <w:spacing w:line="276" w:lineRule="auto"/>
              <w:rPr>
                <w:rFonts w:cstheme="minorHAnsi"/>
                <w:iCs/>
              </w:rPr>
            </w:pPr>
            <w:r w:rsidRPr="00431994">
              <w:rPr>
                <w:rFonts w:cstheme="minorHAnsi"/>
                <w:iCs/>
              </w:rPr>
              <w:t>4,4%</w:t>
            </w:r>
          </w:p>
        </w:tc>
        <w:tc>
          <w:tcPr>
            <w:tcW w:w="2343" w:type="dxa"/>
          </w:tcPr>
          <w:p w14:paraId="258982B1" w14:textId="77777777" w:rsidR="0036137B" w:rsidRPr="00431994" w:rsidRDefault="0036137B" w:rsidP="000F406D">
            <w:pPr>
              <w:spacing w:line="276" w:lineRule="auto"/>
              <w:rPr>
                <w:rFonts w:cstheme="minorHAnsi"/>
                <w:iCs/>
              </w:rPr>
            </w:pPr>
            <w:r w:rsidRPr="00431994">
              <w:rPr>
                <w:rFonts w:cstheme="minorHAnsi"/>
                <w:iCs/>
              </w:rPr>
              <w:t>6,3%</w:t>
            </w:r>
          </w:p>
        </w:tc>
        <w:tc>
          <w:tcPr>
            <w:tcW w:w="2126" w:type="dxa"/>
          </w:tcPr>
          <w:p w14:paraId="27678875" w14:textId="77777777" w:rsidR="0036137B" w:rsidRPr="00431994" w:rsidRDefault="0036137B" w:rsidP="000F406D">
            <w:pPr>
              <w:spacing w:line="276" w:lineRule="auto"/>
              <w:rPr>
                <w:rFonts w:cstheme="minorHAnsi"/>
                <w:iCs/>
              </w:rPr>
            </w:pPr>
            <w:r w:rsidRPr="00431994">
              <w:rPr>
                <w:rFonts w:cstheme="minorHAnsi"/>
                <w:iCs/>
              </w:rPr>
              <w:t>2,8%</w:t>
            </w:r>
          </w:p>
        </w:tc>
      </w:tr>
      <w:tr w:rsidR="0036137B" w:rsidRPr="00431994" w14:paraId="7FC1314E" w14:textId="77777777" w:rsidTr="000F406D">
        <w:tc>
          <w:tcPr>
            <w:tcW w:w="2476" w:type="dxa"/>
          </w:tcPr>
          <w:p w14:paraId="4EEB88F1" w14:textId="77777777" w:rsidR="0036137B" w:rsidRPr="0036137B" w:rsidRDefault="0036137B" w:rsidP="000F406D">
            <w:pPr>
              <w:spacing w:line="276" w:lineRule="auto"/>
              <w:rPr>
                <w:rFonts w:cstheme="minorHAnsi"/>
                <w:b/>
                <w:bCs/>
                <w:iCs/>
              </w:rPr>
            </w:pPr>
            <w:r w:rsidRPr="0036137B">
              <w:rPr>
                <w:rFonts w:cstheme="minorHAnsi"/>
                <w:b/>
                <w:bCs/>
                <w:iCs/>
              </w:rPr>
              <w:t>Nędza</w:t>
            </w:r>
          </w:p>
        </w:tc>
        <w:tc>
          <w:tcPr>
            <w:tcW w:w="2343" w:type="dxa"/>
          </w:tcPr>
          <w:p w14:paraId="3CF16E73" w14:textId="77777777" w:rsidR="0036137B" w:rsidRPr="00431994" w:rsidRDefault="0036137B" w:rsidP="000F406D">
            <w:pPr>
              <w:spacing w:line="276" w:lineRule="auto"/>
              <w:rPr>
                <w:rFonts w:cstheme="minorHAnsi"/>
                <w:iCs/>
              </w:rPr>
            </w:pPr>
            <w:r w:rsidRPr="00431994">
              <w:rPr>
                <w:rFonts w:cstheme="minorHAnsi"/>
                <w:iCs/>
              </w:rPr>
              <w:t>4,1%</w:t>
            </w:r>
          </w:p>
        </w:tc>
        <w:tc>
          <w:tcPr>
            <w:tcW w:w="2343" w:type="dxa"/>
          </w:tcPr>
          <w:p w14:paraId="15271702" w14:textId="77777777" w:rsidR="0036137B" w:rsidRPr="00431994" w:rsidRDefault="0036137B" w:rsidP="000F406D">
            <w:pPr>
              <w:spacing w:line="276" w:lineRule="auto"/>
              <w:rPr>
                <w:rFonts w:cstheme="minorHAnsi"/>
                <w:iCs/>
              </w:rPr>
            </w:pPr>
            <w:r w:rsidRPr="00431994">
              <w:rPr>
                <w:rFonts w:cstheme="minorHAnsi"/>
                <w:iCs/>
              </w:rPr>
              <w:t>5,6%</w:t>
            </w:r>
          </w:p>
        </w:tc>
        <w:tc>
          <w:tcPr>
            <w:tcW w:w="2126" w:type="dxa"/>
          </w:tcPr>
          <w:p w14:paraId="17AA6A6A" w14:textId="77777777" w:rsidR="0036137B" w:rsidRPr="00431994" w:rsidRDefault="0036137B" w:rsidP="000F406D">
            <w:pPr>
              <w:spacing w:line="276" w:lineRule="auto"/>
              <w:rPr>
                <w:rFonts w:cstheme="minorHAnsi"/>
                <w:iCs/>
              </w:rPr>
            </w:pPr>
            <w:r w:rsidRPr="00431994">
              <w:rPr>
                <w:rFonts w:cstheme="minorHAnsi"/>
                <w:iCs/>
              </w:rPr>
              <w:t>2,7%</w:t>
            </w:r>
          </w:p>
        </w:tc>
      </w:tr>
      <w:tr w:rsidR="0036137B" w:rsidRPr="00431994" w14:paraId="51088FAE" w14:textId="77777777" w:rsidTr="000F406D">
        <w:tc>
          <w:tcPr>
            <w:tcW w:w="2476" w:type="dxa"/>
          </w:tcPr>
          <w:p w14:paraId="318D8482" w14:textId="77777777" w:rsidR="0036137B" w:rsidRPr="0036137B" w:rsidRDefault="0036137B" w:rsidP="000F406D">
            <w:pPr>
              <w:spacing w:line="276" w:lineRule="auto"/>
              <w:rPr>
                <w:rFonts w:cstheme="minorHAnsi"/>
                <w:b/>
                <w:bCs/>
                <w:iCs/>
              </w:rPr>
            </w:pPr>
            <w:r w:rsidRPr="0036137B">
              <w:rPr>
                <w:rFonts w:cstheme="minorHAnsi"/>
                <w:b/>
                <w:bCs/>
                <w:iCs/>
              </w:rPr>
              <w:t>Pietrowice Wielkie</w:t>
            </w:r>
          </w:p>
        </w:tc>
        <w:tc>
          <w:tcPr>
            <w:tcW w:w="2343" w:type="dxa"/>
          </w:tcPr>
          <w:p w14:paraId="1D213CC8" w14:textId="77777777" w:rsidR="0036137B" w:rsidRPr="00431994" w:rsidRDefault="0036137B" w:rsidP="000F406D">
            <w:pPr>
              <w:spacing w:line="276" w:lineRule="auto"/>
              <w:rPr>
                <w:rFonts w:cstheme="minorHAnsi"/>
                <w:iCs/>
              </w:rPr>
            </w:pPr>
            <w:r w:rsidRPr="00431994">
              <w:rPr>
                <w:rFonts w:cstheme="minorHAnsi"/>
                <w:iCs/>
              </w:rPr>
              <w:t>3,1%</w:t>
            </w:r>
          </w:p>
        </w:tc>
        <w:tc>
          <w:tcPr>
            <w:tcW w:w="2343" w:type="dxa"/>
          </w:tcPr>
          <w:p w14:paraId="1F25780F" w14:textId="77777777" w:rsidR="0036137B" w:rsidRPr="00431994" w:rsidRDefault="0036137B" w:rsidP="000F406D">
            <w:pPr>
              <w:spacing w:line="276" w:lineRule="auto"/>
              <w:rPr>
                <w:rFonts w:cstheme="minorHAnsi"/>
                <w:iCs/>
              </w:rPr>
            </w:pPr>
            <w:r w:rsidRPr="00431994">
              <w:rPr>
                <w:rFonts w:cstheme="minorHAnsi"/>
                <w:iCs/>
              </w:rPr>
              <w:t>3,8%</w:t>
            </w:r>
          </w:p>
        </w:tc>
        <w:tc>
          <w:tcPr>
            <w:tcW w:w="2126" w:type="dxa"/>
          </w:tcPr>
          <w:p w14:paraId="7B7BA226" w14:textId="77777777" w:rsidR="0036137B" w:rsidRPr="00431994" w:rsidRDefault="0036137B" w:rsidP="000F406D">
            <w:pPr>
              <w:spacing w:line="276" w:lineRule="auto"/>
              <w:rPr>
                <w:rFonts w:cstheme="minorHAnsi"/>
                <w:iCs/>
              </w:rPr>
            </w:pPr>
            <w:r w:rsidRPr="00431994">
              <w:rPr>
                <w:rFonts w:cstheme="minorHAnsi"/>
                <w:iCs/>
              </w:rPr>
              <w:t>2,3%</w:t>
            </w:r>
          </w:p>
        </w:tc>
      </w:tr>
      <w:tr w:rsidR="0036137B" w:rsidRPr="00431994" w14:paraId="3005D946" w14:textId="77777777" w:rsidTr="000F406D">
        <w:tc>
          <w:tcPr>
            <w:tcW w:w="2476" w:type="dxa"/>
          </w:tcPr>
          <w:p w14:paraId="507CD410" w14:textId="77777777" w:rsidR="0036137B" w:rsidRPr="0036137B" w:rsidRDefault="0036137B" w:rsidP="000F406D">
            <w:pPr>
              <w:spacing w:line="276" w:lineRule="auto"/>
              <w:rPr>
                <w:rFonts w:cstheme="minorHAnsi"/>
                <w:b/>
                <w:bCs/>
                <w:iCs/>
              </w:rPr>
            </w:pPr>
            <w:r w:rsidRPr="0036137B">
              <w:rPr>
                <w:rFonts w:cstheme="minorHAnsi"/>
                <w:b/>
                <w:bCs/>
                <w:iCs/>
              </w:rPr>
              <w:t>Rudnik</w:t>
            </w:r>
          </w:p>
        </w:tc>
        <w:tc>
          <w:tcPr>
            <w:tcW w:w="2343" w:type="dxa"/>
          </w:tcPr>
          <w:p w14:paraId="5FE03916" w14:textId="77777777" w:rsidR="0036137B" w:rsidRPr="00431994" w:rsidRDefault="0036137B" w:rsidP="000F406D">
            <w:pPr>
              <w:spacing w:line="276" w:lineRule="auto"/>
              <w:rPr>
                <w:rFonts w:cstheme="minorHAnsi"/>
                <w:iCs/>
              </w:rPr>
            </w:pPr>
            <w:r w:rsidRPr="00431994">
              <w:rPr>
                <w:rFonts w:cstheme="minorHAnsi"/>
                <w:iCs/>
              </w:rPr>
              <w:t>4,7%</w:t>
            </w:r>
          </w:p>
        </w:tc>
        <w:tc>
          <w:tcPr>
            <w:tcW w:w="2343" w:type="dxa"/>
          </w:tcPr>
          <w:p w14:paraId="37FAE193" w14:textId="77777777" w:rsidR="0036137B" w:rsidRPr="00431994" w:rsidRDefault="0036137B" w:rsidP="000F406D">
            <w:pPr>
              <w:spacing w:line="276" w:lineRule="auto"/>
              <w:rPr>
                <w:rFonts w:cstheme="minorHAnsi"/>
                <w:iCs/>
              </w:rPr>
            </w:pPr>
            <w:r w:rsidRPr="00431994">
              <w:rPr>
                <w:rFonts w:cstheme="minorHAnsi"/>
                <w:iCs/>
              </w:rPr>
              <w:t>6,3%</w:t>
            </w:r>
          </w:p>
        </w:tc>
        <w:tc>
          <w:tcPr>
            <w:tcW w:w="2126" w:type="dxa"/>
          </w:tcPr>
          <w:p w14:paraId="2EACA36A" w14:textId="77777777" w:rsidR="0036137B" w:rsidRPr="00431994" w:rsidRDefault="0036137B" w:rsidP="000F406D">
            <w:pPr>
              <w:spacing w:line="276" w:lineRule="auto"/>
              <w:rPr>
                <w:rFonts w:cstheme="minorHAnsi"/>
                <w:iCs/>
              </w:rPr>
            </w:pPr>
            <w:r w:rsidRPr="00431994">
              <w:rPr>
                <w:rFonts w:cstheme="minorHAnsi"/>
                <w:iCs/>
              </w:rPr>
              <w:t>3,3%</w:t>
            </w:r>
          </w:p>
        </w:tc>
      </w:tr>
    </w:tbl>
    <w:p w14:paraId="6B6D1C02" w14:textId="702517CA" w:rsidR="0036137B" w:rsidRPr="00431994" w:rsidRDefault="0036137B" w:rsidP="0036137B">
      <w:pPr>
        <w:pStyle w:val="rdo"/>
      </w:pPr>
      <w:r>
        <w:t>Źródł</w:t>
      </w:r>
      <w:r w:rsidR="00B259E3">
        <w:t>o:</w:t>
      </w:r>
      <w:r>
        <w:t xml:space="preserve"> </w:t>
      </w:r>
      <w:r w:rsidRPr="00431994">
        <w:t>Opracowanie własne na podstawie danych GUS 2021</w:t>
      </w:r>
      <w:r w:rsidR="00B259E3">
        <w:t xml:space="preserve"> r.</w:t>
      </w:r>
    </w:p>
    <w:p w14:paraId="1CC26FDA" w14:textId="2E1388D7" w:rsidR="0036137B" w:rsidRDefault="00B259E3" w:rsidP="00B259E3">
      <w:pPr>
        <w:pStyle w:val="PodpisTabela"/>
      </w:pPr>
      <w:r>
        <w:t>Charakterystyka bezrobocia na obszarze LGD</w:t>
      </w:r>
    </w:p>
    <w:tbl>
      <w:tblPr>
        <w:tblStyle w:val="Tabela-Siatka"/>
        <w:tblW w:w="0" w:type="auto"/>
        <w:tblLook w:val="04A0" w:firstRow="1" w:lastRow="0" w:firstColumn="1" w:lastColumn="0" w:noHBand="0" w:noVBand="1"/>
      </w:tblPr>
      <w:tblGrid>
        <w:gridCol w:w="1842"/>
        <w:gridCol w:w="1842"/>
        <w:gridCol w:w="1842"/>
        <w:gridCol w:w="1843"/>
        <w:gridCol w:w="1843"/>
      </w:tblGrid>
      <w:tr w:rsidR="00B259E3" w:rsidRPr="00431994" w14:paraId="7076D7CD" w14:textId="77777777" w:rsidTr="000F406D">
        <w:tc>
          <w:tcPr>
            <w:tcW w:w="1842" w:type="dxa"/>
          </w:tcPr>
          <w:p w14:paraId="628B5CCC" w14:textId="77777777" w:rsidR="00B259E3" w:rsidRPr="00431994" w:rsidRDefault="00B259E3" w:rsidP="000F406D">
            <w:pPr>
              <w:spacing w:line="276" w:lineRule="auto"/>
              <w:rPr>
                <w:rFonts w:cstheme="minorHAnsi"/>
                <w:iCs/>
              </w:rPr>
            </w:pPr>
          </w:p>
        </w:tc>
        <w:tc>
          <w:tcPr>
            <w:tcW w:w="1842" w:type="dxa"/>
          </w:tcPr>
          <w:p w14:paraId="1773E750" w14:textId="77777777" w:rsidR="00B259E3" w:rsidRPr="00B259E3" w:rsidRDefault="00B259E3" w:rsidP="000F406D">
            <w:pPr>
              <w:spacing w:line="276" w:lineRule="auto"/>
              <w:rPr>
                <w:rFonts w:cstheme="minorHAnsi"/>
                <w:b/>
                <w:bCs/>
                <w:iCs/>
              </w:rPr>
            </w:pPr>
            <w:r w:rsidRPr="00B259E3">
              <w:rPr>
                <w:rFonts w:cstheme="minorHAnsi"/>
                <w:b/>
                <w:bCs/>
                <w:iCs/>
              </w:rPr>
              <w:t xml:space="preserve">Do 25 </w:t>
            </w:r>
            <w:proofErr w:type="spellStart"/>
            <w:r w:rsidRPr="00B259E3">
              <w:rPr>
                <w:rFonts w:cstheme="minorHAnsi"/>
                <w:b/>
                <w:bCs/>
                <w:iCs/>
              </w:rPr>
              <w:t>r.ż</w:t>
            </w:r>
            <w:proofErr w:type="spellEnd"/>
          </w:p>
        </w:tc>
        <w:tc>
          <w:tcPr>
            <w:tcW w:w="1842" w:type="dxa"/>
          </w:tcPr>
          <w:p w14:paraId="547D9C70" w14:textId="296C0571" w:rsidR="00B259E3" w:rsidRPr="00B259E3" w:rsidRDefault="00B259E3" w:rsidP="000F406D">
            <w:pPr>
              <w:spacing w:line="276" w:lineRule="auto"/>
              <w:rPr>
                <w:rFonts w:cstheme="minorHAnsi"/>
                <w:b/>
                <w:bCs/>
                <w:iCs/>
              </w:rPr>
            </w:pPr>
            <w:r w:rsidRPr="00B259E3">
              <w:rPr>
                <w:rFonts w:cstheme="minorHAnsi"/>
                <w:b/>
                <w:bCs/>
                <w:iCs/>
              </w:rPr>
              <w:t xml:space="preserve">Do30 </w:t>
            </w:r>
            <w:proofErr w:type="spellStart"/>
            <w:r w:rsidRPr="00B259E3">
              <w:rPr>
                <w:rFonts w:cstheme="minorHAnsi"/>
                <w:b/>
                <w:bCs/>
                <w:iCs/>
              </w:rPr>
              <w:t>r.</w:t>
            </w:r>
            <w:r>
              <w:rPr>
                <w:rFonts w:cstheme="minorHAnsi"/>
                <w:b/>
                <w:bCs/>
                <w:iCs/>
              </w:rPr>
              <w:t>ż</w:t>
            </w:r>
            <w:proofErr w:type="spellEnd"/>
          </w:p>
        </w:tc>
        <w:tc>
          <w:tcPr>
            <w:tcW w:w="1843" w:type="dxa"/>
          </w:tcPr>
          <w:p w14:paraId="71E74D40" w14:textId="77777777" w:rsidR="00B259E3" w:rsidRPr="00B259E3" w:rsidRDefault="00B259E3" w:rsidP="000F406D">
            <w:pPr>
              <w:spacing w:line="276" w:lineRule="auto"/>
              <w:rPr>
                <w:rFonts w:cstheme="minorHAnsi"/>
                <w:b/>
                <w:bCs/>
                <w:iCs/>
              </w:rPr>
            </w:pPr>
            <w:r w:rsidRPr="00B259E3">
              <w:rPr>
                <w:rFonts w:cstheme="minorHAnsi"/>
                <w:b/>
                <w:bCs/>
                <w:iCs/>
              </w:rPr>
              <w:t xml:space="preserve">Powyżej 50 </w:t>
            </w:r>
            <w:proofErr w:type="spellStart"/>
            <w:r w:rsidRPr="00B259E3">
              <w:rPr>
                <w:rFonts w:cstheme="minorHAnsi"/>
                <w:b/>
                <w:bCs/>
                <w:iCs/>
              </w:rPr>
              <w:t>r.ż</w:t>
            </w:r>
            <w:proofErr w:type="spellEnd"/>
          </w:p>
        </w:tc>
        <w:tc>
          <w:tcPr>
            <w:tcW w:w="1843" w:type="dxa"/>
          </w:tcPr>
          <w:p w14:paraId="518B84EA" w14:textId="77777777" w:rsidR="00B259E3" w:rsidRPr="00B259E3" w:rsidRDefault="00B259E3" w:rsidP="000F406D">
            <w:pPr>
              <w:spacing w:line="276" w:lineRule="auto"/>
              <w:rPr>
                <w:rFonts w:cstheme="minorHAnsi"/>
                <w:b/>
                <w:bCs/>
                <w:iCs/>
              </w:rPr>
            </w:pPr>
            <w:r w:rsidRPr="00B259E3">
              <w:rPr>
                <w:rFonts w:cstheme="minorHAnsi"/>
                <w:b/>
                <w:bCs/>
                <w:iCs/>
              </w:rPr>
              <w:t>Długotrwale bezrobotni</w:t>
            </w:r>
          </w:p>
        </w:tc>
      </w:tr>
      <w:tr w:rsidR="00B259E3" w:rsidRPr="00431994" w14:paraId="3D9D8CEB" w14:textId="77777777" w:rsidTr="000F406D">
        <w:tc>
          <w:tcPr>
            <w:tcW w:w="1842" w:type="dxa"/>
          </w:tcPr>
          <w:p w14:paraId="1A41C8AA" w14:textId="77777777" w:rsidR="00B259E3" w:rsidRPr="00B259E3" w:rsidRDefault="00B259E3" w:rsidP="000F406D">
            <w:pPr>
              <w:spacing w:line="276" w:lineRule="auto"/>
              <w:rPr>
                <w:rFonts w:cstheme="minorHAnsi"/>
                <w:b/>
                <w:bCs/>
                <w:iCs/>
              </w:rPr>
            </w:pPr>
            <w:r w:rsidRPr="00B259E3">
              <w:rPr>
                <w:rFonts w:cstheme="minorHAnsi"/>
                <w:b/>
                <w:bCs/>
                <w:iCs/>
              </w:rPr>
              <w:t>Krzanowice</w:t>
            </w:r>
          </w:p>
        </w:tc>
        <w:tc>
          <w:tcPr>
            <w:tcW w:w="1842" w:type="dxa"/>
          </w:tcPr>
          <w:p w14:paraId="68BBD887" w14:textId="77777777" w:rsidR="00B259E3" w:rsidRPr="00431994" w:rsidRDefault="00B259E3" w:rsidP="000F406D">
            <w:pPr>
              <w:spacing w:line="276" w:lineRule="auto"/>
              <w:rPr>
                <w:rFonts w:cstheme="minorHAnsi"/>
                <w:iCs/>
              </w:rPr>
            </w:pPr>
            <w:r w:rsidRPr="00431994">
              <w:rPr>
                <w:rFonts w:cstheme="minorHAnsi"/>
                <w:iCs/>
              </w:rPr>
              <w:t>18</w:t>
            </w:r>
          </w:p>
        </w:tc>
        <w:tc>
          <w:tcPr>
            <w:tcW w:w="1842" w:type="dxa"/>
          </w:tcPr>
          <w:p w14:paraId="096EAAC8" w14:textId="77777777" w:rsidR="00B259E3" w:rsidRPr="00431994" w:rsidRDefault="00B259E3" w:rsidP="000F406D">
            <w:pPr>
              <w:spacing w:line="276" w:lineRule="auto"/>
              <w:rPr>
                <w:rFonts w:cstheme="minorHAnsi"/>
                <w:iCs/>
              </w:rPr>
            </w:pPr>
            <w:r w:rsidRPr="00431994">
              <w:rPr>
                <w:rFonts w:cstheme="minorHAnsi"/>
                <w:iCs/>
              </w:rPr>
              <w:t>37</w:t>
            </w:r>
          </w:p>
        </w:tc>
        <w:tc>
          <w:tcPr>
            <w:tcW w:w="1843" w:type="dxa"/>
          </w:tcPr>
          <w:p w14:paraId="759A782B" w14:textId="77777777" w:rsidR="00B259E3" w:rsidRPr="00431994" w:rsidRDefault="00B259E3" w:rsidP="000F406D">
            <w:pPr>
              <w:spacing w:line="276" w:lineRule="auto"/>
              <w:rPr>
                <w:rFonts w:cstheme="minorHAnsi"/>
                <w:iCs/>
              </w:rPr>
            </w:pPr>
            <w:r w:rsidRPr="00431994">
              <w:rPr>
                <w:rFonts w:cstheme="minorHAnsi"/>
                <w:iCs/>
              </w:rPr>
              <w:t>22</w:t>
            </w:r>
          </w:p>
        </w:tc>
        <w:tc>
          <w:tcPr>
            <w:tcW w:w="1843" w:type="dxa"/>
          </w:tcPr>
          <w:p w14:paraId="42010EB2" w14:textId="77777777" w:rsidR="00B259E3" w:rsidRPr="00431994" w:rsidRDefault="00B259E3" w:rsidP="000F406D">
            <w:pPr>
              <w:spacing w:line="276" w:lineRule="auto"/>
              <w:rPr>
                <w:rFonts w:cstheme="minorHAnsi"/>
                <w:iCs/>
              </w:rPr>
            </w:pPr>
            <w:r w:rsidRPr="00431994">
              <w:rPr>
                <w:rFonts w:cstheme="minorHAnsi"/>
                <w:iCs/>
              </w:rPr>
              <w:t>59</w:t>
            </w:r>
          </w:p>
        </w:tc>
      </w:tr>
      <w:tr w:rsidR="00B259E3" w:rsidRPr="00431994" w14:paraId="598900B7" w14:textId="77777777" w:rsidTr="000F406D">
        <w:tc>
          <w:tcPr>
            <w:tcW w:w="1842" w:type="dxa"/>
          </w:tcPr>
          <w:p w14:paraId="6033ED6F" w14:textId="77777777" w:rsidR="00B259E3" w:rsidRPr="00B259E3" w:rsidRDefault="00B259E3" w:rsidP="000F406D">
            <w:pPr>
              <w:spacing w:line="276" w:lineRule="auto"/>
              <w:rPr>
                <w:rFonts w:cstheme="minorHAnsi"/>
                <w:b/>
                <w:bCs/>
                <w:iCs/>
              </w:rPr>
            </w:pPr>
            <w:r w:rsidRPr="00B259E3">
              <w:rPr>
                <w:rFonts w:cstheme="minorHAnsi"/>
                <w:b/>
                <w:bCs/>
                <w:iCs/>
              </w:rPr>
              <w:t xml:space="preserve">Kuźnia Raciborska </w:t>
            </w:r>
          </w:p>
        </w:tc>
        <w:tc>
          <w:tcPr>
            <w:tcW w:w="1842" w:type="dxa"/>
          </w:tcPr>
          <w:p w14:paraId="4328A1E7" w14:textId="77777777" w:rsidR="00B259E3" w:rsidRPr="00431994" w:rsidRDefault="00B259E3" w:rsidP="000F406D">
            <w:pPr>
              <w:spacing w:line="276" w:lineRule="auto"/>
              <w:rPr>
                <w:rFonts w:cstheme="minorHAnsi"/>
                <w:iCs/>
              </w:rPr>
            </w:pPr>
            <w:r w:rsidRPr="00431994">
              <w:rPr>
                <w:rFonts w:cstheme="minorHAnsi"/>
                <w:iCs/>
              </w:rPr>
              <w:t>14</w:t>
            </w:r>
          </w:p>
        </w:tc>
        <w:tc>
          <w:tcPr>
            <w:tcW w:w="1842" w:type="dxa"/>
          </w:tcPr>
          <w:p w14:paraId="08D7E7F3" w14:textId="77777777" w:rsidR="00B259E3" w:rsidRPr="00431994" w:rsidRDefault="00B259E3" w:rsidP="000F406D">
            <w:pPr>
              <w:spacing w:line="276" w:lineRule="auto"/>
              <w:rPr>
                <w:rFonts w:cstheme="minorHAnsi"/>
                <w:iCs/>
              </w:rPr>
            </w:pPr>
            <w:r w:rsidRPr="00431994">
              <w:rPr>
                <w:rFonts w:cstheme="minorHAnsi"/>
                <w:iCs/>
              </w:rPr>
              <w:t>42</w:t>
            </w:r>
          </w:p>
        </w:tc>
        <w:tc>
          <w:tcPr>
            <w:tcW w:w="1843" w:type="dxa"/>
          </w:tcPr>
          <w:p w14:paraId="5DE9FE43" w14:textId="77777777" w:rsidR="00B259E3" w:rsidRPr="00431994" w:rsidRDefault="00B259E3" w:rsidP="000F406D">
            <w:pPr>
              <w:spacing w:line="276" w:lineRule="auto"/>
              <w:rPr>
                <w:rFonts w:cstheme="minorHAnsi"/>
                <w:iCs/>
              </w:rPr>
            </w:pPr>
            <w:r w:rsidRPr="00431994">
              <w:rPr>
                <w:rFonts w:cstheme="minorHAnsi"/>
                <w:iCs/>
              </w:rPr>
              <w:t>56</w:t>
            </w:r>
          </w:p>
        </w:tc>
        <w:tc>
          <w:tcPr>
            <w:tcW w:w="1843" w:type="dxa"/>
          </w:tcPr>
          <w:p w14:paraId="74CC37E3" w14:textId="77777777" w:rsidR="00B259E3" w:rsidRPr="00431994" w:rsidRDefault="00B259E3" w:rsidP="000F406D">
            <w:pPr>
              <w:spacing w:line="276" w:lineRule="auto"/>
              <w:rPr>
                <w:rFonts w:cstheme="minorHAnsi"/>
                <w:iCs/>
              </w:rPr>
            </w:pPr>
            <w:r w:rsidRPr="00431994">
              <w:rPr>
                <w:rFonts w:cstheme="minorHAnsi"/>
                <w:iCs/>
              </w:rPr>
              <w:t>117</w:t>
            </w:r>
          </w:p>
        </w:tc>
      </w:tr>
      <w:tr w:rsidR="00B259E3" w:rsidRPr="00431994" w14:paraId="555474C1" w14:textId="77777777" w:rsidTr="000F406D">
        <w:tc>
          <w:tcPr>
            <w:tcW w:w="1842" w:type="dxa"/>
          </w:tcPr>
          <w:p w14:paraId="77ED530E" w14:textId="77777777" w:rsidR="00B259E3" w:rsidRPr="00B259E3" w:rsidRDefault="00B259E3" w:rsidP="000F406D">
            <w:pPr>
              <w:spacing w:line="276" w:lineRule="auto"/>
              <w:rPr>
                <w:rFonts w:cstheme="minorHAnsi"/>
                <w:b/>
                <w:bCs/>
                <w:iCs/>
              </w:rPr>
            </w:pPr>
            <w:r w:rsidRPr="00B259E3">
              <w:rPr>
                <w:rFonts w:cstheme="minorHAnsi"/>
                <w:b/>
                <w:bCs/>
                <w:iCs/>
              </w:rPr>
              <w:t>Nędza</w:t>
            </w:r>
          </w:p>
        </w:tc>
        <w:tc>
          <w:tcPr>
            <w:tcW w:w="1842" w:type="dxa"/>
          </w:tcPr>
          <w:p w14:paraId="66983379" w14:textId="77777777" w:rsidR="00B259E3" w:rsidRPr="00431994" w:rsidRDefault="00B259E3" w:rsidP="000F406D">
            <w:pPr>
              <w:spacing w:line="276" w:lineRule="auto"/>
              <w:rPr>
                <w:rFonts w:cstheme="minorHAnsi"/>
                <w:iCs/>
              </w:rPr>
            </w:pPr>
            <w:r w:rsidRPr="00431994">
              <w:rPr>
                <w:rFonts w:cstheme="minorHAnsi"/>
                <w:iCs/>
              </w:rPr>
              <w:t>18</w:t>
            </w:r>
          </w:p>
        </w:tc>
        <w:tc>
          <w:tcPr>
            <w:tcW w:w="1842" w:type="dxa"/>
          </w:tcPr>
          <w:p w14:paraId="77FB9EAB" w14:textId="77777777" w:rsidR="00B259E3" w:rsidRPr="00431994" w:rsidRDefault="00B259E3" w:rsidP="000F406D">
            <w:pPr>
              <w:spacing w:line="276" w:lineRule="auto"/>
              <w:rPr>
                <w:rFonts w:cstheme="minorHAnsi"/>
                <w:iCs/>
              </w:rPr>
            </w:pPr>
            <w:r w:rsidRPr="00431994">
              <w:rPr>
                <w:rFonts w:cstheme="minorHAnsi"/>
                <w:iCs/>
              </w:rPr>
              <w:t>37</w:t>
            </w:r>
          </w:p>
        </w:tc>
        <w:tc>
          <w:tcPr>
            <w:tcW w:w="1843" w:type="dxa"/>
          </w:tcPr>
          <w:p w14:paraId="0B02EDAD" w14:textId="77777777" w:rsidR="00B259E3" w:rsidRPr="00431994" w:rsidRDefault="00B259E3" w:rsidP="000F406D">
            <w:pPr>
              <w:spacing w:line="276" w:lineRule="auto"/>
              <w:rPr>
                <w:rFonts w:cstheme="minorHAnsi"/>
                <w:iCs/>
              </w:rPr>
            </w:pPr>
            <w:r w:rsidRPr="00431994">
              <w:rPr>
                <w:rFonts w:cstheme="minorHAnsi"/>
                <w:iCs/>
              </w:rPr>
              <w:t>31</w:t>
            </w:r>
          </w:p>
        </w:tc>
        <w:tc>
          <w:tcPr>
            <w:tcW w:w="1843" w:type="dxa"/>
          </w:tcPr>
          <w:p w14:paraId="0A64BA87" w14:textId="77777777" w:rsidR="00B259E3" w:rsidRPr="00431994" w:rsidRDefault="00B259E3" w:rsidP="000F406D">
            <w:pPr>
              <w:spacing w:line="276" w:lineRule="auto"/>
              <w:rPr>
                <w:rFonts w:cstheme="minorHAnsi"/>
                <w:iCs/>
              </w:rPr>
            </w:pPr>
            <w:r w:rsidRPr="00431994">
              <w:rPr>
                <w:rFonts w:cstheme="minorHAnsi"/>
                <w:iCs/>
              </w:rPr>
              <w:t>72</w:t>
            </w:r>
          </w:p>
        </w:tc>
      </w:tr>
      <w:tr w:rsidR="00B259E3" w:rsidRPr="00431994" w14:paraId="6EDECCFB" w14:textId="77777777" w:rsidTr="000F406D">
        <w:tc>
          <w:tcPr>
            <w:tcW w:w="1842" w:type="dxa"/>
          </w:tcPr>
          <w:p w14:paraId="240FF44B" w14:textId="77777777" w:rsidR="00B259E3" w:rsidRPr="00B259E3" w:rsidRDefault="00B259E3" w:rsidP="000F406D">
            <w:pPr>
              <w:spacing w:line="276" w:lineRule="auto"/>
              <w:rPr>
                <w:rFonts w:cstheme="minorHAnsi"/>
                <w:b/>
                <w:bCs/>
                <w:iCs/>
              </w:rPr>
            </w:pPr>
            <w:r w:rsidRPr="00B259E3">
              <w:rPr>
                <w:rFonts w:cstheme="minorHAnsi"/>
                <w:b/>
                <w:bCs/>
                <w:iCs/>
              </w:rPr>
              <w:t>Pietrowice Wielkie</w:t>
            </w:r>
          </w:p>
        </w:tc>
        <w:tc>
          <w:tcPr>
            <w:tcW w:w="1842" w:type="dxa"/>
          </w:tcPr>
          <w:p w14:paraId="131BB578" w14:textId="77777777" w:rsidR="00B259E3" w:rsidRPr="00431994" w:rsidRDefault="00B259E3" w:rsidP="000F406D">
            <w:pPr>
              <w:spacing w:line="276" w:lineRule="auto"/>
              <w:rPr>
                <w:rFonts w:cstheme="minorHAnsi"/>
                <w:iCs/>
              </w:rPr>
            </w:pPr>
            <w:r w:rsidRPr="00431994">
              <w:rPr>
                <w:rFonts w:cstheme="minorHAnsi"/>
                <w:iCs/>
              </w:rPr>
              <w:t>10</w:t>
            </w:r>
          </w:p>
        </w:tc>
        <w:tc>
          <w:tcPr>
            <w:tcW w:w="1842" w:type="dxa"/>
          </w:tcPr>
          <w:p w14:paraId="290D765D" w14:textId="77777777" w:rsidR="00B259E3" w:rsidRPr="00431994" w:rsidRDefault="00B259E3" w:rsidP="000F406D">
            <w:pPr>
              <w:spacing w:line="276" w:lineRule="auto"/>
              <w:rPr>
                <w:rFonts w:cstheme="minorHAnsi"/>
                <w:iCs/>
              </w:rPr>
            </w:pPr>
            <w:r w:rsidRPr="00431994">
              <w:rPr>
                <w:rFonts w:cstheme="minorHAnsi"/>
                <w:iCs/>
              </w:rPr>
              <w:t>20</w:t>
            </w:r>
          </w:p>
        </w:tc>
        <w:tc>
          <w:tcPr>
            <w:tcW w:w="1843" w:type="dxa"/>
          </w:tcPr>
          <w:p w14:paraId="0482A95A" w14:textId="77777777" w:rsidR="00B259E3" w:rsidRPr="00431994" w:rsidRDefault="00B259E3" w:rsidP="000F406D">
            <w:pPr>
              <w:spacing w:line="276" w:lineRule="auto"/>
              <w:rPr>
                <w:rFonts w:cstheme="minorHAnsi"/>
                <w:iCs/>
              </w:rPr>
            </w:pPr>
            <w:r w:rsidRPr="00431994">
              <w:rPr>
                <w:rFonts w:cstheme="minorHAnsi"/>
                <w:iCs/>
              </w:rPr>
              <w:t>19</w:t>
            </w:r>
          </w:p>
        </w:tc>
        <w:tc>
          <w:tcPr>
            <w:tcW w:w="1843" w:type="dxa"/>
          </w:tcPr>
          <w:p w14:paraId="23A793D3" w14:textId="77777777" w:rsidR="00B259E3" w:rsidRPr="00431994" w:rsidRDefault="00B259E3" w:rsidP="000F406D">
            <w:pPr>
              <w:spacing w:line="276" w:lineRule="auto"/>
              <w:rPr>
                <w:rFonts w:cstheme="minorHAnsi"/>
                <w:iCs/>
              </w:rPr>
            </w:pPr>
            <w:r w:rsidRPr="00431994">
              <w:rPr>
                <w:rFonts w:cstheme="minorHAnsi"/>
                <w:iCs/>
              </w:rPr>
              <w:t>39</w:t>
            </w:r>
          </w:p>
        </w:tc>
      </w:tr>
      <w:tr w:rsidR="00B259E3" w:rsidRPr="00431994" w14:paraId="628AFCF8" w14:textId="77777777" w:rsidTr="000F406D">
        <w:tc>
          <w:tcPr>
            <w:tcW w:w="1842" w:type="dxa"/>
          </w:tcPr>
          <w:p w14:paraId="746AB663" w14:textId="77777777" w:rsidR="00B259E3" w:rsidRPr="00B259E3" w:rsidRDefault="00B259E3" w:rsidP="000F406D">
            <w:pPr>
              <w:spacing w:line="276" w:lineRule="auto"/>
              <w:rPr>
                <w:rFonts w:cstheme="minorHAnsi"/>
                <w:b/>
                <w:bCs/>
                <w:iCs/>
              </w:rPr>
            </w:pPr>
            <w:r w:rsidRPr="00B259E3">
              <w:rPr>
                <w:rFonts w:cstheme="minorHAnsi"/>
                <w:b/>
                <w:bCs/>
                <w:iCs/>
              </w:rPr>
              <w:t>Rudnik</w:t>
            </w:r>
          </w:p>
        </w:tc>
        <w:tc>
          <w:tcPr>
            <w:tcW w:w="1842" w:type="dxa"/>
          </w:tcPr>
          <w:p w14:paraId="3CE3E1E3" w14:textId="77777777" w:rsidR="00B259E3" w:rsidRPr="00431994" w:rsidRDefault="00B259E3" w:rsidP="000F406D">
            <w:pPr>
              <w:spacing w:line="276" w:lineRule="auto"/>
              <w:rPr>
                <w:rFonts w:cstheme="minorHAnsi"/>
                <w:iCs/>
              </w:rPr>
            </w:pPr>
            <w:r w:rsidRPr="00431994">
              <w:rPr>
                <w:rFonts w:cstheme="minorHAnsi"/>
                <w:iCs/>
              </w:rPr>
              <w:t>13</w:t>
            </w:r>
          </w:p>
        </w:tc>
        <w:tc>
          <w:tcPr>
            <w:tcW w:w="1842" w:type="dxa"/>
          </w:tcPr>
          <w:p w14:paraId="0D5D86ED" w14:textId="77777777" w:rsidR="00B259E3" w:rsidRPr="00431994" w:rsidRDefault="00B259E3" w:rsidP="000F406D">
            <w:pPr>
              <w:spacing w:line="276" w:lineRule="auto"/>
              <w:rPr>
                <w:rFonts w:cstheme="minorHAnsi"/>
                <w:iCs/>
              </w:rPr>
            </w:pPr>
            <w:r w:rsidRPr="00431994">
              <w:rPr>
                <w:rFonts w:cstheme="minorHAnsi"/>
                <w:iCs/>
              </w:rPr>
              <w:t>26</w:t>
            </w:r>
          </w:p>
        </w:tc>
        <w:tc>
          <w:tcPr>
            <w:tcW w:w="1843" w:type="dxa"/>
          </w:tcPr>
          <w:p w14:paraId="580DF42F" w14:textId="77777777" w:rsidR="00B259E3" w:rsidRPr="00431994" w:rsidRDefault="00B259E3" w:rsidP="000F406D">
            <w:pPr>
              <w:spacing w:line="276" w:lineRule="auto"/>
              <w:rPr>
                <w:rFonts w:cstheme="minorHAnsi"/>
                <w:iCs/>
              </w:rPr>
            </w:pPr>
            <w:r w:rsidRPr="00431994">
              <w:rPr>
                <w:rFonts w:cstheme="minorHAnsi"/>
                <w:iCs/>
              </w:rPr>
              <w:t>18</w:t>
            </w:r>
          </w:p>
        </w:tc>
        <w:tc>
          <w:tcPr>
            <w:tcW w:w="1843" w:type="dxa"/>
          </w:tcPr>
          <w:p w14:paraId="2A5D90DB" w14:textId="77777777" w:rsidR="00B259E3" w:rsidRPr="00431994" w:rsidRDefault="00B259E3" w:rsidP="000F406D">
            <w:pPr>
              <w:spacing w:line="276" w:lineRule="auto"/>
              <w:rPr>
                <w:rFonts w:cstheme="minorHAnsi"/>
                <w:iCs/>
              </w:rPr>
            </w:pPr>
            <w:r w:rsidRPr="00431994">
              <w:rPr>
                <w:rFonts w:cstheme="minorHAnsi"/>
                <w:iCs/>
              </w:rPr>
              <w:t>49</w:t>
            </w:r>
          </w:p>
        </w:tc>
      </w:tr>
    </w:tbl>
    <w:p w14:paraId="7F495FCD" w14:textId="7EF3ACE1" w:rsidR="00B259E3" w:rsidRDefault="00B259E3" w:rsidP="00304063">
      <w:pPr>
        <w:pStyle w:val="rdo"/>
      </w:pPr>
      <w:r w:rsidRPr="00B259E3">
        <w:t>Źródło: Opracowanie własne na podstawie danych z Banku Danych Regionalnych, www.stat.gov.pl, 2010 r</w:t>
      </w:r>
    </w:p>
    <w:p w14:paraId="3CED3768" w14:textId="77777777" w:rsidR="00B259E3" w:rsidRDefault="00B259E3" w:rsidP="00B259E3">
      <w:r>
        <w:t>W ciągu 10 lat bezrobocie na terenie objętym LSR spadło od 25% aż do ponad 44%.</w:t>
      </w:r>
    </w:p>
    <w:p w14:paraId="7373550A" w14:textId="77777777" w:rsidR="00B259E3" w:rsidRDefault="00B259E3" w:rsidP="00B259E3">
      <w:r>
        <w:t xml:space="preserve">Stopa bezrobocia utrzymuje się na poziomie maksymalnie 6,4 %. Taka jej wielkość świadczy o tym, iż praktycznie pracę podejmują wszyscy, którzy jej szukają. </w:t>
      </w:r>
    </w:p>
    <w:p w14:paraId="2A924CAE" w14:textId="77777777" w:rsidR="00B259E3" w:rsidRDefault="00B259E3" w:rsidP="00B259E3">
      <w:r>
        <w:lastRenderedPageBreak/>
        <w:t>Również porównanie spadku bezrobocia w okresie ostatnich 10 lat wskazuje, iż znikomym problemem jest tzw. bezrobocie ukryte, w poprzednim okresie objętym LSR szacowane nawet na 20%.</w:t>
      </w:r>
    </w:p>
    <w:p w14:paraId="4994865A" w14:textId="77777777" w:rsidR="00B259E3" w:rsidRDefault="00B259E3" w:rsidP="00B259E3">
      <w:r>
        <w:t>Niepokój może jedynie budzić procent osób długotrwale bezrobotnych, który wynosi dla poszczególnych gmin:</w:t>
      </w:r>
    </w:p>
    <w:p w14:paraId="61F30E0C" w14:textId="77777777" w:rsidR="00B259E3" w:rsidRDefault="00B259E3" w:rsidP="008959B8">
      <w:pPr>
        <w:pStyle w:val="Akapitzlist"/>
        <w:numPr>
          <w:ilvl w:val="0"/>
          <w:numId w:val="17"/>
        </w:numPr>
      </w:pPr>
      <w:r>
        <w:t>Krzanowice – 54,6%</w:t>
      </w:r>
    </w:p>
    <w:p w14:paraId="446EDD04" w14:textId="77777777" w:rsidR="00B259E3" w:rsidRDefault="00B259E3" w:rsidP="008959B8">
      <w:pPr>
        <w:pStyle w:val="Akapitzlist"/>
        <w:numPr>
          <w:ilvl w:val="0"/>
          <w:numId w:val="17"/>
        </w:numPr>
      </w:pPr>
      <w:r>
        <w:t>Kuźnia Raciborska – 98,32%</w:t>
      </w:r>
    </w:p>
    <w:p w14:paraId="6C21C98D" w14:textId="77777777" w:rsidR="00B259E3" w:rsidRDefault="00B259E3" w:rsidP="008959B8">
      <w:pPr>
        <w:pStyle w:val="Akapitzlist"/>
        <w:numPr>
          <w:ilvl w:val="0"/>
          <w:numId w:val="17"/>
        </w:numPr>
      </w:pPr>
      <w:r>
        <w:t>Nędza – 60,50 %</w:t>
      </w:r>
    </w:p>
    <w:p w14:paraId="673E2406" w14:textId="77777777" w:rsidR="00B259E3" w:rsidRDefault="00B259E3" w:rsidP="008959B8">
      <w:pPr>
        <w:pStyle w:val="Akapitzlist"/>
        <w:numPr>
          <w:ilvl w:val="0"/>
          <w:numId w:val="17"/>
        </w:numPr>
      </w:pPr>
      <w:r>
        <w:t>Pietrowice Wielkie – 47,56%</w:t>
      </w:r>
    </w:p>
    <w:p w14:paraId="55F8F97B" w14:textId="77777777" w:rsidR="00B259E3" w:rsidRDefault="00B259E3" w:rsidP="008959B8">
      <w:pPr>
        <w:pStyle w:val="Akapitzlist"/>
        <w:numPr>
          <w:ilvl w:val="0"/>
          <w:numId w:val="17"/>
        </w:numPr>
      </w:pPr>
      <w:r>
        <w:t>Rudnik – 51,58 %</w:t>
      </w:r>
    </w:p>
    <w:p w14:paraId="4CE75A98" w14:textId="4B87D4D3" w:rsidR="00B259E3" w:rsidRDefault="00B259E3" w:rsidP="00B259E3">
      <w:r>
        <w:t>Natomiast zdecydowanie pozytywnym faktem jest to, iż udział osób bezrobotnych do 25 roku życia wynosi 12,10%.</w:t>
      </w:r>
    </w:p>
    <w:p w14:paraId="151AA2C8" w14:textId="68195DF8" w:rsidR="00C241B4" w:rsidRDefault="00C241B4" w:rsidP="00C241B4">
      <w:pPr>
        <w:pStyle w:val="Nagwek2"/>
      </w:pPr>
      <w:bookmarkStart w:id="20" w:name="_Toc135656631"/>
      <w:r w:rsidRPr="00C241B4">
        <w:t>Działalność sektora społecznego, w tym integracja i rozwój społeczeństwa obywatelskiego</w:t>
      </w:r>
      <w:bookmarkEnd w:id="20"/>
    </w:p>
    <w:p w14:paraId="6FC7203B" w14:textId="77777777" w:rsidR="00C241B4" w:rsidRPr="00431994" w:rsidRDefault="00C241B4" w:rsidP="003C0824">
      <w:r w:rsidRPr="00431994">
        <w:t>Działalność sektora społecznego na terenach wiejskich czy miejsko</w:t>
      </w:r>
      <w:r>
        <w:t>-</w:t>
      </w:r>
      <w:r w:rsidRPr="00431994">
        <w:t>wiejskich to przede wszystkim organizacje od wielu lat obecne na terenie LG</w:t>
      </w:r>
      <w:r>
        <w:t>D</w:t>
      </w:r>
      <w:r w:rsidRPr="00431994">
        <w:t xml:space="preserve"> </w:t>
      </w:r>
      <w:r>
        <w:t>„</w:t>
      </w:r>
      <w:r w:rsidRPr="00431994">
        <w:t xml:space="preserve">Partnerstwo </w:t>
      </w:r>
      <w:r>
        <w:t>d</w:t>
      </w:r>
      <w:r w:rsidRPr="00431994">
        <w:t>la Rozwoju</w:t>
      </w:r>
      <w:r>
        <w:t>”</w:t>
      </w:r>
      <w:r w:rsidRPr="00431994">
        <w:t xml:space="preserve"> i </w:t>
      </w:r>
      <w:proofErr w:type="spellStart"/>
      <w:r w:rsidRPr="00431994">
        <w:t>wrosłe</w:t>
      </w:r>
      <w:proofErr w:type="spellEnd"/>
      <w:r w:rsidRPr="00431994">
        <w:t xml:space="preserve"> w tkankę społeczną. </w:t>
      </w:r>
    </w:p>
    <w:p w14:paraId="452C5BEA" w14:textId="77777777" w:rsidR="00C241B4" w:rsidRPr="00431994" w:rsidRDefault="00C241B4" w:rsidP="003C0824">
      <w:r>
        <w:t>Działalność</w:t>
      </w:r>
      <w:r w:rsidRPr="00431994">
        <w:t xml:space="preserve"> społeczna na terenach wiejskich czy te</w:t>
      </w:r>
      <w:r>
        <w:t>ż</w:t>
      </w:r>
      <w:r w:rsidRPr="00431994">
        <w:t xml:space="preserve"> miejsko-wiejskich to przede wszystkim Ochotnicze Straże Pożarne</w:t>
      </w:r>
      <w:r>
        <w:t>,</w:t>
      </w:r>
      <w:r w:rsidRPr="00431994">
        <w:t xml:space="preserve"> Ludowe Kluby Sportowe oraz Koła </w:t>
      </w:r>
      <w:r>
        <w:t>Gospodyń</w:t>
      </w:r>
      <w:r w:rsidRPr="00431994">
        <w:t xml:space="preserve"> Wiejskich.</w:t>
      </w:r>
    </w:p>
    <w:p w14:paraId="51CEE9D0" w14:textId="77777777" w:rsidR="00C241B4" w:rsidRDefault="00C241B4" w:rsidP="003C0824">
      <w:r w:rsidRPr="00431994">
        <w:t xml:space="preserve">Nie inaczej sytuacja przedstawia się na terenie LGD </w:t>
      </w:r>
      <w:r>
        <w:t>„</w:t>
      </w:r>
      <w:r w:rsidRPr="00431994">
        <w:t xml:space="preserve">Partnerstwo </w:t>
      </w:r>
      <w:r>
        <w:t>d</w:t>
      </w:r>
      <w:r w:rsidRPr="00431994">
        <w:t>la Rozwoju</w:t>
      </w:r>
      <w:r>
        <w:t>”</w:t>
      </w:r>
      <w:r w:rsidRPr="00431994">
        <w:t xml:space="preserve">. </w:t>
      </w:r>
    </w:p>
    <w:p w14:paraId="1C986417" w14:textId="68C7F538" w:rsidR="003C0824" w:rsidRPr="00431994" w:rsidRDefault="003C0824" w:rsidP="003C0824">
      <w:pPr>
        <w:pStyle w:val="PodpisTabela"/>
      </w:pPr>
      <w:r>
        <w:t>Działalność sektora społecznego</w:t>
      </w:r>
    </w:p>
    <w:tbl>
      <w:tblPr>
        <w:tblStyle w:val="Tabela-Siatka"/>
        <w:tblW w:w="0" w:type="auto"/>
        <w:tblLook w:val="04A0" w:firstRow="1" w:lastRow="0" w:firstColumn="1" w:lastColumn="0" w:noHBand="0" w:noVBand="1"/>
      </w:tblPr>
      <w:tblGrid>
        <w:gridCol w:w="2303"/>
        <w:gridCol w:w="2303"/>
        <w:gridCol w:w="2303"/>
        <w:gridCol w:w="2442"/>
      </w:tblGrid>
      <w:tr w:rsidR="00C241B4" w:rsidRPr="00431994" w14:paraId="7E76B0FE" w14:textId="77777777" w:rsidTr="00C241B4">
        <w:tc>
          <w:tcPr>
            <w:tcW w:w="2303" w:type="dxa"/>
          </w:tcPr>
          <w:p w14:paraId="09ECA72F" w14:textId="77777777" w:rsidR="00C241B4" w:rsidRPr="00431994" w:rsidRDefault="00C241B4" w:rsidP="000F406D">
            <w:pPr>
              <w:spacing w:line="276" w:lineRule="auto"/>
              <w:rPr>
                <w:rFonts w:cstheme="minorHAnsi"/>
                <w:iCs/>
              </w:rPr>
            </w:pPr>
          </w:p>
        </w:tc>
        <w:tc>
          <w:tcPr>
            <w:tcW w:w="2303" w:type="dxa"/>
          </w:tcPr>
          <w:p w14:paraId="56D668A6" w14:textId="77777777" w:rsidR="00C241B4" w:rsidRPr="00C241B4" w:rsidRDefault="00C241B4" w:rsidP="000F406D">
            <w:pPr>
              <w:spacing w:line="276" w:lineRule="auto"/>
              <w:rPr>
                <w:rFonts w:cstheme="minorHAnsi"/>
                <w:b/>
                <w:bCs/>
                <w:iCs/>
              </w:rPr>
            </w:pPr>
            <w:r w:rsidRPr="00C241B4">
              <w:rPr>
                <w:rFonts w:cstheme="minorHAnsi"/>
                <w:b/>
                <w:bCs/>
                <w:iCs/>
              </w:rPr>
              <w:t>OSP</w:t>
            </w:r>
          </w:p>
        </w:tc>
        <w:tc>
          <w:tcPr>
            <w:tcW w:w="2303" w:type="dxa"/>
          </w:tcPr>
          <w:p w14:paraId="7A799971" w14:textId="77777777" w:rsidR="00C241B4" w:rsidRPr="00C241B4" w:rsidRDefault="00C241B4" w:rsidP="000F406D">
            <w:pPr>
              <w:spacing w:line="276" w:lineRule="auto"/>
              <w:rPr>
                <w:rFonts w:cstheme="minorHAnsi"/>
                <w:b/>
                <w:bCs/>
                <w:iCs/>
              </w:rPr>
            </w:pPr>
            <w:r w:rsidRPr="00C241B4">
              <w:rPr>
                <w:rFonts w:cstheme="minorHAnsi"/>
                <w:b/>
                <w:bCs/>
                <w:iCs/>
              </w:rPr>
              <w:t>Kluby sportowe</w:t>
            </w:r>
          </w:p>
        </w:tc>
        <w:tc>
          <w:tcPr>
            <w:tcW w:w="2442" w:type="dxa"/>
          </w:tcPr>
          <w:p w14:paraId="26008EE5" w14:textId="77777777" w:rsidR="00C241B4" w:rsidRPr="00C241B4" w:rsidRDefault="00C241B4" w:rsidP="000F406D">
            <w:pPr>
              <w:spacing w:line="276" w:lineRule="auto"/>
              <w:rPr>
                <w:rFonts w:cstheme="minorHAnsi"/>
                <w:b/>
                <w:bCs/>
                <w:iCs/>
              </w:rPr>
            </w:pPr>
            <w:r w:rsidRPr="00C241B4">
              <w:rPr>
                <w:rFonts w:cstheme="minorHAnsi"/>
                <w:b/>
                <w:bCs/>
                <w:iCs/>
              </w:rPr>
              <w:t>Koła gospodyń wiejskich</w:t>
            </w:r>
          </w:p>
        </w:tc>
      </w:tr>
      <w:tr w:rsidR="00C241B4" w:rsidRPr="00431994" w14:paraId="5D029B6E" w14:textId="77777777" w:rsidTr="00C241B4">
        <w:tc>
          <w:tcPr>
            <w:tcW w:w="2303" w:type="dxa"/>
          </w:tcPr>
          <w:p w14:paraId="2A70FD41" w14:textId="77777777" w:rsidR="00C241B4" w:rsidRPr="00C241B4" w:rsidRDefault="00C241B4" w:rsidP="000F406D">
            <w:pPr>
              <w:spacing w:line="276" w:lineRule="auto"/>
              <w:rPr>
                <w:rFonts w:cstheme="minorHAnsi"/>
                <w:b/>
                <w:bCs/>
                <w:iCs/>
              </w:rPr>
            </w:pPr>
            <w:r w:rsidRPr="00C241B4">
              <w:rPr>
                <w:rFonts w:cstheme="minorHAnsi"/>
                <w:b/>
                <w:bCs/>
                <w:iCs/>
              </w:rPr>
              <w:t>Krzanowice</w:t>
            </w:r>
          </w:p>
        </w:tc>
        <w:tc>
          <w:tcPr>
            <w:tcW w:w="2303" w:type="dxa"/>
          </w:tcPr>
          <w:p w14:paraId="4BB07F8E" w14:textId="77777777" w:rsidR="00C241B4" w:rsidRPr="00431994" w:rsidRDefault="00C241B4" w:rsidP="000F406D">
            <w:pPr>
              <w:spacing w:line="276" w:lineRule="auto"/>
              <w:rPr>
                <w:rFonts w:cstheme="minorHAnsi"/>
                <w:iCs/>
              </w:rPr>
            </w:pPr>
            <w:r w:rsidRPr="00431994">
              <w:rPr>
                <w:rFonts w:cstheme="minorHAnsi"/>
                <w:iCs/>
              </w:rPr>
              <w:t>5</w:t>
            </w:r>
          </w:p>
        </w:tc>
        <w:tc>
          <w:tcPr>
            <w:tcW w:w="2303" w:type="dxa"/>
          </w:tcPr>
          <w:p w14:paraId="4D1A355D" w14:textId="77777777" w:rsidR="00C241B4" w:rsidRPr="00431994" w:rsidRDefault="00C241B4" w:rsidP="000F406D">
            <w:pPr>
              <w:spacing w:line="276" w:lineRule="auto"/>
              <w:rPr>
                <w:rFonts w:cstheme="minorHAnsi"/>
                <w:iCs/>
              </w:rPr>
            </w:pPr>
            <w:r w:rsidRPr="00431994">
              <w:rPr>
                <w:rFonts w:cstheme="minorHAnsi"/>
                <w:iCs/>
              </w:rPr>
              <w:t>6</w:t>
            </w:r>
          </w:p>
        </w:tc>
        <w:tc>
          <w:tcPr>
            <w:tcW w:w="2442" w:type="dxa"/>
          </w:tcPr>
          <w:p w14:paraId="017E1545" w14:textId="77777777" w:rsidR="00C241B4" w:rsidRPr="00431994" w:rsidRDefault="00C241B4" w:rsidP="000F406D">
            <w:pPr>
              <w:spacing w:line="276" w:lineRule="auto"/>
              <w:rPr>
                <w:rFonts w:cstheme="minorHAnsi"/>
                <w:iCs/>
              </w:rPr>
            </w:pPr>
            <w:r w:rsidRPr="00431994">
              <w:rPr>
                <w:rFonts w:cstheme="minorHAnsi"/>
                <w:iCs/>
              </w:rPr>
              <w:t>1</w:t>
            </w:r>
          </w:p>
        </w:tc>
      </w:tr>
      <w:tr w:rsidR="00C241B4" w:rsidRPr="00431994" w14:paraId="7D085691" w14:textId="77777777" w:rsidTr="00C241B4">
        <w:tc>
          <w:tcPr>
            <w:tcW w:w="2303" w:type="dxa"/>
          </w:tcPr>
          <w:p w14:paraId="4811C0F9" w14:textId="77777777" w:rsidR="00C241B4" w:rsidRPr="00C241B4" w:rsidRDefault="00C241B4" w:rsidP="000F406D">
            <w:pPr>
              <w:spacing w:line="276" w:lineRule="auto"/>
              <w:rPr>
                <w:rFonts w:cstheme="minorHAnsi"/>
                <w:b/>
                <w:bCs/>
                <w:iCs/>
              </w:rPr>
            </w:pPr>
            <w:r w:rsidRPr="00C241B4">
              <w:rPr>
                <w:rFonts w:cstheme="minorHAnsi"/>
                <w:b/>
                <w:bCs/>
                <w:iCs/>
              </w:rPr>
              <w:t>Kuźnia Raciborska</w:t>
            </w:r>
          </w:p>
        </w:tc>
        <w:tc>
          <w:tcPr>
            <w:tcW w:w="2303" w:type="dxa"/>
          </w:tcPr>
          <w:p w14:paraId="6C24F8FB" w14:textId="77777777" w:rsidR="00C241B4" w:rsidRPr="00431994" w:rsidRDefault="00C241B4" w:rsidP="000F406D">
            <w:pPr>
              <w:spacing w:line="276" w:lineRule="auto"/>
              <w:rPr>
                <w:rFonts w:cstheme="minorHAnsi"/>
                <w:iCs/>
              </w:rPr>
            </w:pPr>
            <w:r w:rsidRPr="00431994">
              <w:rPr>
                <w:rFonts w:cstheme="minorHAnsi"/>
                <w:iCs/>
              </w:rPr>
              <w:t>10</w:t>
            </w:r>
          </w:p>
        </w:tc>
        <w:tc>
          <w:tcPr>
            <w:tcW w:w="2303" w:type="dxa"/>
          </w:tcPr>
          <w:p w14:paraId="61709DEF" w14:textId="77777777" w:rsidR="00C241B4" w:rsidRPr="00431994" w:rsidRDefault="00C241B4" w:rsidP="000F406D">
            <w:pPr>
              <w:spacing w:line="276" w:lineRule="auto"/>
              <w:rPr>
                <w:rFonts w:cstheme="minorHAnsi"/>
                <w:iCs/>
              </w:rPr>
            </w:pPr>
            <w:r w:rsidRPr="00431994">
              <w:rPr>
                <w:rFonts w:cstheme="minorHAnsi"/>
                <w:iCs/>
              </w:rPr>
              <w:t>4</w:t>
            </w:r>
          </w:p>
        </w:tc>
        <w:tc>
          <w:tcPr>
            <w:tcW w:w="2442" w:type="dxa"/>
          </w:tcPr>
          <w:p w14:paraId="3867B144" w14:textId="77777777" w:rsidR="00C241B4" w:rsidRPr="00431994" w:rsidRDefault="00C241B4" w:rsidP="000F406D">
            <w:pPr>
              <w:spacing w:line="276" w:lineRule="auto"/>
              <w:rPr>
                <w:rFonts w:cstheme="minorHAnsi"/>
                <w:iCs/>
              </w:rPr>
            </w:pPr>
            <w:r w:rsidRPr="00431994">
              <w:rPr>
                <w:rFonts w:cstheme="minorHAnsi"/>
                <w:iCs/>
              </w:rPr>
              <w:t>2</w:t>
            </w:r>
          </w:p>
        </w:tc>
      </w:tr>
      <w:tr w:rsidR="00C241B4" w:rsidRPr="00431994" w14:paraId="5FF3FF1B" w14:textId="77777777" w:rsidTr="00C241B4">
        <w:tc>
          <w:tcPr>
            <w:tcW w:w="2303" w:type="dxa"/>
          </w:tcPr>
          <w:p w14:paraId="43EDE2D9" w14:textId="77777777" w:rsidR="00C241B4" w:rsidRPr="00C241B4" w:rsidRDefault="00C241B4" w:rsidP="000F406D">
            <w:pPr>
              <w:spacing w:line="276" w:lineRule="auto"/>
              <w:rPr>
                <w:rFonts w:cstheme="minorHAnsi"/>
                <w:b/>
                <w:bCs/>
                <w:iCs/>
              </w:rPr>
            </w:pPr>
            <w:r w:rsidRPr="00C241B4">
              <w:rPr>
                <w:rFonts w:cstheme="minorHAnsi"/>
                <w:b/>
                <w:bCs/>
                <w:iCs/>
              </w:rPr>
              <w:t>Nędza</w:t>
            </w:r>
          </w:p>
        </w:tc>
        <w:tc>
          <w:tcPr>
            <w:tcW w:w="2303" w:type="dxa"/>
          </w:tcPr>
          <w:p w14:paraId="18248782" w14:textId="77777777" w:rsidR="00C241B4" w:rsidRPr="00431994" w:rsidRDefault="00C241B4" w:rsidP="000F406D">
            <w:pPr>
              <w:spacing w:line="276" w:lineRule="auto"/>
              <w:rPr>
                <w:rFonts w:cstheme="minorHAnsi"/>
                <w:iCs/>
              </w:rPr>
            </w:pPr>
            <w:r w:rsidRPr="00431994">
              <w:rPr>
                <w:rFonts w:cstheme="minorHAnsi"/>
                <w:iCs/>
              </w:rPr>
              <w:t>5</w:t>
            </w:r>
          </w:p>
        </w:tc>
        <w:tc>
          <w:tcPr>
            <w:tcW w:w="2303" w:type="dxa"/>
          </w:tcPr>
          <w:p w14:paraId="4C6F568D" w14:textId="77777777" w:rsidR="00C241B4" w:rsidRPr="00431994" w:rsidRDefault="00C241B4" w:rsidP="000F406D">
            <w:pPr>
              <w:spacing w:line="276" w:lineRule="auto"/>
              <w:rPr>
                <w:rFonts w:cstheme="minorHAnsi"/>
                <w:iCs/>
              </w:rPr>
            </w:pPr>
            <w:r w:rsidRPr="00431994">
              <w:rPr>
                <w:rFonts w:cstheme="minorHAnsi"/>
                <w:iCs/>
              </w:rPr>
              <w:t>5</w:t>
            </w:r>
          </w:p>
        </w:tc>
        <w:tc>
          <w:tcPr>
            <w:tcW w:w="2442" w:type="dxa"/>
          </w:tcPr>
          <w:p w14:paraId="66582E45" w14:textId="77777777" w:rsidR="00C241B4" w:rsidRPr="00431994" w:rsidRDefault="00C241B4" w:rsidP="000F406D">
            <w:pPr>
              <w:spacing w:line="276" w:lineRule="auto"/>
              <w:rPr>
                <w:rFonts w:cstheme="minorHAnsi"/>
                <w:iCs/>
              </w:rPr>
            </w:pPr>
            <w:r w:rsidRPr="00431994">
              <w:rPr>
                <w:rFonts w:cstheme="minorHAnsi"/>
                <w:iCs/>
              </w:rPr>
              <w:t>1</w:t>
            </w:r>
          </w:p>
        </w:tc>
      </w:tr>
      <w:tr w:rsidR="00C241B4" w:rsidRPr="00431994" w14:paraId="02718492" w14:textId="77777777" w:rsidTr="00C241B4">
        <w:tc>
          <w:tcPr>
            <w:tcW w:w="2303" w:type="dxa"/>
          </w:tcPr>
          <w:p w14:paraId="2E8E9A2F" w14:textId="77777777" w:rsidR="00C241B4" w:rsidRPr="00C241B4" w:rsidRDefault="00C241B4" w:rsidP="000F406D">
            <w:pPr>
              <w:spacing w:line="276" w:lineRule="auto"/>
              <w:rPr>
                <w:rFonts w:cstheme="minorHAnsi"/>
                <w:b/>
                <w:bCs/>
                <w:iCs/>
              </w:rPr>
            </w:pPr>
            <w:r w:rsidRPr="00C241B4">
              <w:rPr>
                <w:rFonts w:cstheme="minorHAnsi"/>
                <w:b/>
                <w:bCs/>
                <w:iCs/>
              </w:rPr>
              <w:t>Pietrowice Wielkie</w:t>
            </w:r>
          </w:p>
        </w:tc>
        <w:tc>
          <w:tcPr>
            <w:tcW w:w="2303" w:type="dxa"/>
          </w:tcPr>
          <w:p w14:paraId="2FBDBBB7" w14:textId="77777777" w:rsidR="00C241B4" w:rsidRPr="00431994" w:rsidRDefault="00C241B4" w:rsidP="000F406D">
            <w:pPr>
              <w:spacing w:line="276" w:lineRule="auto"/>
              <w:rPr>
                <w:rFonts w:cstheme="minorHAnsi"/>
                <w:iCs/>
              </w:rPr>
            </w:pPr>
            <w:r w:rsidRPr="00431994">
              <w:rPr>
                <w:rFonts w:cstheme="minorHAnsi"/>
                <w:iCs/>
              </w:rPr>
              <w:t>10</w:t>
            </w:r>
          </w:p>
        </w:tc>
        <w:tc>
          <w:tcPr>
            <w:tcW w:w="2303" w:type="dxa"/>
          </w:tcPr>
          <w:p w14:paraId="1CD72FA1" w14:textId="77777777" w:rsidR="00C241B4" w:rsidRPr="00431994" w:rsidRDefault="00C241B4" w:rsidP="000F406D">
            <w:pPr>
              <w:spacing w:line="276" w:lineRule="auto"/>
              <w:rPr>
                <w:rFonts w:cstheme="minorHAnsi"/>
                <w:iCs/>
              </w:rPr>
            </w:pPr>
            <w:r w:rsidRPr="00431994">
              <w:rPr>
                <w:rFonts w:cstheme="minorHAnsi"/>
                <w:iCs/>
              </w:rPr>
              <w:t>5</w:t>
            </w:r>
          </w:p>
        </w:tc>
        <w:tc>
          <w:tcPr>
            <w:tcW w:w="2442" w:type="dxa"/>
          </w:tcPr>
          <w:p w14:paraId="064AE64B" w14:textId="77777777" w:rsidR="00C241B4" w:rsidRPr="00431994" w:rsidRDefault="00C241B4" w:rsidP="000F406D">
            <w:pPr>
              <w:spacing w:line="276" w:lineRule="auto"/>
              <w:rPr>
                <w:rFonts w:cstheme="minorHAnsi"/>
                <w:iCs/>
              </w:rPr>
            </w:pPr>
            <w:r w:rsidRPr="00431994">
              <w:rPr>
                <w:rFonts w:cstheme="minorHAnsi"/>
                <w:iCs/>
              </w:rPr>
              <w:t>2</w:t>
            </w:r>
          </w:p>
        </w:tc>
      </w:tr>
      <w:tr w:rsidR="00C241B4" w:rsidRPr="00431994" w14:paraId="61D58169" w14:textId="77777777" w:rsidTr="00C241B4">
        <w:tc>
          <w:tcPr>
            <w:tcW w:w="2303" w:type="dxa"/>
          </w:tcPr>
          <w:p w14:paraId="57F786CA" w14:textId="77777777" w:rsidR="00C241B4" w:rsidRPr="00C241B4" w:rsidRDefault="00C241B4" w:rsidP="000F406D">
            <w:pPr>
              <w:spacing w:line="276" w:lineRule="auto"/>
              <w:rPr>
                <w:rFonts w:cstheme="minorHAnsi"/>
                <w:b/>
                <w:bCs/>
                <w:iCs/>
              </w:rPr>
            </w:pPr>
            <w:r w:rsidRPr="00C241B4">
              <w:rPr>
                <w:rFonts w:cstheme="minorHAnsi"/>
                <w:b/>
                <w:bCs/>
                <w:iCs/>
              </w:rPr>
              <w:t>Rudnik</w:t>
            </w:r>
          </w:p>
        </w:tc>
        <w:tc>
          <w:tcPr>
            <w:tcW w:w="2303" w:type="dxa"/>
          </w:tcPr>
          <w:p w14:paraId="4DFAE49A" w14:textId="77777777" w:rsidR="00C241B4" w:rsidRPr="00431994" w:rsidRDefault="00C241B4" w:rsidP="000F406D">
            <w:pPr>
              <w:spacing w:line="276" w:lineRule="auto"/>
              <w:rPr>
                <w:rFonts w:cstheme="minorHAnsi"/>
                <w:iCs/>
              </w:rPr>
            </w:pPr>
            <w:r w:rsidRPr="00431994">
              <w:rPr>
                <w:rFonts w:cstheme="minorHAnsi"/>
                <w:iCs/>
              </w:rPr>
              <w:t>6</w:t>
            </w:r>
          </w:p>
        </w:tc>
        <w:tc>
          <w:tcPr>
            <w:tcW w:w="2303" w:type="dxa"/>
          </w:tcPr>
          <w:p w14:paraId="2D20C409" w14:textId="77777777" w:rsidR="00C241B4" w:rsidRPr="00431994" w:rsidRDefault="00C241B4" w:rsidP="000F406D">
            <w:pPr>
              <w:spacing w:line="276" w:lineRule="auto"/>
              <w:rPr>
                <w:rFonts w:cstheme="minorHAnsi"/>
                <w:iCs/>
              </w:rPr>
            </w:pPr>
            <w:r w:rsidRPr="00431994">
              <w:rPr>
                <w:rFonts w:cstheme="minorHAnsi"/>
                <w:iCs/>
              </w:rPr>
              <w:t>6</w:t>
            </w:r>
          </w:p>
        </w:tc>
        <w:tc>
          <w:tcPr>
            <w:tcW w:w="2442" w:type="dxa"/>
          </w:tcPr>
          <w:p w14:paraId="5D0D49CF" w14:textId="77777777" w:rsidR="00C241B4" w:rsidRPr="00431994" w:rsidRDefault="00C241B4" w:rsidP="000F406D">
            <w:pPr>
              <w:tabs>
                <w:tab w:val="center" w:pos="1043"/>
              </w:tabs>
              <w:spacing w:line="276" w:lineRule="auto"/>
              <w:rPr>
                <w:rFonts w:cstheme="minorHAnsi"/>
                <w:iCs/>
              </w:rPr>
            </w:pPr>
            <w:r w:rsidRPr="00431994">
              <w:rPr>
                <w:rFonts w:cstheme="minorHAnsi"/>
                <w:iCs/>
              </w:rPr>
              <w:t>3</w:t>
            </w:r>
          </w:p>
        </w:tc>
      </w:tr>
    </w:tbl>
    <w:p w14:paraId="56D2729C" w14:textId="0AE4A97D" w:rsidR="00C241B4" w:rsidRPr="00431994" w:rsidRDefault="00C241B4" w:rsidP="003C0824">
      <w:r>
        <w:t xml:space="preserve">Źródło: </w:t>
      </w:r>
      <w:r w:rsidRPr="00431994">
        <w:t>Opracowanie własne na podstawie danych z uzyskanych w gminach</w:t>
      </w:r>
    </w:p>
    <w:p w14:paraId="6E98CF47" w14:textId="77777777" w:rsidR="00C241B4" w:rsidRPr="00431994" w:rsidRDefault="00C241B4" w:rsidP="003C0824">
      <w:pPr>
        <w:rPr>
          <w:rFonts w:cstheme="minorHAnsi"/>
          <w:iCs/>
        </w:rPr>
      </w:pPr>
      <w:r w:rsidRPr="00431994">
        <w:rPr>
          <w:rFonts w:cstheme="minorHAnsi"/>
          <w:iCs/>
        </w:rPr>
        <w:t xml:space="preserve">Na szczególną uwagę zasługują właśnie Ochotnicze Straże </w:t>
      </w:r>
      <w:r>
        <w:rPr>
          <w:rFonts w:cstheme="minorHAnsi"/>
          <w:iCs/>
        </w:rPr>
        <w:t>P</w:t>
      </w:r>
      <w:r w:rsidRPr="00431994">
        <w:rPr>
          <w:rFonts w:cstheme="minorHAnsi"/>
          <w:iCs/>
        </w:rPr>
        <w:t>ożarne obecn</w:t>
      </w:r>
      <w:r>
        <w:rPr>
          <w:rFonts w:cstheme="minorHAnsi"/>
          <w:iCs/>
        </w:rPr>
        <w:t>e</w:t>
      </w:r>
      <w:r w:rsidRPr="00431994">
        <w:rPr>
          <w:rFonts w:cstheme="minorHAnsi"/>
          <w:iCs/>
        </w:rPr>
        <w:t xml:space="preserve"> praktycznie w każdej miejscowości leżącej na terenie LGD.  </w:t>
      </w:r>
    </w:p>
    <w:p w14:paraId="7754C981" w14:textId="77777777" w:rsidR="00C241B4" w:rsidRPr="00431994" w:rsidRDefault="00C241B4" w:rsidP="003C0824">
      <w:pPr>
        <w:rPr>
          <w:rFonts w:cstheme="minorHAnsi"/>
          <w:iCs/>
        </w:rPr>
      </w:pPr>
      <w:r w:rsidRPr="00431994">
        <w:rPr>
          <w:rFonts w:cstheme="minorHAnsi"/>
          <w:iCs/>
        </w:rPr>
        <w:t xml:space="preserve">Ich działalność to nie tylko pomoc w przypadku pożarów, wypadków, zdarzeń związanych z działaniem sił natury, lecz także </w:t>
      </w:r>
      <w:r>
        <w:rPr>
          <w:rFonts w:cstheme="minorHAnsi"/>
          <w:iCs/>
        </w:rPr>
        <w:t>animacja działalności społecznej na terenie danego sołectwa</w:t>
      </w:r>
      <w:r w:rsidRPr="00431994">
        <w:rPr>
          <w:rFonts w:cstheme="minorHAnsi"/>
          <w:iCs/>
        </w:rPr>
        <w:t>.</w:t>
      </w:r>
      <w:r>
        <w:rPr>
          <w:rFonts w:cstheme="minorHAnsi"/>
          <w:iCs/>
        </w:rPr>
        <w:t xml:space="preserve"> </w:t>
      </w:r>
      <w:r w:rsidRPr="00431994">
        <w:rPr>
          <w:rFonts w:cstheme="minorHAnsi"/>
          <w:iCs/>
        </w:rPr>
        <w:t>To wokół OSP koncentruje się nierzadko cała miejscowość a organizowane prze</w:t>
      </w:r>
      <w:r>
        <w:rPr>
          <w:rFonts w:cstheme="minorHAnsi"/>
          <w:iCs/>
        </w:rPr>
        <w:t>z</w:t>
      </w:r>
      <w:r w:rsidRPr="00431994">
        <w:rPr>
          <w:rFonts w:cstheme="minorHAnsi"/>
          <w:iCs/>
        </w:rPr>
        <w:t xml:space="preserve"> nią wydarzenia przyciągają widownię nie tylko z terenu jej działania. Przykładem może być OSP Samborowice, która organizowała tylko w 2023 r</w:t>
      </w:r>
      <w:r>
        <w:rPr>
          <w:rFonts w:cstheme="minorHAnsi"/>
          <w:iCs/>
        </w:rPr>
        <w:t>.</w:t>
      </w:r>
      <w:r w:rsidRPr="00431994">
        <w:rPr>
          <w:rFonts w:cstheme="minorHAnsi"/>
          <w:iCs/>
        </w:rPr>
        <w:t xml:space="preserve"> Strażacki Dzień Kobiet, zabawy taneczne czy akcje zbierania surowców </w:t>
      </w:r>
      <w:r w:rsidRPr="00431994">
        <w:rPr>
          <w:rFonts w:cstheme="minorHAnsi"/>
          <w:iCs/>
        </w:rPr>
        <w:lastRenderedPageBreak/>
        <w:t>wtórnych.</w:t>
      </w:r>
      <w:r>
        <w:rPr>
          <w:rFonts w:cstheme="minorHAnsi"/>
          <w:iCs/>
        </w:rPr>
        <w:t xml:space="preserve"> </w:t>
      </w:r>
      <w:r w:rsidRPr="00431994">
        <w:rPr>
          <w:rFonts w:cstheme="minorHAnsi"/>
          <w:iCs/>
        </w:rPr>
        <w:t xml:space="preserve">Niewątpliwym wkładem w rozwój społeczeństwa i kontaktów </w:t>
      </w:r>
      <w:proofErr w:type="spellStart"/>
      <w:r w:rsidRPr="00431994">
        <w:rPr>
          <w:rFonts w:cstheme="minorHAnsi"/>
          <w:iCs/>
        </w:rPr>
        <w:t>międzygranicznych</w:t>
      </w:r>
      <w:proofErr w:type="spellEnd"/>
      <w:r w:rsidRPr="00431994">
        <w:rPr>
          <w:rFonts w:cstheme="minorHAnsi"/>
          <w:iCs/>
        </w:rPr>
        <w:t xml:space="preserve"> są szkolenia organizowane wspólnie z analogicznymi organizacjami strażackimi z Czech.</w:t>
      </w:r>
      <w:r>
        <w:rPr>
          <w:rFonts w:cstheme="minorHAnsi"/>
          <w:iCs/>
        </w:rPr>
        <w:t xml:space="preserve"> </w:t>
      </w:r>
      <w:r w:rsidRPr="00431994">
        <w:rPr>
          <w:rFonts w:cstheme="minorHAnsi"/>
          <w:iCs/>
        </w:rPr>
        <w:t xml:space="preserve">Kontakty powstałe podczas takich szkoleń przenoszone są na inne formy działalności zbliżając do siebie dwa sąsiadujące </w:t>
      </w:r>
      <w:r>
        <w:rPr>
          <w:rFonts w:cstheme="minorHAnsi"/>
          <w:iCs/>
        </w:rPr>
        <w:t>kraje</w:t>
      </w:r>
      <w:r w:rsidRPr="00431994">
        <w:rPr>
          <w:rFonts w:cstheme="minorHAnsi"/>
          <w:iCs/>
        </w:rPr>
        <w:t xml:space="preserve">. </w:t>
      </w:r>
    </w:p>
    <w:p w14:paraId="0AC35DAA" w14:textId="77777777" w:rsidR="00C241B4" w:rsidRPr="00431994" w:rsidRDefault="00C241B4" w:rsidP="003C0824">
      <w:pPr>
        <w:rPr>
          <w:rFonts w:cstheme="minorHAnsi"/>
          <w:iCs/>
        </w:rPr>
      </w:pPr>
      <w:r w:rsidRPr="00431994">
        <w:rPr>
          <w:rFonts w:cstheme="minorHAnsi"/>
          <w:iCs/>
        </w:rPr>
        <w:t>Ludowe Kluby Sportowe to kolejne organizacje zrzeszające mieszkańców. Ich działalność wykracza poza ściśle sportową. Organizują zbiórki, imprezy mi</w:t>
      </w:r>
      <w:r>
        <w:rPr>
          <w:rFonts w:cstheme="minorHAnsi"/>
          <w:iCs/>
        </w:rPr>
        <w:t>ę</w:t>
      </w:r>
      <w:r w:rsidRPr="00431994">
        <w:rPr>
          <w:rFonts w:cstheme="minorHAnsi"/>
          <w:iCs/>
        </w:rPr>
        <w:t>dzypokoleniowe jak mecze oldbojów, festyny na obiektach LKS.</w:t>
      </w:r>
    </w:p>
    <w:p w14:paraId="03ED09B8" w14:textId="77777777" w:rsidR="00C241B4" w:rsidRPr="00431994" w:rsidRDefault="00C241B4" w:rsidP="003C0824">
      <w:pPr>
        <w:rPr>
          <w:rFonts w:cstheme="minorHAnsi"/>
          <w:iCs/>
        </w:rPr>
      </w:pPr>
      <w:r w:rsidRPr="00431994">
        <w:rPr>
          <w:rFonts w:cstheme="minorHAnsi"/>
          <w:iCs/>
        </w:rPr>
        <w:t>Podobnie do dwóch powyżej wskazanych podmiotów również Koła Gospodyń Wiejskich mają silną pozycję wśród społeczności wiejskich. Organizuj</w:t>
      </w:r>
      <w:r>
        <w:rPr>
          <w:rFonts w:cstheme="minorHAnsi"/>
          <w:iCs/>
        </w:rPr>
        <w:t>ą</w:t>
      </w:r>
      <w:r w:rsidRPr="00431994">
        <w:rPr>
          <w:rFonts w:cstheme="minorHAnsi"/>
          <w:iCs/>
        </w:rPr>
        <w:t xml:space="preserve"> się i wystawiają na festynach takich jak np.  wystawa stołów wielkanocnych w Pietrowicach Wielkich</w:t>
      </w:r>
      <w:r>
        <w:rPr>
          <w:rFonts w:cstheme="minorHAnsi"/>
          <w:iCs/>
        </w:rPr>
        <w:t xml:space="preserve"> lub dożynki</w:t>
      </w:r>
      <w:r w:rsidRPr="00431994">
        <w:rPr>
          <w:rFonts w:cstheme="minorHAnsi"/>
          <w:iCs/>
        </w:rPr>
        <w:t xml:space="preserve">. </w:t>
      </w:r>
    </w:p>
    <w:p w14:paraId="379A8BD8" w14:textId="77777777" w:rsidR="00C241B4" w:rsidRPr="00431994" w:rsidRDefault="00C241B4" w:rsidP="003C0824">
      <w:pPr>
        <w:rPr>
          <w:rFonts w:cstheme="minorHAnsi"/>
          <w:iCs/>
        </w:rPr>
      </w:pPr>
      <w:r w:rsidRPr="00431994">
        <w:rPr>
          <w:rFonts w:cstheme="minorHAnsi"/>
          <w:iCs/>
        </w:rPr>
        <w:t>Należy zwrócić uwagę, iż społeczeństwo obywatelskie to nie tylko organizacje  sformalizowane i ich działania, ale w warunkach wiejskich, działalność lokalnych liderów, przewodniczący</w:t>
      </w:r>
      <w:r>
        <w:rPr>
          <w:rFonts w:cstheme="minorHAnsi"/>
          <w:iCs/>
        </w:rPr>
        <w:t>m działaniom społecznym na terenie danego sołectwa</w:t>
      </w:r>
      <w:r w:rsidRPr="00431994">
        <w:rPr>
          <w:rFonts w:cstheme="minorHAnsi"/>
          <w:iCs/>
        </w:rPr>
        <w:t>.</w:t>
      </w:r>
      <w:r>
        <w:rPr>
          <w:rFonts w:cstheme="minorHAnsi"/>
          <w:iCs/>
        </w:rPr>
        <w:t xml:space="preserve"> </w:t>
      </w:r>
      <w:r w:rsidRPr="00431994">
        <w:rPr>
          <w:rFonts w:cstheme="minorHAnsi"/>
          <w:iCs/>
        </w:rPr>
        <w:t>Ich działania polegające na organizowaniu mieszkańców do akcji, osiągnięcia określonego celu powoduje wzrost więzi społecznych</w:t>
      </w:r>
      <w:r>
        <w:rPr>
          <w:rFonts w:cstheme="minorHAnsi"/>
          <w:iCs/>
        </w:rPr>
        <w:t>,</w:t>
      </w:r>
      <w:r w:rsidRPr="00431994">
        <w:rPr>
          <w:rFonts w:cstheme="minorHAnsi"/>
          <w:iCs/>
        </w:rPr>
        <w:t xml:space="preserve"> co skutkuje rozwojem lokalnym.</w:t>
      </w:r>
    </w:p>
    <w:p w14:paraId="3EF3B98E" w14:textId="77777777" w:rsidR="00C241B4" w:rsidRDefault="00C241B4" w:rsidP="003C0824">
      <w:pPr>
        <w:rPr>
          <w:rFonts w:cstheme="minorHAnsi"/>
          <w:iCs/>
        </w:rPr>
      </w:pPr>
      <w:r w:rsidRPr="00431994">
        <w:rPr>
          <w:rFonts w:cstheme="minorHAnsi"/>
          <w:iCs/>
        </w:rPr>
        <w:t>Kapitał społeczny zbudowany takimi działaniami jest  niezbędnym elementem społeczeństwa obywatelskiego i  może być kapitałem wiążącym członków jednej organizacji społecznej (np. OSP), ale też kapitałem pomostowym, wiążącym różne społeczności lub różne instytucje i budującym między nimi zaufanie, współpracę i platformę wymiany wiedzy i doświadczeń.</w:t>
      </w:r>
    </w:p>
    <w:p w14:paraId="78D4FD08" w14:textId="77777777" w:rsidR="00C241B4" w:rsidRDefault="00C241B4" w:rsidP="00C241B4">
      <w:pPr>
        <w:spacing w:line="276" w:lineRule="auto"/>
        <w:rPr>
          <w:rFonts w:cstheme="minorHAnsi"/>
          <w:iCs/>
        </w:rPr>
      </w:pPr>
    </w:p>
    <w:p w14:paraId="680F1B1D" w14:textId="7DD96E4F" w:rsidR="00C241B4" w:rsidRDefault="00C241B4" w:rsidP="00C241B4">
      <w:pPr>
        <w:pStyle w:val="Nagwek2"/>
      </w:pPr>
      <w:bookmarkStart w:id="21" w:name="_Toc135656632"/>
      <w:r w:rsidRPr="00C241B4">
        <w:t>Problemy społeczne, ze szczególnym uwzględnieniem problemów ubóstwa i wykluczenia społecznego oraz skali tych zjawisk</w:t>
      </w:r>
      <w:bookmarkEnd w:id="21"/>
    </w:p>
    <w:p w14:paraId="03FB8385" w14:textId="77777777" w:rsidR="00C241B4" w:rsidRPr="00431994" w:rsidRDefault="00C241B4" w:rsidP="00C241B4">
      <w:pPr>
        <w:pStyle w:val="PodpisTabela"/>
      </w:pPr>
      <w:r w:rsidRPr="00431994">
        <w:t>Udział osób korzystających ze środowiskowej pomocy społecznej</w:t>
      </w:r>
    </w:p>
    <w:tbl>
      <w:tblPr>
        <w:tblStyle w:val="Tabela-Siatka"/>
        <w:tblW w:w="0" w:type="auto"/>
        <w:tblLook w:val="04A0" w:firstRow="1" w:lastRow="0" w:firstColumn="1" w:lastColumn="0" w:noHBand="0" w:noVBand="1"/>
      </w:tblPr>
      <w:tblGrid>
        <w:gridCol w:w="1535"/>
        <w:gridCol w:w="1535"/>
        <w:gridCol w:w="1535"/>
        <w:gridCol w:w="1535"/>
        <w:gridCol w:w="1536"/>
        <w:gridCol w:w="1536"/>
      </w:tblGrid>
      <w:tr w:rsidR="00C241B4" w:rsidRPr="00431994" w14:paraId="7500C3C5" w14:textId="77777777" w:rsidTr="000F406D">
        <w:tc>
          <w:tcPr>
            <w:tcW w:w="1535" w:type="dxa"/>
          </w:tcPr>
          <w:p w14:paraId="62F12F0D" w14:textId="77777777" w:rsidR="00C241B4" w:rsidRPr="00431994" w:rsidRDefault="00C241B4" w:rsidP="000F406D">
            <w:pPr>
              <w:spacing w:line="276" w:lineRule="auto"/>
              <w:rPr>
                <w:rFonts w:cstheme="minorHAnsi"/>
                <w:iCs/>
              </w:rPr>
            </w:pPr>
          </w:p>
        </w:tc>
        <w:tc>
          <w:tcPr>
            <w:tcW w:w="1535" w:type="dxa"/>
          </w:tcPr>
          <w:p w14:paraId="59A6E63B" w14:textId="77777777" w:rsidR="00C241B4" w:rsidRPr="00C241B4" w:rsidRDefault="00C241B4" w:rsidP="000F406D">
            <w:pPr>
              <w:spacing w:line="276" w:lineRule="auto"/>
              <w:rPr>
                <w:rFonts w:cstheme="minorHAnsi"/>
                <w:b/>
                <w:bCs/>
                <w:iCs/>
              </w:rPr>
            </w:pPr>
            <w:r w:rsidRPr="00C241B4">
              <w:rPr>
                <w:rFonts w:cstheme="minorHAnsi"/>
                <w:b/>
                <w:bCs/>
                <w:iCs/>
              </w:rPr>
              <w:t>2017</w:t>
            </w:r>
          </w:p>
        </w:tc>
        <w:tc>
          <w:tcPr>
            <w:tcW w:w="1535" w:type="dxa"/>
          </w:tcPr>
          <w:p w14:paraId="72DB3D79" w14:textId="77777777" w:rsidR="00C241B4" w:rsidRPr="00C241B4" w:rsidRDefault="00C241B4" w:rsidP="000F406D">
            <w:pPr>
              <w:spacing w:line="276" w:lineRule="auto"/>
              <w:rPr>
                <w:rFonts w:cstheme="minorHAnsi"/>
                <w:b/>
                <w:bCs/>
                <w:iCs/>
              </w:rPr>
            </w:pPr>
            <w:r w:rsidRPr="00C241B4">
              <w:rPr>
                <w:rFonts w:cstheme="minorHAnsi"/>
                <w:b/>
                <w:bCs/>
                <w:iCs/>
              </w:rPr>
              <w:t>2018</w:t>
            </w:r>
          </w:p>
        </w:tc>
        <w:tc>
          <w:tcPr>
            <w:tcW w:w="1535" w:type="dxa"/>
          </w:tcPr>
          <w:p w14:paraId="5FD23534" w14:textId="77777777" w:rsidR="00C241B4" w:rsidRPr="00C241B4" w:rsidRDefault="00C241B4" w:rsidP="000F406D">
            <w:pPr>
              <w:spacing w:line="276" w:lineRule="auto"/>
              <w:rPr>
                <w:rFonts w:cstheme="minorHAnsi"/>
                <w:b/>
                <w:bCs/>
                <w:iCs/>
              </w:rPr>
            </w:pPr>
            <w:r w:rsidRPr="00C241B4">
              <w:rPr>
                <w:rFonts w:cstheme="minorHAnsi"/>
                <w:b/>
                <w:bCs/>
                <w:iCs/>
              </w:rPr>
              <w:t>2019</w:t>
            </w:r>
          </w:p>
        </w:tc>
        <w:tc>
          <w:tcPr>
            <w:tcW w:w="1536" w:type="dxa"/>
          </w:tcPr>
          <w:p w14:paraId="1E4FFB9C" w14:textId="77777777" w:rsidR="00C241B4" w:rsidRPr="00C241B4" w:rsidRDefault="00C241B4" w:rsidP="000F406D">
            <w:pPr>
              <w:spacing w:line="276" w:lineRule="auto"/>
              <w:rPr>
                <w:rFonts w:cstheme="minorHAnsi"/>
                <w:b/>
                <w:bCs/>
                <w:iCs/>
              </w:rPr>
            </w:pPr>
            <w:r w:rsidRPr="00C241B4">
              <w:rPr>
                <w:rFonts w:cstheme="minorHAnsi"/>
                <w:b/>
                <w:bCs/>
                <w:iCs/>
              </w:rPr>
              <w:t>2020</w:t>
            </w:r>
          </w:p>
        </w:tc>
        <w:tc>
          <w:tcPr>
            <w:tcW w:w="1536" w:type="dxa"/>
          </w:tcPr>
          <w:p w14:paraId="7D7462D7" w14:textId="77777777" w:rsidR="00C241B4" w:rsidRPr="00C241B4" w:rsidRDefault="00C241B4" w:rsidP="000F406D">
            <w:pPr>
              <w:spacing w:line="276" w:lineRule="auto"/>
              <w:rPr>
                <w:rFonts w:cstheme="minorHAnsi"/>
                <w:b/>
                <w:bCs/>
                <w:iCs/>
              </w:rPr>
            </w:pPr>
            <w:r w:rsidRPr="00C241B4">
              <w:rPr>
                <w:rFonts w:cstheme="minorHAnsi"/>
                <w:b/>
                <w:bCs/>
                <w:iCs/>
              </w:rPr>
              <w:t>2021</w:t>
            </w:r>
          </w:p>
        </w:tc>
      </w:tr>
      <w:tr w:rsidR="00C241B4" w:rsidRPr="00431994" w14:paraId="6401C6F0" w14:textId="77777777" w:rsidTr="000F406D">
        <w:tc>
          <w:tcPr>
            <w:tcW w:w="1535" w:type="dxa"/>
          </w:tcPr>
          <w:p w14:paraId="39634B89" w14:textId="77777777" w:rsidR="00C241B4" w:rsidRPr="00C241B4" w:rsidRDefault="00C241B4" w:rsidP="000F406D">
            <w:pPr>
              <w:spacing w:line="276" w:lineRule="auto"/>
              <w:rPr>
                <w:rFonts w:cstheme="minorHAnsi"/>
                <w:b/>
                <w:bCs/>
                <w:iCs/>
              </w:rPr>
            </w:pPr>
            <w:r w:rsidRPr="00C241B4">
              <w:rPr>
                <w:rFonts w:cstheme="minorHAnsi"/>
                <w:b/>
                <w:bCs/>
                <w:iCs/>
              </w:rPr>
              <w:t>Krzanowice</w:t>
            </w:r>
          </w:p>
        </w:tc>
        <w:tc>
          <w:tcPr>
            <w:tcW w:w="1535" w:type="dxa"/>
          </w:tcPr>
          <w:p w14:paraId="3155A10F" w14:textId="77777777" w:rsidR="00C241B4" w:rsidRPr="00431994" w:rsidRDefault="00C241B4" w:rsidP="000F406D">
            <w:pPr>
              <w:spacing w:line="276" w:lineRule="auto"/>
              <w:rPr>
                <w:rFonts w:cstheme="minorHAnsi"/>
                <w:iCs/>
              </w:rPr>
            </w:pPr>
            <w:r w:rsidRPr="00431994">
              <w:rPr>
                <w:rFonts w:cstheme="minorHAnsi"/>
                <w:iCs/>
              </w:rPr>
              <w:t>309</w:t>
            </w:r>
          </w:p>
        </w:tc>
        <w:tc>
          <w:tcPr>
            <w:tcW w:w="1535" w:type="dxa"/>
          </w:tcPr>
          <w:p w14:paraId="3D109191" w14:textId="77777777" w:rsidR="00C241B4" w:rsidRPr="00431994" w:rsidRDefault="00C241B4" w:rsidP="000F406D">
            <w:pPr>
              <w:spacing w:line="276" w:lineRule="auto"/>
              <w:rPr>
                <w:rFonts w:cstheme="minorHAnsi"/>
                <w:iCs/>
              </w:rPr>
            </w:pPr>
            <w:r w:rsidRPr="00431994">
              <w:rPr>
                <w:rFonts w:cstheme="minorHAnsi"/>
                <w:iCs/>
              </w:rPr>
              <w:t>212</w:t>
            </w:r>
          </w:p>
        </w:tc>
        <w:tc>
          <w:tcPr>
            <w:tcW w:w="1535" w:type="dxa"/>
          </w:tcPr>
          <w:p w14:paraId="3FAD4EB4" w14:textId="77777777" w:rsidR="00C241B4" w:rsidRPr="00431994" w:rsidRDefault="00C241B4" w:rsidP="000F406D">
            <w:pPr>
              <w:spacing w:line="276" w:lineRule="auto"/>
              <w:rPr>
                <w:rFonts w:cstheme="minorHAnsi"/>
                <w:iCs/>
              </w:rPr>
            </w:pPr>
            <w:r w:rsidRPr="00431994">
              <w:rPr>
                <w:rFonts w:cstheme="minorHAnsi"/>
                <w:iCs/>
              </w:rPr>
              <w:t>166</w:t>
            </w:r>
          </w:p>
        </w:tc>
        <w:tc>
          <w:tcPr>
            <w:tcW w:w="1536" w:type="dxa"/>
          </w:tcPr>
          <w:p w14:paraId="76B11FDC" w14:textId="77777777" w:rsidR="00C241B4" w:rsidRPr="00431994" w:rsidRDefault="00C241B4" w:rsidP="000F406D">
            <w:pPr>
              <w:spacing w:line="276" w:lineRule="auto"/>
              <w:rPr>
                <w:rFonts w:cstheme="minorHAnsi"/>
                <w:iCs/>
              </w:rPr>
            </w:pPr>
            <w:r w:rsidRPr="00431994">
              <w:rPr>
                <w:rFonts w:cstheme="minorHAnsi"/>
                <w:iCs/>
              </w:rPr>
              <w:t>119</w:t>
            </w:r>
          </w:p>
        </w:tc>
        <w:tc>
          <w:tcPr>
            <w:tcW w:w="1536" w:type="dxa"/>
          </w:tcPr>
          <w:p w14:paraId="04203E46" w14:textId="77777777" w:rsidR="00C241B4" w:rsidRPr="00431994" w:rsidRDefault="00C241B4" w:rsidP="000F406D">
            <w:pPr>
              <w:spacing w:line="276" w:lineRule="auto"/>
              <w:rPr>
                <w:rFonts w:cstheme="minorHAnsi"/>
                <w:iCs/>
              </w:rPr>
            </w:pPr>
            <w:r w:rsidRPr="00431994">
              <w:rPr>
                <w:rFonts w:cstheme="minorHAnsi"/>
                <w:iCs/>
              </w:rPr>
              <w:t>121</w:t>
            </w:r>
          </w:p>
        </w:tc>
      </w:tr>
      <w:tr w:rsidR="00C241B4" w:rsidRPr="00431994" w14:paraId="70A0540E" w14:textId="77777777" w:rsidTr="000F406D">
        <w:tc>
          <w:tcPr>
            <w:tcW w:w="1535" w:type="dxa"/>
          </w:tcPr>
          <w:p w14:paraId="3339D847" w14:textId="77777777" w:rsidR="00C241B4" w:rsidRPr="00C241B4" w:rsidRDefault="00C241B4" w:rsidP="000F406D">
            <w:pPr>
              <w:spacing w:line="276" w:lineRule="auto"/>
              <w:rPr>
                <w:rFonts w:cstheme="minorHAnsi"/>
                <w:b/>
                <w:bCs/>
                <w:iCs/>
              </w:rPr>
            </w:pPr>
            <w:r w:rsidRPr="00C241B4">
              <w:rPr>
                <w:rFonts w:cstheme="minorHAnsi"/>
                <w:b/>
                <w:bCs/>
                <w:iCs/>
              </w:rPr>
              <w:t>Kuźnia Raciborska</w:t>
            </w:r>
          </w:p>
        </w:tc>
        <w:tc>
          <w:tcPr>
            <w:tcW w:w="1535" w:type="dxa"/>
          </w:tcPr>
          <w:p w14:paraId="4D2AF5A2" w14:textId="77777777" w:rsidR="00C241B4" w:rsidRPr="00431994" w:rsidRDefault="00C241B4" w:rsidP="000F406D">
            <w:pPr>
              <w:spacing w:line="276" w:lineRule="auto"/>
              <w:rPr>
                <w:rFonts w:cstheme="minorHAnsi"/>
                <w:iCs/>
              </w:rPr>
            </w:pPr>
            <w:r w:rsidRPr="00431994">
              <w:rPr>
                <w:rFonts w:cstheme="minorHAnsi"/>
                <w:iCs/>
              </w:rPr>
              <w:t>475</w:t>
            </w:r>
          </w:p>
        </w:tc>
        <w:tc>
          <w:tcPr>
            <w:tcW w:w="1535" w:type="dxa"/>
          </w:tcPr>
          <w:p w14:paraId="041E1987" w14:textId="77777777" w:rsidR="00C241B4" w:rsidRPr="00431994" w:rsidRDefault="00C241B4" w:rsidP="000F406D">
            <w:pPr>
              <w:spacing w:line="276" w:lineRule="auto"/>
              <w:rPr>
                <w:rFonts w:cstheme="minorHAnsi"/>
                <w:iCs/>
              </w:rPr>
            </w:pPr>
            <w:r w:rsidRPr="00431994">
              <w:rPr>
                <w:rFonts w:cstheme="minorHAnsi"/>
                <w:iCs/>
              </w:rPr>
              <w:t>409</w:t>
            </w:r>
          </w:p>
        </w:tc>
        <w:tc>
          <w:tcPr>
            <w:tcW w:w="1535" w:type="dxa"/>
          </w:tcPr>
          <w:p w14:paraId="11C60313" w14:textId="77777777" w:rsidR="00C241B4" w:rsidRPr="00431994" w:rsidRDefault="00C241B4" w:rsidP="000F406D">
            <w:pPr>
              <w:spacing w:line="276" w:lineRule="auto"/>
              <w:rPr>
                <w:rFonts w:cstheme="minorHAnsi"/>
                <w:iCs/>
              </w:rPr>
            </w:pPr>
            <w:r w:rsidRPr="00431994">
              <w:rPr>
                <w:rFonts w:cstheme="minorHAnsi"/>
                <w:iCs/>
              </w:rPr>
              <w:t>351</w:t>
            </w:r>
          </w:p>
        </w:tc>
        <w:tc>
          <w:tcPr>
            <w:tcW w:w="1536" w:type="dxa"/>
          </w:tcPr>
          <w:p w14:paraId="747097C3" w14:textId="77777777" w:rsidR="00C241B4" w:rsidRPr="00431994" w:rsidRDefault="00C241B4" w:rsidP="000F406D">
            <w:pPr>
              <w:spacing w:line="276" w:lineRule="auto"/>
              <w:rPr>
                <w:rFonts w:cstheme="minorHAnsi"/>
                <w:iCs/>
              </w:rPr>
            </w:pPr>
            <w:r w:rsidRPr="00431994">
              <w:rPr>
                <w:rFonts w:cstheme="minorHAnsi"/>
                <w:iCs/>
              </w:rPr>
              <w:t>347</w:t>
            </w:r>
          </w:p>
        </w:tc>
        <w:tc>
          <w:tcPr>
            <w:tcW w:w="1536" w:type="dxa"/>
          </w:tcPr>
          <w:p w14:paraId="1E7B05F5" w14:textId="77777777" w:rsidR="00C241B4" w:rsidRPr="00431994" w:rsidRDefault="00C241B4" w:rsidP="000F406D">
            <w:pPr>
              <w:spacing w:line="276" w:lineRule="auto"/>
              <w:rPr>
                <w:rFonts w:cstheme="minorHAnsi"/>
                <w:iCs/>
              </w:rPr>
            </w:pPr>
            <w:r w:rsidRPr="00431994">
              <w:rPr>
                <w:rFonts w:cstheme="minorHAnsi"/>
                <w:iCs/>
              </w:rPr>
              <w:t>335</w:t>
            </w:r>
          </w:p>
        </w:tc>
      </w:tr>
      <w:tr w:rsidR="00C241B4" w:rsidRPr="00431994" w14:paraId="36D21816" w14:textId="77777777" w:rsidTr="000F406D">
        <w:tc>
          <w:tcPr>
            <w:tcW w:w="1535" w:type="dxa"/>
          </w:tcPr>
          <w:p w14:paraId="51C584F0" w14:textId="77777777" w:rsidR="00C241B4" w:rsidRPr="00C241B4" w:rsidRDefault="00C241B4" w:rsidP="000F406D">
            <w:pPr>
              <w:spacing w:line="276" w:lineRule="auto"/>
              <w:rPr>
                <w:rFonts w:cstheme="minorHAnsi"/>
                <w:b/>
                <w:bCs/>
                <w:iCs/>
              </w:rPr>
            </w:pPr>
            <w:r w:rsidRPr="00C241B4">
              <w:rPr>
                <w:rFonts w:cstheme="minorHAnsi"/>
                <w:b/>
                <w:bCs/>
                <w:iCs/>
              </w:rPr>
              <w:t>Nędza</w:t>
            </w:r>
          </w:p>
        </w:tc>
        <w:tc>
          <w:tcPr>
            <w:tcW w:w="1535" w:type="dxa"/>
          </w:tcPr>
          <w:p w14:paraId="2189BBBD" w14:textId="77777777" w:rsidR="00C241B4" w:rsidRPr="00431994" w:rsidRDefault="00C241B4" w:rsidP="000F406D">
            <w:pPr>
              <w:spacing w:line="276" w:lineRule="auto"/>
              <w:rPr>
                <w:rFonts w:cstheme="minorHAnsi"/>
                <w:iCs/>
              </w:rPr>
            </w:pPr>
            <w:r w:rsidRPr="00431994">
              <w:rPr>
                <w:rFonts w:cstheme="minorHAnsi"/>
                <w:iCs/>
              </w:rPr>
              <w:t>464</w:t>
            </w:r>
          </w:p>
        </w:tc>
        <w:tc>
          <w:tcPr>
            <w:tcW w:w="1535" w:type="dxa"/>
          </w:tcPr>
          <w:p w14:paraId="3BF3FF40" w14:textId="77777777" w:rsidR="00C241B4" w:rsidRPr="00431994" w:rsidRDefault="00C241B4" w:rsidP="000F406D">
            <w:pPr>
              <w:spacing w:line="276" w:lineRule="auto"/>
              <w:rPr>
                <w:rFonts w:cstheme="minorHAnsi"/>
                <w:iCs/>
              </w:rPr>
            </w:pPr>
            <w:r w:rsidRPr="00431994">
              <w:rPr>
                <w:rFonts w:cstheme="minorHAnsi"/>
                <w:iCs/>
              </w:rPr>
              <w:t>428</w:t>
            </w:r>
          </w:p>
        </w:tc>
        <w:tc>
          <w:tcPr>
            <w:tcW w:w="1535" w:type="dxa"/>
          </w:tcPr>
          <w:p w14:paraId="1A941FEE" w14:textId="77777777" w:rsidR="00C241B4" w:rsidRPr="00431994" w:rsidRDefault="00C241B4" w:rsidP="000F406D">
            <w:pPr>
              <w:spacing w:line="276" w:lineRule="auto"/>
              <w:rPr>
                <w:rFonts w:cstheme="minorHAnsi"/>
                <w:iCs/>
              </w:rPr>
            </w:pPr>
            <w:r w:rsidRPr="00431994">
              <w:rPr>
                <w:rFonts w:cstheme="minorHAnsi"/>
                <w:iCs/>
              </w:rPr>
              <w:t>369</w:t>
            </w:r>
          </w:p>
        </w:tc>
        <w:tc>
          <w:tcPr>
            <w:tcW w:w="1536" w:type="dxa"/>
          </w:tcPr>
          <w:p w14:paraId="3F99B398" w14:textId="77777777" w:rsidR="00C241B4" w:rsidRPr="00431994" w:rsidRDefault="00C241B4" w:rsidP="000F406D">
            <w:pPr>
              <w:spacing w:line="276" w:lineRule="auto"/>
              <w:rPr>
                <w:rFonts w:cstheme="minorHAnsi"/>
                <w:iCs/>
              </w:rPr>
            </w:pPr>
            <w:r w:rsidRPr="00431994">
              <w:rPr>
                <w:rFonts w:cstheme="minorHAnsi"/>
                <w:iCs/>
              </w:rPr>
              <w:t>287</w:t>
            </w:r>
          </w:p>
        </w:tc>
        <w:tc>
          <w:tcPr>
            <w:tcW w:w="1536" w:type="dxa"/>
          </w:tcPr>
          <w:p w14:paraId="068BA8A9" w14:textId="77777777" w:rsidR="00C241B4" w:rsidRPr="00431994" w:rsidRDefault="00C241B4" w:rsidP="000F406D">
            <w:pPr>
              <w:spacing w:line="276" w:lineRule="auto"/>
              <w:rPr>
                <w:rFonts w:cstheme="minorHAnsi"/>
                <w:iCs/>
              </w:rPr>
            </w:pPr>
            <w:r w:rsidRPr="00431994">
              <w:rPr>
                <w:rFonts w:cstheme="minorHAnsi"/>
                <w:iCs/>
              </w:rPr>
              <w:t>277</w:t>
            </w:r>
          </w:p>
        </w:tc>
      </w:tr>
      <w:tr w:rsidR="00C241B4" w:rsidRPr="00431994" w14:paraId="62CA4C3D" w14:textId="77777777" w:rsidTr="000F406D">
        <w:tc>
          <w:tcPr>
            <w:tcW w:w="1535" w:type="dxa"/>
          </w:tcPr>
          <w:p w14:paraId="34F2E2C7" w14:textId="77777777" w:rsidR="00C241B4" w:rsidRPr="00C241B4" w:rsidRDefault="00C241B4" w:rsidP="000F406D">
            <w:pPr>
              <w:spacing w:line="276" w:lineRule="auto"/>
              <w:rPr>
                <w:rFonts w:cstheme="minorHAnsi"/>
                <w:b/>
                <w:bCs/>
                <w:iCs/>
              </w:rPr>
            </w:pPr>
            <w:r w:rsidRPr="00C241B4">
              <w:rPr>
                <w:rFonts w:cstheme="minorHAnsi"/>
                <w:b/>
                <w:bCs/>
                <w:iCs/>
              </w:rPr>
              <w:t>Pietrowice Wielkie</w:t>
            </w:r>
          </w:p>
        </w:tc>
        <w:tc>
          <w:tcPr>
            <w:tcW w:w="1535" w:type="dxa"/>
          </w:tcPr>
          <w:p w14:paraId="64F2BD83" w14:textId="77777777" w:rsidR="00C241B4" w:rsidRPr="00431994" w:rsidRDefault="00C241B4" w:rsidP="000F406D">
            <w:pPr>
              <w:spacing w:line="276" w:lineRule="auto"/>
              <w:rPr>
                <w:rFonts w:cstheme="minorHAnsi"/>
                <w:iCs/>
              </w:rPr>
            </w:pPr>
            <w:r w:rsidRPr="00431994">
              <w:rPr>
                <w:rFonts w:cstheme="minorHAnsi"/>
                <w:iCs/>
              </w:rPr>
              <w:t>250</w:t>
            </w:r>
          </w:p>
        </w:tc>
        <w:tc>
          <w:tcPr>
            <w:tcW w:w="1535" w:type="dxa"/>
          </w:tcPr>
          <w:p w14:paraId="4F5D46E5" w14:textId="77777777" w:rsidR="00C241B4" w:rsidRPr="00431994" w:rsidRDefault="00C241B4" w:rsidP="000F406D">
            <w:pPr>
              <w:spacing w:line="276" w:lineRule="auto"/>
              <w:rPr>
                <w:rFonts w:cstheme="minorHAnsi"/>
                <w:iCs/>
              </w:rPr>
            </w:pPr>
            <w:r w:rsidRPr="00431994">
              <w:rPr>
                <w:rFonts w:cstheme="minorHAnsi"/>
                <w:iCs/>
              </w:rPr>
              <w:t>200</w:t>
            </w:r>
          </w:p>
        </w:tc>
        <w:tc>
          <w:tcPr>
            <w:tcW w:w="1535" w:type="dxa"/>
          </w:tcPr>
          <w:p w14:paraId="4875A625" w14:textId="77777777" w:rsidR="00C241B4" w:rsidRPr="00431994" w:rsidRDefault="00C241B4" w:rsidP="000F406D">
            <w:pPr>
              <w:spacing w:line="276" w:lineRule="auto"/>
              <w:rPr>
                <w:rFonts w:cstheme="minorHAnsi"/>
                <w:iCs/>
              </w:rPr>
            </w:pPr>
            <w:r w:rsidRPr="00431994">
              <w:rPr>
                <w:rFonts w:cstheme="minorHAnsi"/>
                <w:iCs/>
              </w:rPr>
              <w:t>142</w:t>
            </w:r>
          </w:p>
        </w:tc>
        <w:tc>
          <w:tcPr>
            <w:tcW w:w="1536" w:type="dxa"/>
          </w:tcPr>
          <w:p w14:paraId="6473A2F2" w14:textId="77777777" w:rsidR="00C241B4" w:rsidRPr="00431994" w:rsidRDefault="00C241B4" w:rsidP="000F406D">
            <w:pPr>
              <w:spacing w:line="276" w:lineRule="auto"/>
              <w:rPr>
                <w:rFonts w:cstheme="minorHAnsi"/>
                <w:iCs/>
              </w:rPr>
            </w:pPr>
            <w:r w:rsidRPr="00431994">
              <w:rPr>
                <w:rFonts w:cstheme="minorHAnsi"/>
                <w:iCs/>
              </w:rPr>
              <w:t>130</w:t>
            </w:r>
          </w:p>
        </w:tc>
        <w:tc>
          <w:tcPr>
            <w:tcW w:w="1536" w:type="dxa"/>
          </w:tcPr>
          <w:p w14:paraId="433EFF05" w14:textId="77777777" w:rsidR="00C241B4" w:rsidRPr="00431994" w:rsidRDefault="00C241B4" w:rsidP="000F406D">
            <w:pPr>
              <w:spacing w:line="276" w:lineRule="auto"/>
              <w:rPr>
                <w:rFonts w:cstheme="minorHAnsi"/>
                <w:iCs/>
              </w:rPr>
            </w:pPr>
            <w:r w:rsidRPr="00431994">
              <w:rPr>
                <w:rFonts w:cstheme="minorHAnsi"/>
                <w:iCs/>
              </w:rPr>
              <w:t>114</w:t>
            </w:r>
          </w:p>
        </w:tc>
      </w:tr>
      <w:tr w:rsidR="00C241B4" w:rsidRPr="00431994" w14:paraId="15FB7F32" w14:textId="77777777" w:rsidTr="000F406D">
        <w:tc>
          <w:tcPr>
            <w:tcW w:w="1535" w:type="dxa"/>
          </w:tcPr>
          <w:p w14:paraId="05DBAFCF" w14:textId="77777777" w:rsidR="00C241B4" w:rsidRPr="00C241B4" w:rsidRDefault="00C241B4" w:rsidP="000F406D">
            <w:pPr>
              <w:spacing w:line="276" w:lineRule="auto"/>
              <w:rPr>
                <w:rFonts w:cstheme="minorHAnsi"/>
                <w:b/>
                <w:bCs/>
                <w:iCs/>
              </w:rPr>
            </w:pPr>
            <w:r w:rsidRPr="00C241B4">
              <w:rPr>
                <w:rFonts w:cstheme="minorHAnsi"/>
                <w:b/>
                <w:bCs/>
                <w:iCs/>
              </w:rPr>
              <w:t>Rudnik</w:t>
            </w:r>
          </w:p>
        </w:tc>
        <w:tc>
          <w:tcPr>
            <w:tcW w:w="1535" w:type="dxa"/>
          </w:tcPr>
          <w:p w14:paraId="57F43E09" w14:textId="77777777" w:rsidR="00C241B4" w:rsidRPr="00431994" w:rsidRDefault="00C241B4" w:rsidP="000F406D">
            <w:pPr>
              <w:spacing w:line="276" w:lineRule="auto"/>
              <w:rPr>
                <w:rFonts w:cstheme="minorHAnsi"/>
                <w:iCs/>
              </w:rPr>
            </w:pPr>
            <w:r w:rsidRPr="00431994">
              <w:rPr>
                <w:rFonts w:cstheme="minorHAnsi"/>
                <w:iCs/>
              </w:rPr>
              <w:t>492</w:t>
            </w:r>
          </w:p>
        </w:tc>
        <w:tc>
          <w:tcPr>
            <w:tcW w:w="1535" w:type="dxa"/>
          </w:tcPr>
          <w:p w14:paraId="4FFCD50E" w14:textId="77777777" w:rsidR="00C241B4" w:rsidRPr="00431994" w:rsidRDefault="00C241B4" w:rsidP="000F406D">
            <w:pPr>
              <w:spacing w:line="276" w:lineRule="auto"/>
              <w:rPr>
                <w:rFonts w:cstheme="minorHAnsi"/>
                <w:iCs/>
              </w:rPr>
            </w:pPr>
            <w:r w:rsidRPr="00431994">
              <w:rPr>
                <w:rFonts w:cstheme="minorHAnsi"/>
                <w:iCs/>
              </w:rPr>
              <w:t>405</w:t>
            </w:r>
          </w:p>
        </w:tc>
        <w:tc>
          <w:tcPr>
            <w:tcW w:w="1535" w:type="dxa"/>
          </w:tcPr>
          <w:p w14:paraId="3186689B" w14:textId="77777777" w:rsidR="00C241B4" w:rsidRPr="00431994" w:rsidRDefault="00C241B4" w:rsidP="000F406D">
            <w:pPr>
              <w:spacing w:line="276" w:lineRule="auto"/>
              <w:rPr>
                <w:rFonts w:cstheme="minorHAnsi"/>
                <w:iCs/>
              </w:rPr>
            </w:pPr>
            <w:r w:rsidRPr="00431994">
              <w:rPr>
                <w:rFonts w:cstheme="minorHAnsi"/>
                <w:iCs/>
              </w:rPr>
              <w:t>326</w:t>
            </w:r>
          </w:p>
        </w:tc>
        <w:tc>
          <w:tcPr>
            <w:tcW w:w="1536" w:type="dxa"/>
          </w:tcPr>
          <w:p w14:paraId="0C67D914" w14:textId="77777777" w:rsidR="00C241B4" w:rsidRPr="00431994" w:rsidRDefault="00C241B4" w:rsidP="000F406D">
            <w:pPr>
              <w:spacing w:line="276" w:lineRule="auto"/>
              <w:rPr>
                <w:rFonts w:cstheme="minorHAnsi"/>
                <w:iCs/>
              </w:rPr>
            </w:pPr>
            <w:r w:rsidRPr="00431994">
              <w:rPr>
                <w:rFonts w:cstheme="minorHAnsi"/>
                <w:iCs/>
              </w:rPr>
              <w:t>277</w:t>
            </w:r>
          </w:p>
        </w:tc>
        <w:tc>
          <w:tcPr>
            <w:tcW w:w="1536" w:type="dxa"/>
          </w:tcPr>
          <w:p w14:paraId="06FF94C8" w14:textId="77777777" w:rsidR="00C241B4" w:rsidRPr="00431994" w:rsidRDefault="00C241B4" w:rsidP="000F406D">
            <w:pPr>
              <w:spacing w:line="276" w:lineRule="auto"/>
              <w:rPr>
                <w:rFonts w:cstheme="minorHAnsi"/>
                <w:iCs/>
              </w:rPr>
            </w:pPr>
            <w:r w:rsidRPr="00431994">
              <w:rPr>
                <w:rFonts w:cstheme="minorHAnsi"/>
                <w:iCs/>
              </w:rPr>
              <w:t>318</w:t>
            </w:r>
          </w:p>
        </w:tc>
      </w:tr>
    </w:tbl>
    <w:p w14:paraId="6C4B6007" w14:textId="30017599" w:rsidR="00C241B4" w:rsidRPr="001D3C15" w:rsidRDefault="00C241B4" w:rsidP="00C241B4">
      <w:pPr>
        <w:pStyle w:val="rdo"/>
      </w:pPr>
      <w:r>
        <w:t xml:space="preserve">Źródło: </w:t>
      </w:r>
      <w:r w:rsidRPr="00431994">
        <w:t>Opracowanie własne na podstawie danych z Banku Danych Regionalnych, www.stat.gov.pl</w:t>
      </w:r>
    </w:p>
    <w:p w14:paraId="22AFD598" w14:textId="77777777" w:rsidR="00C241B4" w:rsidRPr="00431994" w:rsidRDefault="00C241B4" w:rsidP="003C0824">
      <w:r w:rsidRPr="00431994">
        <w:t>Jak widać liczba beneficjentów pomocy społecznej systematycznie spada. W przypadku niektórych gmin w okresie lat 4 o ponad 50 %</w:t>
      </w:r>
      <w:r>
        <w:t>.</w:t>
      </w:r>
    </w:p>
    <w:p w14:paraId="4EA1F52B" w14:textId="0123D664" w:rsidR="00C241B4" w:rsidRPr="00431994" w:rsidRDefault="00C241B4" w:rsidP="00C241B4">
      <w:pPr>
        <w:pStyle w:val="PodpisTabela"/>
      </w:pPr>
      <w:r w:rsidRPr="00431994">
        <w:lastRenderedPageBreak/>
        <w:t>Liczba osób korzystających ze środowiskowej opieki społecznej wg kryterium</w:t>
      </w:r>
      <w:r>
        <w:t xml:space="preserve"> </w:t>
      </w:r>
      <w:r w:rsidRPr="00431994">
        <w:t>ekonomicznego</w:t>
      </w:r>
    </w:p>
    <w:tbl>
      <w:tblPr>
        <w:tblStyle w:val="Tabela-Siatka"/>
        <w:tblW w:w="0" w:type="auto"/>
        <w:tblLook w:val="04A0" w:firstRow="1" w:lastRow="0" w:firstColumn="1" w:lastColumn="0" w:noHBand="0" w:noVBand="1"/>
      </w:tblPr>
      <w:tblGrid>
        <w:gridCol w:w="3070"/>
        <w:gridCol w:w="3071"/>
        <w:gridCol w:w="3210"/>
      </w:tblGrid>
      <w:tr w:rsidR="00C241B4" w:rsidRPr="00431994" w14:paraId="3EBB527A" w14:textId="77777777" w:rsidTr="00C241B4">
        <w:tc>
          <w:tcPr>
            <w:tcW w:w="3070" w:type="dxa"/>
          </w:tcPr>
          <w:p w14:paraId="3647615E" w14:textId="77777777" w:rsidR="00C241B4" w:rsidRPr="00431994" w:rsidRDefault="00C241B4" w:rsidP="000F406D">
            <w:pPr>
              <w:spacing w:line="276" w:lineRule="auto"/>
              <w:rPr>
                <w:rFonts w:cstheme="minorHAnsi"/>
                <w:iCs/>
              </w:rPr>
            </w:pPr>
          </w:p>
        </w:tc>
        <w:tc>
          <w:tcPr>
            <w:tcW w:w="3071" w:type="dxa"/>
          </w:tcPr>
          <w:p w14:paraId="6B6F1874" w14:textId="77777777" w:rsidR="00C241B4" w:rsidRPr="00C241B4" w:rsidRDefault="00C241B4" w:rsidP="000F406D">
            <w:pPr>
              <w:spacing w:line="276" w:lineRule="auto"/>
              <w:rPr>
                <w:rFonts w:cstheme="minorHAnsi"/>
                <w:b/>
                <w:bCs/>
                <w:iCs/>
              </w:rPr>
            </w:pPr>
            <w:r w:rsidRPr="00C241B4">
              <w:rPr>
                <w:rFonts w:cstheme="minorHAnsi"/>
                <w:b/>
                <w:bCs/>
                <w:iCs/>
              </w:rPr>
              <w:t>poniżej kryterium dochodowego</w:t>
            </w:r>
          </w:p>
        </w:tc>
        <w:tc>
          <w:tcPr>
            <w:tcW w:w="3210" w:type="dxa"/>
          </w:tcPr>
          <w:p w14:paraId="200A1B05" w14:textId="77777777" w:rsidR="00C241B4" w:rsidRPr="00C241B4" w:rsidRDefault="00C241B4" w:rsidP="000F406D">
            <w:pPr>
              <w:spacing w:line="276" w:lineRule="auto"/>
              <w:rPr>
                <w:rFonts w:cstheme="minorHAnsi"/>
                <w:b/>
                <w:bCs/>
                <w:iCs/>
              </w:rPr>
            </w:pPr>
            <w:r w:rsidRPr="00C241B4">
              <w:rPr>
                <w:rFonts w:cstheme="minorHAnsi"/>
                <w:b/>
                <w:bCs/>
                <w:iCs/>
              </w:rPr>
              <w:t>Powyżej kryterium dochodowego</w:t>
            </w:r>
          </w:p>
        </w:tc>
      </w:tr>
      <w:tr w:rsidR="00C241B4" w:rsidRPr="00431994" w14:paraId="3D7752A2" w14:textId="77777777" w:rsidTr="00C241B4">
        <w:tc>
          <w:tcPr>
            <w:tcW w:w="3070" w:type="dxa"/>
          </w:tcPr>
          <w:p w14:paraId="3357ECFC" w14:textId="77777777" w:rsidR="00C241B4" w:rsidRPr="00C241B4" w:rsidRDefault="00C241B4" w:rsidP="000F406D">
            <w:pPr>
              <w:spacing w:line="276" w:lineRule="auto"/>
              <w:rPr>
                <w:rFonts w:cstheme="minorHAnsi"/>
                <w:b/>
                <w:bCs/>
                <w:iCs/>
              </w:rPr>
            </w:pPr>
            <w:r w:rsidRPr="00C241B4">
              <w:rPr>
                <w:rFonts w:cstheme="minorHAnsi"/>
                <w:b/>
                <w:bCs/>
                <w:iCs/>
              </w:rPr>
              <w:t>Krzanowice</w:t>
            </w:r>
          </w:p>
        </w:tc>
        <w:tc>
          <w:tcPr>
            <w:tcW w:w="3071" w:type="dxa"/>
          </w:tcPr>
          <w:p w14:paraId="4F2B5125" w14:textId="77777777" w:rsidR="00C241B4" w:rsidRPr="00431994" w:rsidRDefault="00C241B4" w:rsidP="000F406D">
            <w:pPr>
              <w:spacing w:line="276" w:lineRule="auto"/>
              <w:rPr>
                <w:rFonts w:cstheme="minorHAnsi"/>
                <w:iCs/>
              </w:rPr>
            </w:pPr>
            <w:r w:rsidRPr="00431994">
              <w:rPr>
                <w:rFonts w:cstheme="minorHAnsi"/>
                <w:iCs/>
              </w:rPr>
              <w:t>48</w:t>
            </w:r>
          </w:p>
        </w:tc>
        <w:tc>
          <w:tcPr>
            <w:tcW w:w="3210" w:type="dxa"/>
          </w:tcPr>
          <w:p w14:paraId="4BD4CADD" w14:textId="77777777" w:rsidR="00C241B4" w:rsidRPr="00431994" w:rsidRDefault="00C241B4" w:rsidP="000F406D">
            <w:pPr>
              <w:spacing w:line="276" w:lineRule="auto"/>
              <w:rPr>
                <w:rFonts w:cstheme="minorHAnsi"/>
                <w:iCs/>
              </w:rPr>
            </w:pPr>
            <w:r w:rsidRPr="00431994">
              <w:rPr>
                <w:rFonts w:cstheme="minorHAnsi"/>
                <w:iCs/>
              </w:rPr>
              <w:t>17</w:t>
            </w:r>
          </w:p>
        </w:tc>
      </w:tr>
      <w:tr w:rsidR="00C241B4" w:rsidRPr="00431994" w14:paraId="1133A1ED" w14:textId="77777777" w:rsidTr="00C241B4">
        <w:tc>
          <w:tcPr>
            <w:tcW w:w="3070" w:type="dxa"/>
          </w:tcPr>
          <w:p w14:paraId="25A9DC3B" w14:textId="77777777" w:rsidR="00C241B4" w:rsidRPr="00C241B4" w:rsidRDefault="00C241B4" w:rsidP="000F406D">
            <w:pPr>
              <w:spacing w:line="276" w:lineRule="auto"/>
              <w:rPr>
                <w:rFonts w:cstheme="minorHAnsi"/>
                <w:b/>
                <w:bCs/>
                <w:iCs/>
              </w:rPr>
            </w:pPr>
            <w:r w:rsidRPr="00C241B4">
              <w:rPr>
                <w:rFonts w:cstheme="minorHAnsi"/>
                <w:b/>
                <w:bCs/>
                <w:iCs/>
              </w:rPr>
              <w:t>Kuźnia Raciborska</w:t>
            </w:r>
          </w:p>
        </w:tc>
        <w:tc>
          <w:tcPr>
            <w:tcW w:w="3071" w:type="dxa"/>
          </w:tcPr>
          <w:p w14:paraId="007292F0" w14:textId="77777777" w:rsidR="00C241B4" w:rsidRPr="00431994" w:rsidRDefault="00C241B4" w:rsidP="000F406D">
            <w:pPr>
              <w:spacing w:line="276" w:lineRule="auto"/>
              <w:rPr>
                <w:rFonts w:cstheme="minorHAnsi"/>
                <w:iCs/>
              </w:rPr>
            </w:pPr>
            <w:r w:rsidRPr="00431994">
              <w:rPr>
                <w:rFonts w:cstheme="minorHAnsi"/>
                <w:iCs/>
              </w:rPr>
              <w:t>165</w:t>
            </w:r>
          </w:p>
        </w:tc>
        <w:tc>
          <w:tcPr>
            <w:tcW w:w="3210" w:type="dxa"/>
          </w:tcPr>
          <w:p w14:paraId="467BA9F3" w14:textId="77777777" w:rsidR="00C241B4" w:rsidRPr="00431994" w:rsidRDefault="00C241B4" w:rsidP="000F406D">
            <w:pPr>
              <w:spacing w:line="276" w:lineRule="auto"/>
              <w:rPr>
                <w:rFonts w:cstheme="minorHAnsi"/>
                <w:iCs/>
              </w:rPr>
            </w:pPr>
            <w:r w:rsidRPr="00431994">
              <w:rPr>
                <w:rFonts w:cstheme="minorHAnsi"/>
                <w:iCs/>
              </w:rPr>
              <w:t>196</w:t>
            </w:r>
          </w:p>
        </w:tc>
      </w:tr>
      <w:tr w:rsidR="00C241B4" w:rsidRPr="00431994" w14:paraId="73979DC9" w14:textId="77777777" w:rsidTr="00C241B4">
        <w:tc>
          <w:tcPr>
            <w:tcW w:w="3070" w:type="dxa"/>
          </w:tcPr>
          <w:p w14:paraId="04D7CD74" w14:textId="77777777" w:rsidR="00C241B4" w:rsidRPr="00C241B4" w:rsidRDefault="00C241B4" w:rsidP="000F406D">
            <w:pPr>
              <w:spacing w:line="276" w:lineRule="auto"/>
              <w:rPr>
                <w:rFonts w:cstheme="minorHAnsi"/>
                <w:b/>
                <w:bCs/>
                <w:iCs/>
              </w:rPr>
            </w:pPr>
            <w:r w:rsidRPr="00C241B4">
              <w:rPr>
                <w:rFonts w:cstheme="minorHAnsi"/>
                <w:b/>
                <w:bCs/>
                <w:iCs/>
              </w:rPr>
              <w:t>Nędza</w:t>
            </w:r>
          </w:p>
        </w:tc>
        <w:tc>
          <w:tcPr>
            <w:tcW w:w="3071" w:type="dxa"/>
          </w:tcPr>
          <w:p w14:paraId="65F19223" w14:textId="77777777" w:rsidR="00C241B4" w:rsidRPr="00431994" w:rsidRDefault="00C241B4" w:rsidP="000F406D">
            <w:pPr>
              <w:spacing w:line="276" w:lineRule="auto"/>
              <w:rPr>
                <w:rFonts w:cstheme="minorHAnsi"/>
                <w:iCs/>
              </w:rPr>
            </w:pPr>
            <w:r w:rsidRPr="00431994">
              <w:rPr>
                <w:rFonts w:cstheme="minorHAnsi"/>
                <w:iCs/>
              </w:rPr>
              <w:t>96</w:t>
            </w:r>
          </w:p>
        </w:tc>
        <w:tc>
          <w:tcPr>
            <w:tcW w:w="3210" w:type="dxa"/>
          </w:tcPr>
          <w:p w14:paraId="7F802EFD" w14:textId="77777777" w:rsidR="00C241B4" w:rsidRPr="00431994" w:rsidRDefault="00C241B4" w:rsidP="000F406D">
            <w:pPr>
              <w:spacing w:line="276" w:lineRule="auto"/>
              <w:rPr>
                <w:rFonts w:cstheme="minorHAnsi"/>
                <w:iCs/>
              </w:rPr>
            </w:pPr>
            <w:r w:rsidRPr="00431994">
              <w:rPr>
                <w:rFonts w:cstheme="minorHAnsi"/>
                <w:iCs/>
              </w:rPr>
              <w:t>90</w:t>
            </w:r>
          </w:p>
        </w:tc>
      </w:tr>
      <w:tr w:rsidR="00C241B4" w:rsidRPr="00431994" w14:paraId="6B7606D3" w14:textId="77777777" w:rsidTr="00C241B4">
        <w:tc>
          <w:tcPr>
            <w:tcW w:w="3070" w:type="dxa"/>
          </w:tcPr>
          <w:p w14:paraId="1A8D2E38" w14:textId="77777777" w:rsidR="00C241B4" w:rsidRPr="00C241B4" w:rsidRDefault="00C241B4" w:rsidP="000F406D">
            <w:pPr>
              <w:spacing w:line="276" w:lineRule="auto"/>
              <w:rPr>
                <w:rFonts w:cstheme="minorHAnsi"/>
                <w:b/>
                <w:bCs/>
                <w:iCs/>
              </w:rPr>
            </w:pPr>
            <w:r w:rsidRPr="00C241B4">
              <w:rPr>
                <w:rFonts w:cstheme="minorHAnsi"/>
                <w:b/>
                <w:bCs/>
                <w:iCs/>
              </w:rPr>
              <w:t>Pietrowice Wielkie</w:t>
            </w:r>
          </w:p>
        </w:tc>
        <w:tc>
          <w:tcPr>
            <w:tcW w:w="3071" w:type="dxa"/>
          </w:tcPr>
          <w:p w14:paraId="3532DA1C" w14:textId="77777777" w:rsidR="00C241B4" w:rsidRPr="00431994" w:rsidRDefault="00C241B4" w:rsidP="000F406D">
            <w:pPr>
              <w:spacing w:line="276" w:lineRule="auto"/>
              <w:rPr>
                <w:rFonts w:cstheme="minorHAnsi"/>
                <w:iCs/>
              </w:rPr>
            </w:pPr>
            <w:r w:rsidRPr="00431994">
              <w:rPr>
                <w:rFonts w:cstheme="minorHAnsi"/>
                <w:iCs/>
              </w:rPr>
              <w:t>41</w:t>
            </w:r>
          </w:p>
        </w:tc>
        <w:tc>
          <w:tcPr>
            <w:tcW w:w="3210" w:type="dxa"/>
          </w:tcPr>
          <w:p w14:paraId="7AE62DC0" w14:textId="77777777" w:rsidR="00C241B4" w:rsidRPr="00431994" w:rsidRDefault="00C241B4" w:rsidP="000F406D">
            <w:pPr>
              <w:spacing w:line="276" w:lineRule="auto"/>
              <w:rPr>
                <w:rFonts w:cstheme="minorHAnsi"/>
                <w:iCs/>
              </w:rPr>
            </w:pPr>
            <w:r w:rsidRPr="00431994">
              <w:rPr>
                <w:rFonts w:cstheme="minorHAnsi"/>
                <w:iCs/>
              </w:rPr>
              <w:t>33</w:t>
            </w:r>
          </w:p>
        </w:tc>
      </w:tr>
      <w:tr w:rsidR="00C241B4" w:rsidRPr="00431994" w14:paraId="35FB952E" w14:textId="77777777" w:rsidTr="00C241B4">
        <w:tc>
          <w:tcPr>
            <w:tcW w:w="3070" w:type="dxa"/>
          </w:tcPr>
          <w:p w14:paraId="29F0B208" w14:textId="77777777" w:rsidR="00C241B4" w:rsidRPr="00C241B4" w:rsidRDefault="00C241B4" w:rsidP="000F406D">
            <w:pPr>
              <w:spacing w:line="276" w:lineRule="auto"/>
              <w:rPr>
                <w:rFonts w:cstheme="minorHAnsi"/>
                <w:b/>
                <w:bCs/>
                <w:iCs/>
              </w:rPr>
            </w:pPr>
            <w:r w:rsidRPr="00C241B4">
              <w:rPr>
                <w:rFonts w:cstheme="minorHAnsi"/>
                <w:b/>
                <w:bCs/>
                <w:iCs/>
              </w:rPr>
              <w:t>Rudnik</w:t>
            </w:r>
          </w:p>
        </w:tc>
        <w:tc>
          <w:tcPr>
            <w:tcW w:w="3071" w:type="dxa"/>
          </w:tcPr>
          <w:p w14:paraId="11EAAD9B" w14:textId="77777777" w:rsidR="00C241B4" w:rsidRPr="00431994" w:rsidRDefault="00C241B4" w:rsidP="000F406D">
            <w:pPr>
              <w:spacing w:line="276" w:lineRule="auto"/>
              <w:rPr>
                <w:rFonts w:cstheme="minorHAnsi"/>
                <w:iCs/>
              </w:rPr>
            </w:pPr>
            <w:r w:rsidRPr="00431994">
              <w:rPr>
                <w:rFonts w:cstheme="minorHAnsi"/>
                <w:iCs/>
              </w:rPr>
              <w:t>56</w:t>
            </w:r>
          </w:p>
        </w:tc>
        <w:tc>
          <w:tcPr>
            <w:tcW w:w="3210" w:type="dxa"/>
          </w:tcPr>
          <w:p w14:paraId="7312DED5" w14:textId="77777777" w:rsidR="00C241B4" w:rsidRPr="00431994" w:rsidRDefault="00C241B4" w:rsidP="000F406D">
            <w:pPr>
              <w:spacing w:line="276" w:lineRule="auto"/>
              <w:rPr>
                <w:rFonts w:cstheme="minorHAnsi"/>
                <w:iCs/>
              </w:rPr>
            </w:pPr>
            <w:r w:rsidRPr="00431994">
              <w:rPr>
                <w:rFonts w:cstheme="minorHAnsi"/>
                <w:iCs/>
              </w:rPr>
              <w:t>99</w:t>
            </w:r>
          </w:p>
        </w:tc>
      </w:tr>
    </w:tbl>
    <w:p w14:paraId="0F96CCAC" w14:textId="484309F0" w:rsidR="00C241B4" w:rsidRPr="00431994" w:rsidRDefault="00C241B4" w:rsidP="00C241B4">
      <w:pPr>
        <w:pStyle w:val="rdo"/>
      </w:pPr>
      <w:r>
        <w:t xml:space="preserve">Źródło: </w:t>
      </w:r>
      <w:r w:rsidRPr="00431994">
        <w:t xml:space="preserve">Opracowanie własne na podstawie danych z Banku Danych Regionalnych, </w:t>
      </w:r>
      <w:hyperlink r:id="rId13" w:history="1">
        <w:r w:rsidRPr="001300B1">
          <w:rPr>
            <w:rStyle w:val="Hipercze"/>
          </w:rPr>
          <w:t>www.stat.gov.pl</w:t>
        </w:r>
      </w:hyperlink>
      <w:r>
        <w:t xml:space="preserve"> </w:t>
      </w:r>
      <w:r w:rsidRPr="00431994">
        <w:t>2021</w:t>
      </w:r>
    </w:p>
    <w:p w14:paraId="2736967D" w14:textId="77777777" w:rsidR="00C241B4" w:rsidRPr="00431994" w:rsidRDefault="00C241B4" w:rsidP="00C241B4">
      <w:pPr>
        <w:spacing w:line="276" w:lineRule="auto"/>
        <w:rPr>
          <w:rFonts w:cstheme="minorHAnsi"/>
          <w:iCs/>
        </w:rPr>
      </w:pPr>
    </w:p>
    <w:p w14:paraId="7437EF22" w14:textId="77777777" w:rsidR="00C241B4" w:rsidRPr="00431994" w:rsidRDefault="00C241B4" w:rsidP="003C0824">
      <w:r w:rsidRPr="00431994">
        <w:t>Osoby zagrożone wykluczeniem społecznym na terenie LGD Partnerstwo Dla Rozwoju – dane za rok 2021</w:t>
      </w:r>
    </w:p>
    <w:p w14:paraId="20DDCE42" w14:textId="77777777" w:rsidR="00C241B4" w:rsidRPr="00431994" w:rsidRDefault="00C241B4" w:rsidP="003C0824">
      <w:r w:rsidRPr="00431994">
        <w:t>Beneficjenci środowiskowej pomocy społecznej – wskaźnik na 10.000 mieszkańców:</w:t>
      </w:r>
    </w:p>
    <w:p w14:paraId="12609A1F" w14:textId="77777777" w:rsidR="00C241B4" w:rsidRPr="00C241B4" w:rsidRDefault="00C241B4" w:rsidP="008959B8">
      <w:pPr>
        <w:pStyle w:val="Akapitzlist"/>
        <w:numPr>
          <w:ilvl w:val="0"/>
          <w:numId w:val="30"/>
        </w:numPr>
      </w:pPr>
      <w:r w:rsidRPr="00C241B4">
        <w:t>Krzanowice – 121 osób</w:t>
      </w:r>
    </w:p>
    <w:p w14:paraId="1F05463E" w14:textId="77777777" w:rsidR="00C241B4" w:rsidRPr="00C241B4" w:rsidRDefault="00C241B4" w:rsidP="008959B8">
      <w:pPr>
        <w:pStyle w:val="Akapitzlist"/>
        <w:numPr>
          <w:ilvl w:val="0"/>
          <w:numId w:val="30"/>
        </w:numPr>
      </w:pPr>
      <w:r w:rsidRPr="00C241B4">
        <w:t>Kuźnia Raciborska – 335 osoby</w:t>
      </w:r>
    </w:p>
    <w:p w14:paraId="28648E18" w14:textId="77777777" w:rsidR="00C241B4" w:rsidRPr="00C241B4" w:rsidRDefault="00C241B4" w:rsidP="008959B8">
      <w:pPr>
        <w:pStyle w:val="Akapitzlist"/>
        <w:numPr>
          <w:ilvl w:val="0"/>
          <w:numId w:val="30"/>
        </w:numPr>
      </w:pPr>
      <w:r w:rsidRPr="00C241B4">
        <w:t xml:space="preserve">Nędza – 277 osób </w:t>
      </w:r>
    </w:p>
    <w:p w14:paraId="34ABF2D4" w14:textId="77777777" w:rsidR="00C241B4" w:rsidRPr="00C241B4" w:rsidRDefault="00C241B4" w:rsidP="008959B8">
      <w:pPr>
        <w:pStyle w:val="Akapitzlist"/>
        <w:numPr>
          <w:ilvl w:val="0"/>
          <w:numId w:val="30"/>
        </w:numPr>
      </w:pPr>
      <w:r w:rsidRPr="00C241B4">
        <w:t xml:space="preserve">Pietrowice Wielkie  - 114 osób  </w:t>
      </w:r>
    </w:p>
    <w:p w14:paraId="0829458B" w14:textId="2566EF49" w:rsidR="003C0824" w:rsidRPr="00431994" w:rsidRDefault="00C241B4" w:rsidP="008959B8">
      <w:pPr>
        <w:pStyle w:val="Akapitzlist"/>
        <w:numPr>
          <w:ilvl w:val="0"/>
          <w:numId w:val="30"/>
        </w:numPr>
      </w:pPr>
      <w:r w:rsidRPr="00C241B4">
        <w:t>Rudnik  - 318 osób</w:t>
      </w:r>
    </w:p>
    <w:p w14:paraId="49A34397" w14:textId="77777777" w:rsidR="00C241B4" w:rsidRPr="00393E65" w:rsidRDefault="00C241B4" w:rsidP="003C0824">
      <w:r w:rsidRPr="00431994">
        <w:t xml:space="preserve">Liczba rodzin otrzymujących zasiłki dla dzieci </w:t>
      </w:r>
    </w:p>
    <w:p w14:paraId="1764DB96" w14:textId="77777777" w:rsidR="00C241B4" w:rsidRPr="00C241B4" w:rsidRDefault="00C241B4" w:rsidP="008959B8">
      <w:pPr>
        <w:pStyle w:val="Akapitzlist"/>
        <w:numPr>
          <w:ilvl w:val="0"/>
          <w:numId w:val="31"/>
        </w:numPr>
      </w:pPr>
      <w:r w:rsidRPr="00C241B4">
        <w:t>Krzanowice –  49 rodzin</w:t>
      </w:r>
    </w:p>
    <w:p w14:paraId="1348DA45" w14:textId="77777777" w:rsidR="00C241B4" w:rsidRPr="00C241B4" w:rsidRDefault="00C241B4" w:rsidP="008959B8">
      <w:pPr>
        <w:pStyle w:val="Akapitzlist"/>
        <w:numPr>
          <w:ilvl w:val="0"/>
          <w:numId w:val="31"/>
        </w:numPr>
      </w:pPr>
      <w:r w:rsidRPr="00C241B4">
        <w:t xml:space="preserve">Kuźnia Raciborska – 139 rodzin </w:t>
      </w:r>
    </w:p>
    <w:p w14:paraId="6CEA3532" w14:textId="77777777" w:rsidR="00C241B4" w:rsidRPr="00C241B4" w:rsidRDefault="00C241B4" w:rsidP="008959B8">
      <w:pPr>
        <w:pStyle w:val="Akapitzlist"/>
        <w:numPr>
          <w:ilvl w:val="0"/>
          <w:numId w:val="31"/>
        </w:numPr>
      </w:pPr>
      <w:r w:rsidRPr="00C241B4">
        <w:t xml:space="preserve">Nędza – 73 rodziny </w:t>
      </w:r>
    </w:p>
    <w:p w14:paraId="7007BED7" w14:textId="77777777" w:rsidR="00C241B4" w:rsidRPr="00C241B4" w:rsidRDefault="00C241B4" w:rsidP="008959B8">
      <w:pPr>
        <w:pStyle w:val="Akapitzlist"/>
        <w:numPr>
          <w:ilvl w:val="0"/>
          <w:numId w:val="31"/>
        </w:numPr>
      </w:pPr>
      <w:r w:rsidRPr="00C241B4">
        <w:t xml:space="preserve">Pietrowice Wielkie  - 44 rodziny   </w:t>
      </w:r>
    </w:p>
    <w:p w14:paraId="74312BB9" w14:textId="77777777" w:rsidR="00C241B4" w:rsidRPr="00C241B4" w:rsidRDefault="00C241B4" w:rsidP="008959B8">
      <w:pPr>
        <w:pStyle w:val="Akapitzlist"/>
        <w:numPr>
          <w:ilvl w:val="0"/>
          <w:numId w:val="31"/>
        </w:numPr>
      </w:pPr>
      <w:r w:rsidRPr="00C241B4">
        <w:t>Rudnik  - 48 rodzin</w:t>
      </w:r>
    </w:p>
    <w:p w14:paraId="1D674E85" w14:textId="77777777" w:rsidR="00C241B4" w:rsidRPr="00431994" w:rsidRDefault="00C241B4" w:rsidP="003C0824"/>
    <w:p w14:paraId="1F3C16F7" w14:textId="77777777" w:rsidR="00C241B4" w:rsidRPr="00431994" w:rsidRDefault="00C241B4" w:rsidP="003C0824">
      <w:r w:rsidRPr="00431994">
        <w:t>Dostęp do usług kulturalnych</w:t>
      </w:r>
      <w:r>
        <w:t>:</w:t>
      </w:r>
    </w:p>
    <w:p w14:paraId="5F49C29E" w14:textId="77777777" w:rsidR="00C241B4" w:rsidRPr="00431994" w:rsidRDefault="00C241B4" w:rsidP="003C0824">
      <w:r w:rsidRPr="00431994">
        <w:t>Gmina Krzanowice:</w:t>
      </w:r>
    </w:p>
    <w:p w14:paraId="2BBC0CC7" w14:textId="77777777" w:rsidR="00C241B4" w:rsidRPr="00C241B4" w:rsidRDefault="00C241B4" w:rsidP="008959B8">
      <w:pPr>
        <w:pStyle w:val="Akapitzlist"/>
        <w:numPr>
          <w:ilvl w:val="0"/>
          <w:numId w:val="32"/>
        </w:numPr>
      </w:pPr>
      <w:r w:rsidRPr="00C241B4">
        <w:t>3 biblioteki i filie publiczne posiadające księgozbiór liczący 19 691 wolumenów</w:t>
      </w:r>
    </w:p>
    <w:p w14:paraId="6842FEEA" w14:textId="77777777" w:rsidR="00C241B4" w:rsidRPr="00C241B4" w:rsidRDefault="00C241B4" w:rsidP="008959B8">
      <w:pPr>
        <w:pStyle w:val="Akapitzlist"/>
        <w:numPr>
          <w:ilvl w:val="0"/>
          <w:numId w:val="32"/>
        </w:numPr>
      </w:pPr>
      <w:r w:rsidRPr="00C241B4">
        <w:t>3 domy i ośrodki kultury, kluby i świetlice</w:t>
      </w:r>
    </w:p>
    <w:p w14:paraId="6D3A41EE" w14:textId="77777777" w:rsidR="00C241B4" w:rsidRPr="00C241B4" w:rsidRDefault="00C241B4" w:rsidP="008959B8">
      <w:pPr>
        <w:pStyle w:val="Akapitzlist"/>
        <w:numPr>
          <w:ilvl w:val="0"/>
          <w:numId w:val="32"/>
        </w:numPr>
      </w:pPr>
      <w:r w:rsidRPr="00C241B4">
        <w:t>3 instytucje posiadają sale widowiskowe, w których znajduje się 550 standardowych miejsc dla widzów</w:t>
      </w:r>
    </w:p>
    <w:p w14:paraId="6F002904" w14:textId="77777777" w:rsidR="00C241B4" w:rsidRPr="00431994" w:rsidRDefault="00C241B4" w:rsidP="003C0824"/>
    <w:p w14:paraId="74326B79" w14:textId="77777777" w:rsidR="00C241B4" w:rsidRPr="00431994" w:rsidRDefault="00C241B4" w:rsidP="003C0824">
      <w:r w:rsidRPr="00431994">
        <w:lastRenderedPageBreak/>
        <w:t>Gmina Kuźnia Raciborska:</w:t>
      </w:r>
    </w:p>
    <w:p w14:paraId="4D51E5E3" w14:textId="77777777" w:rsidR="00C241B4" w:rsidRPr="00C241B4" w:rsidRDefault="00C241B4" w:rsidP="008959B8">
      <w:pPr>
        <w:pStyle w:val="Akapitzlist"/>
        <w:numPr>
          <w:ilvl w:val="0"/>
          <w:numId w:val="33"/>
        </w:numPr>
      </w:pPr>
      <w:r w:rsidRPr="00C241B4">
        <w:t xml:space="preserve">3 biblioteki i filie publiczne posiadające księgozbiór liczący 23 102 wolumeny, </w:t>
      </w:r>
    </w:p>
    <w:p w14:paraId="59ED02B7" w14:textId="77777777" w:rsidR="00C241B4" w:rsidRPr="00C241B4" w:rsidRDefault="00C241B4" w:rsidP="008959B8">
      <w:pPr>
        <w:pStyle w:val="Akapitzlist"/>
        <w:numPr>
          <w:ilvl w:val="0"/>
          <w:numId w:val="33"/>
        </w:numPr>
      </w:pPr>
      <w:r w:rsidRPr="00C241B4">
        <w:t xml:space="preserve">1 dom lub  ośrodek kultury, kluby i świetlice- 1 </w:t>
      </w:r>
    </w:p>
    <w:p w14:paraId="748E0ABB" w14:textId="77777777" w:rsidR="00C241B4" w:rsidRPr="00C241B4" w:rsidRDefault="00C241B4" w:rsidP="008959B8">
      <w:pPr>
        <w:pStyle w:val="Akapitzlist"/>
        <w:numPr>
          <w:ilvl w:val="0"/>
          <w:numId w:val="33"/>
        </w:numPr>
      </w:pPr>
      <w:r w:rsidRPr="00C241B4">
        <w:t>1 instytucja posiada sale widowiskowe, w których znajduje się 244 standardowych miejsc dla widzów</w:t>
      </w:r>
    </w:p>
    <w:p w14:paraId="083EA97D" w14:textId="77777777" w:rsidR="00C241B4" w:rsidRPr="00431994" w:rsidRDefault="00C241B4" w:rsidP="003C0824"/>
    <w:p w14:paraId="66F8D622" w14:textId="77777777" w:rsidR="00C241B4" w:rsidRPr="00431994" w:rsidRDefault="00C241B4" w:rsidP="003C0824">
      <w:pPr>
        <w:rPr>
          <w:color w:val="333333"/>
          <w:shd w:val="clear" w:color="auto" w:fill="FFFFFF"/>
        </w:rPr>
      </w:pPr>
      <w:r w:rsidRPr="00431994">
        <w:t>Gmina Pietrowice Wielkie</w:t>
      </w:r>
      <w:r>
        <w:t>:</w:t>
      </w:r>
    </w:p>
    <w:p w14:paraId="733BB941" w14:textId="77777777" w:rsidR="00C241B4" w:rsidRPr="00C241B4" w:rsidRDefault="00C241B4" w:rsidP="008959B8">
      <w:pPr>
        <w:pStyle w:val="Akapitzlist"/>
        <w:numPr>
          <w:ilvl w:val="0"/>
          <w:numId w:val="34"/>
        </w:numPr>
      </w:pPr>
      <w:r w:rsidRPr="00C241B4">
        <w:t>5 bibliotek i filii publicznych posiadających księgozbiór liczący 49 001 wolumenów</w:t>
      </w:r>
    </w:p>
    <w:p w14:paraId="553EE9D3" w14:textId="77777777" w:rsidR="00C241B4" w:rsidRPr="00C241B4" w:rsidRDefault="00C241B4" w:rsidP="008959B8">
      <w:pPr>
        <w:pStyle w:val="Akapitzlist"/>
        <w:numPr>
          <w:ilvl w:val="0"/>
          <w:numId w:val="34"/>
        </w:numPr>
      </w:pPr>
      <w:r w:rsidRPr="00C241B4">
        <w:t>3 biblioteki i filie publiczne posiadające księgozbiór liczący 23 017 wolumenów.</w:t>
      </w:r>
      <w:r w:rsidRPr="00C241B4">
        <w:br/>
      </w:r>
    </w:p>
    <w:p w14:paraId="699D1D30" w14:textId="77777777" w:rsidR="00C241B4" w:rsidRPr="00431994" w:rsidRDefault="00C241B4" w:rsidP="003C0824">
      <w:r w:rsidRPr="00431994">
        <w:t>Gmina Nędza:</w:t>
      </w:r>
    </w:p>
    <w:p w14:paraId="4B75BCF6" w14:textId="77777777" w:rsidR="00C241B4" w:rsidRPr="00C241B4" w:rsidRDefault="00C241B4" w:rsidP="008959B8">
      <w:pPr>
        <w:pStyle w:val="Akapitzlist"/>
        <w:numPr>
          <w:ilvl w:val="0"/>
          <w:numId w:val="35"/>
        </w:numPr>
      </w:pPr>
      <w:r w:rsidRPr="00C241B4">
        <w:t xml:space="preserve">5 domów i ośrodków kultury, kluby i świetlice </w:t>
      </w:r>
    </w:p>
    <w:p w14:paraId="7EDF133D" w14:textId="77777777" w:rsidR="00C241B4" w:rsidRPr="00431994" w:rsidRDefault="00C241B4" w:rsidP="003C0824"/>
    <w:p w14:paraId="4EF1FE40" w14:textId="77777777" w:rsidR="00C241B4" w:rsidRPr="00431994" w:rsidRDefault="00C241B4" w:rsidP="003C0824">
      <w:r w:rsidRPr="00431994">
        <w:t>Gmina Rudnik:</w:t>
      </w:r>
    </w:p>
    <w:p w14:paraId="34B3B717" w14:textId="77777777" w:rsidR="00C241B4" w:rsidRPr="00C241B4" w:rsidRDefault="00C241B4" w:rsidP="008959B8">
      <w:pPr>
        <w:pStyle w:val="Akapitzlist"/>
        <w:numPr>
          <w:ilvl w:val="0"/>
          <w:numId w:val="35"/>
        </w:numPr>
      </w:pPr>
      <w:r w:rsidRPr="00C241B4">
        <w:t>2 biblioteki i filie publiczne posiadające księgozbiór liczący 17 833 wolumeny</w:t>
      </w:r>
    </w:p>
    <w:p w14:paraId="6D83BF06" w14:textId="77777777" w:rsidR="00C241B4" w:rsidRPr="00431994" w:rsidRDefault="00C241B4" w:rsidP="003C0824"/>
    <w:p w14:paraId="724448EE" w14:textId="77777777" w:rsidR="00C241B4" w:rsidRPr="00431994" w:rsidRDefault="00C241B4" w:rsidP="003C0824">
      <w:r w:rsidRPr="00431994">
        <w:t>W roku 2021 na terenie gmin należących do LGD Partnerstwo Dla Rozwoju odn</w:t>
      </w:r>
      <w:r>
        <w:t>o</w:t>
      </w:r>
      <w:r w:rsidRPr="00431994">
        <w:t>towano następując</w:t>
      </w:r>
      <w:r>
        <w:t>ą</w:t>
      </w:r>
      <w:r w:rsidRPr="00431994">
        <w:t xml:space="preserve"> liczbę porad lekarskich:</w:t>
      </w:r>
    </w:p>
    <w:p w14:paraId="40AEC720" w14:textId="77777777" w:rsidR="00C241B4" w:rsidRPr="00C241B4" w:rsidRDefault="00C241B4" w:rsidP="008959B8">
      <w:pPr>
        <w:pStyle w:val="Akapitzlist"/>
        <w:numPr>
          <w:ilvl w:val="0"/>
          <w:numId w:val="35"/>
        </w:numPr>
      </w:pPr>
      <w:r w:rsidRPr="00C241B4">
        <w:t>Krzanowice 15.785</w:t>
      </w:r>
    </w:p>
    <w:p w14:paraId="0C19E96D" w14:textId="77777777" w:rsidR="00C241B4" w:rsidRPr="00C241B4" w:rsidRDefault="00C241B4" w:rsidP="008959B8">
      <w:pPr>
        <w:pStyle w:val="Akapitzlist"/>
        <w:numPr>
          <w:ilvl w:val="0"/>
          <w:numId w:val="35"/>
        </w:numPr>
      </w:pPr>
      <w:r w:rsidRPr="00C241B4">
        <w:t>Kuźnia Raciborska 49.085</w:t>
      </w:r>
    </w:p>
    <w:p w14:paraId="591CA30F" w14:textId="77777777" w:rsidR="00C241B4" w:rsidRPr="00C241B4" w:rsidRDefault="00C241B4" w:rsidP="008959B8">
      <w:pPr>
        <w:pStyle w:val="Akapitzlist"/>
        <w:numPr>
          <w:ilvl w:val="0"/>
          <w:numId w:val="35"/>
        </w:numPr>
      </w:pPr>
      <w:r w:rsidRPr="00C241B4">
        <w:t>Nędza 17.757</w:t>
      </w:r>
    </w:p>
    <w:p w14:paraId="3AA85396" w14:textId="77777777" w:rsidR="00C241B4" w:rsidRPr="00C241B4" w:rsidRDefault="00C241B4" w:rsidP="008959B8">
      <w:pPr>
        <w:pStyle w:val="Akapitzlist"/>
        <w:numPr>
          <w:ilvl w:val="0"/>
          <w:numId w:val="35"/>
        </w:numPr>
      </w:pPr>
      <w:r w:rsidRPr="00C241B4">
        <w:t>Pietrowice Wielkie 23.331</w:t>
      </w:r>
    </w:p>
    <w:p w14:paraId="74926C29" w14:textId="40364227" w:rsidR="00C241B4" w:rsidRDefault="00C241B4" w:rsidP="008959B8">
      <w:pPr>
        <w:pStyle w:val="Akapitzlist"/>
        <w:numPr>
          <w:ilvl w:val="0"/>
          <w:numId w:val="35"/>
        </w:numPr>
      </w:pPr>
      <w:r w:rsidRPr="00C241B4">
        <w:t>Rudnik 20.842</w:t>
      </w:r>
    </w:p>
    <w:p w14:paraId="7C94990C" w14:textId="77777777" w:rsidR="00304063" w:rsidRPr="00431994" w:rsidRDefault="00304063" w:rsidP="00304063">
      <w:pPr>
        <w:ind w:left="360"/>
      </w:pPr>
    </w:p>
    <w:p w14:paraId="275931DD" w14:textId="3DD39D0A" w:rsidR="00C241B4" w:rsidRDefault="00C241B4" w:rsidP="00C241B4">
      <w:pPr>
        <w:pStyle w:val="Nagwek2"/>
      </w:pPr>
      <w:bookmarkStart w:id="22" w:name="_Toc135656633"/>
      <w:r w:rsidRPr="00C241B4">
        <w:t>Dziedzictwo kulturowe i zabytki</w:t>
      </w:r>
      <w:bookmarkEnd w:id="22"/>
    </w:p>
    <w:p w14:paraId="7E23E313" w14:textId="77777777" w:rsidR="00E61182" w:rsidRDefault="00E61182" w:rsidP="00E61182">
      <w:r>
        <w:t>Gminy Krzanowice, Kuźnia Raciborska, Nędza, Pietrowice Wielkie i Rudnik w województwie śląskim to obszary, które posiadają wiele unikatowych zabytków oraz bogate dziedzictwo kulturowe. Wszystkie te gminy leżą na historycznych terenach Górnego Śląska, co wpłynęło na charakter ich kultury i zabytków.</w:t>
      </w:r>
    </w:p>
    <w:p w14:paraId="41CB4730" w14:textId="77777777" w:rsidR="00E61182" w:rsidRDefault="00E61182" w:rsidP="00E61182">
      <w:r>
        <w:lastRenderedPageBreak/>
        <w:t>W gminie Krzanowice warto zwrócić uwagę na Zamek Książąt Raciborskich, który został zbudowany w XIII wieku i był wielokrotnie przebudowywany. Innym ciekawym zabytkiem jest gotycki kościół pw. św. Marcina z XV wieku. W Kuźni Raciborskiej z kolei można zobaczyć zabytkowy ratusz z XVIII wieku oraz kościół parafialny pw. Wniebowzięcia Najświętszej Maryi Panny z XV wieku.</w:t>
      </w:r>
    </w:p>
    <w:p w14:paraId="2E76DCDF" w14:textId="77777777" w:rsidR="00E61182" w:rsidRDefault="00E61182" w:rsidP="00E61182">
      <w:r>
        <w:t>W Nędzy warto zwrócić uwagę na zabytkową kaplicę św. Barbary z XVII wieku oraz pałac z XVIII wieku. W Pietrowicach Wielkich znajduje się z kolei pałac z XVIII wieku, który jest wspaniałym przykładem architektury barokowej, a w Rudniku można odwiedzić zamek Książąt Raciborskich z XVI wieku.</w:t>
      </w:r>
    </w:p>
    <w:p w14:paraId="21042816" w14:textId="77777777" w:rsidR="00E61182" w:rsidRDefault="00E61182" w:rsidP="00E61182">
      <w:r>
        <w:t>Wszystkie te zabytki są pięknym przykładem różnorodności architektonicznej i kulturowej regionu. Wiele z nich jest wpisanych do rejestru zabytków, co przyczynia się do ich ochrony i zachowania dla przyszłych pokoleń. Oprócz tego, gminy te posiadają wiele innych ciekawych miejsc, jak np. liczne kaplice, kościoły, cmentarze, pałace, dwory czy parki.</w:t>
      </w:r>
    </w:p>
    <w:p w14:paraId="37829C00" w14:textId="77777777" w:rsidR="00E61182" w:rsidRDefault="00E61182" w:rsidP="00E61182">
      <w:r>
        <w:t>Dziedzictwo kulturowe i zabytki w gminach Krzanowice, Kuźnia Raciborska, Nędza, Pietrowice Wielkie i Rudnik to nie tylko ważne elementy historii i kultury regionu, ale także atrakcje dla turystów. Ich ochrona i zachowanie są nie tylko ważne dla przyszłych pokoleń, ale także wpływają pozytywnie na rozwój turystyki kulturowej w regionie.</w:t>
      </w:r>
    </w:p>
    <w:p w14:paraId="28A774D5" w14:textId="77777777" w:rsidR="00E61182" w:rsidRDefault="00E61182" w:rsidP="00E61182">
      <w:r>
        <w:t>Wskazane powyżej zabytki to oczywiście nie jedyne takie obiekty na terenie objętym LSR.</w:t>
      </w:r>
    </w:p>
    <w:p w14:paraId="3B39D823" w14:textId="77777777" w:rsidR="00E61182" w:rsidRDefault="00E61182" w:rsidP="00E61182">
      <w:r>
        <w:t xml:space="preserve">I tak na terenie Krzanowic znajdujemy aż 243 obiekty zabytkowe tak różne jak kapliczki, kościoły , pomniki,  także budynki użyteczności publicznej jak dworzec w Krzanowicach jak i zwarte obszary zabudowy (rynek w Krzanowicach). Na szczególne podkreślenie zasługuje istnienie na terenie gminy Krzanowice ponad 25 stanowisk archeologicznych obejmujących kulturę kamienia, żelaza, celtycką, łużycką, brązu, neolityczną, paleolityczną, a także pozostałości grodziska średniowiecznego. </w:t>
      </w:r>
    </w:p>
    <w:p w14:paraId="35257881" w14:textId="77777777" w:rsidR="00E61182" w:rsidRDefault="00E61182" w:rsidP="00E61182">
      <w:r>
        <w:t>W gminie Rudnik odnajdujemy 11 obiektów wpisanych do gminnej ewidencji zabytków. Przede wszystkim są to budynki mieszkalne, gospodarcze, obiekty kultu religijnego.</w:t>
      </w:r>
    </w:p>
    <w:p w14:paraId="798CB2C5" w14:textId="77777777" w:rsidR="00E61182" w:rsidRDefault="00E61182" w:rsidP="00E61182">
      <w:r>
        <w:t>Kuźnia Raciborska z kolei na swym terenie posiada 24 zabytki wpisane do rejestru zabytków, wśród których na szczególne uwzględnienie zasługuje Pocysterski Zespół Klasztorno-Pałacowy w Rudach.</w:t>
      </w:r>
    </w:p>
    <w:p w14:paraId="25B31B77" w14:textId="77777777" w:rsidR="00E61182" w:rsidRDefault="00E61182" w:rsidP="00E61182">
      <w:r>
        <w:t>W Gminie Pietrowice Wielkie do gminnej ewidencji zabytków wpisanych jest 233 obiektów.  Są to głównie obiekty sakralne, mieszkalne i gospodarcze.</w:t>
      </w:r>
    </w:p>
    <w:p w14:paraId="66611051" w14:textId="63316D49" w:rsidR="00C241B4" w:rsidRDefault="00E61182" w:rsidP="00E61182">
      <w:r>
        <w:t xml:space="preserve">W Gminie Nędza znajdujemy 58 obiektów zabytkowych , w tym tak szczególny jak dworek myśliwski znajdujący się w rezerwacie </w:t>
      </w:r>
      <w:proofErr w:type="spellStart"/>
      <w:r>
        <w:t>Łężczok</w:t>
      </w:r>
      <w:proofErr w:type="spellEnd"/>
      <w:r>
        <w:t>.</w:t>
      </w:r>
    </w:p>
    <w:p w14:paraId="58656E22" w14:textId="77777777" w:rsidR="003C0824" w:rsidRDefault="003C0824" w:rsidP="00E61182"/>
    <w:p w14:paraId="33FBE69C" w14:textId="3D6CE1C4" w:rsidR="00E61182" w:rsidRPr="00431994" w:rsidRDefault="00E61182" w:rsidP="00E61182">
      <w:pPr>
        <w:pStyle w:val="Nagwek2"/>
      </w:pPr>
      <w:bookmarkStart w:id="23" w:name="_Toc135656634"/>
      <w:r w:rsidRPr="00E61182">
        <w:lastRenderedPageBreak/>
        <w:t xml:space="preserve">Obszar edukacji formalnej (w tym: opieka przedszkolna, szkoły podstawowe i ponadpodstawowe, w tym szkolnictwo branżowe, szkoły dla dorosłych oraz pozaszkolne formy kształcenia) oraz </w:t>
      </w:r>
      <w:proofErr w:type="spellStart"/>
      <w:r w:rsidRPr="00E61182">
        <w:t>pozaformalnej</w:t>
      </w:r>
      <w:proofErr w:type="spellEnd"/>
      <w:r w:rsidRPr="00E61182">
        <w:t xml:space="preserve"> związanej z umiejętnościami i kompetencja dorosłych (nie tylko zawodowymi);</w:t>
      </w:r>
      <w:bookmarkEnd w:id="23"/>
    </w:p>
    <w:p w14:paraId="3C56F7CA" w14:textId="77777777" w:rsidR="00E61182" w:rsidRPr="00431994" w:rsidRDefault="00E61182" w:rsidP="00E61182">
      <w:r w:rsidRPr="00431994">
        <w:t>Gmina Krzanowice</w:t>
      </w:r>
      <w:r>
        <w:t xml:space="preserve">: </w:t>
      </w:r>
      <w:r w:rsidRPr="00431994">
        <w:t>1 127 mieszkańców gminy Krzanowice jest w wieku potencjalnej nauki (3-24 lata)</w:t>
      </w:r>
      <w:r>
        <w:t xml:space="preserve">, </w:t>
      </w:r>
      <w:r w:rsidRPr="00431994">
        <w:t xml:space="preserve">w tym 565 kobiet oraz 562 mężczyzn. W roku 2021 w gminie Krzanowice mieściły się 3 przedszkola, w których do 11 oddziałów uczęszczało 176 dzieci (93 dziewczynki oraz 83 </w:t>
      </w:r>
      <w:r w:rsidRPr="00933834">
        <w:t>chłopców). Dostępnych było 0 miejsc. Dla porównania</w:t>
      </w:r>
      <w:r w:rsidRPr="00431994">
        <w:t xml:space="preserve"> w 2008 roku w gminie Krzanowice mieściły się 3 przedszkola, w których do 9 oddziałów uczęszczało 132 dzieci (67 dziewczynek oraz 65 chłopców). Dostępnych było 268 miejsc. Na tysiąc dzieci w wieku przedszkolnym 840 uczęszcza do placówek wychowania przedszkolnego. Na jedno miejsce w placówce wychowania przedszkolnego w 2018 roku przypadało 0,54 dzieci w wieku przedszkolnym</w:t>
      </w:r>
      <w:r w:rsidRPr="00933834">
        <w:t>. Placówkę wychowania przedszkolnego mają 3 szkoły podstawowe, w których w 30 oddziałach uczyło się 385 uczniów (191 kobiet oraz 194 mężczyzn). W</w:t>
      </w:r>
      <w:r w:rsidRPr="00431994">
        <w:t xml:space="preserve"> grupie wiekowej 3-24 lata na poziomie podstawowym (7-12 lat) kształci się 28,4% ludności (29,0% wśród dziewczynek i 27,8% wśród chłopców). Na 1 oddział w szkołach podstawowych przypada 12,8 uczniów. W grupie wiekowej 3-24 lata na poziomie ponadgimnazjalnym (16-18 lat) kształci się 16,0% mieszkańców (15,0% wśród dziewczyn i 16,9% wśród chłopaków). </w:t>
      </w:r>
    </w:p>
    <w:p w14:paraId="3F723D91" w14:textId="77777777" w:rsidR="00E61182" w:rsidRPr="00431994" w:rsidRDefault="00E61182" w:rsidP="00E61182">
      <w:r w:rsidRPr="00431994">
        <w:t>Gmina Kuźnia Raciborsk</w:t>
      </w:r>
      <w:r>
        <w:t xml:space="preserve">a: </w:t>
      </w:r>
      <w:r w:rsidRPr="00431994">
        <w:t>2 299 mieszkańców gminy Kuźnia Raciborska jest w wieku potencjalnej nauki (3-24 lata)</w:t>
      </w:r>
      <w:r>
        <w:t xml:space="preserve">, </w:t>
      </w:r>
      <w:r w:rsidRPr="00431994">
        <w:t xml:space="preserve">w tym 1 065 kobiet oraz 1 234 mężczyzn. W roku 2021 w gminie Kuźnia Raciborska mieściły się 4 przedszkola, w których do 17 oddziałów uczęszczało 384 dzieci (179 dziewczynek oraz 205 chłopców). Dostępnych było 0 miejsc. Dla porównania w 2008 roku w gminie Kuźnia Raciborska mieściło się 5 przedszkoli, w których do 14 oddziałów uczęszczało 320 dzieci (145 dziewczynek oraz 175 chłopców). Dostępne były 353 miejsca. 15,6% mieszkańców gminy Kuźnia Raciborska w wieku potencjalnej nauki (3-24 lata) zalicza się do przedziału 3-6 lat - wychowanie przedszkolne (16,2% wśród dziewczynek i 15,2% wśród chłopców). Na tysiąc dzieci w wieku przedszkolnym 1 029 uczęszcza do placówek wychowania przedszkolnego. Na jedno miejsce w placówce wychowania przedszkolnego w 2018 roku przypadało 0,60 dzieci w wieku przedszkolnym. Placówkę ma 5 szkół podstawowych, w których w 50 oddziałach uczyło się 824 uczniów (416 kobiet oraz 408 mężczyzn).  W grupie wiekowej 3-24 lata na poziomie podstawowym (7-12 lat) kształci się 27,5% ludności (30,0% wśród dziewczynek i 25,4% wśród chłopców). Na 1 oddział w szkołach podstawowych przypada 16,5 uczniów. W gminie Kuźnia Raciborska znajdują się 2 Branżowe szkoły I stopnia, w których w 5 oddziałach uczyło się 33 uczniów (0 kobiet oraz 33 mężczyzn). W grupie wiekowej 3-24 lata na poziomie ponadgimnazjalnym (16-18 lat) kształci się 19,4% mieszkańców (17,3% wśród dziewczyn i 21,3% wśród chłopaków). 6,6 uczniów przypada na oddział w branżowych szkołach I stopnia. </w:t>
      </w:r>
    </w:p>
    <w:p w14:paraId="4385C113" w14:textId="77777777" w:rsidR="00E61182" w:rsidRPr="00431994" w:rsidRDefault="00E61182" w:rsidP="00E61182">
      <w:r w:rsidRPr="00431994">
        <w:lastRenderedPageBreak/>
        <w:t>Gmina Nędza</w:t>
      </w:r>
      <w:r>
        <w:t xml:space="preserve">: </w:t>
      </w:r>
      <w:r w:rsidRPr="00431994">
        <w:t>1 487 mieszkańców gminy Nędza jest w wieku potencjalnej nauki (3-24 lata)</w:t>
      </w:r>
      <w:r>
        <w:t xml:space="preserve">, </w:t>
      </w:r>
      <w:r w:rsidRPr="00431994">
        <w:t xml:space="preserve">w tym 723 kobiet oraz 764 mężczyzn. W roku 2021 w gminie Nędza mieściły się 4 przedszkola, w których do 11 oddziałów uczęszczało 240 dzieci (122 dziewczynki oraz 118 chłopców). Dostępnych było 0 miejsc. Dla porównania w 2008 roku w gminie Nędza mieściło się 1 przedszkole, w którym do 1 oddziału uczęszczało 16 dzieci (9 dziewczynek oraz 7 chłopców). Dostępne były 23 miejsca. 17,8% mieszkańców gminy Nędza w wieku potencjalnej nauki (3-24 lata) zalicza się do przedziału 3-6 lat - wychowanie przedszkolne (18,5% wśród dziewczynek i 17,0% wśród chłopców). Na tysiąc dzieci w wieku przedszkolnym 885 uczęszcza do placówek wychowania przedszkolnego. Na jedno miejsce w placówce wychowania przedszkolnego w 2018 roku przypadało 0,91 dzieci w wieku przedszkolnym. Placówkę mają 4 szkoły podstawowe, w których w 25 oddziałach uczyło się 443 uczniów (208 kobiet oraz 235 mężczyzn). W grupie wiekowej 3-24 lata na poziomie podstawowym (7-12 lat) kształci się 29,3% ludności (28,5% wśród dziewczynek i 30,0% wśród chłopców). Na 1 oddział w szkołach podstawowych przypada 17,7 uczniów. W grupie wiekowej 3-24 lata na poziomie ponadgimnazjalnym (16-18 lat) kształci się 16,1% mieszkańców (15,5% wśród dziewczyn i 16,6% wśród chłopaków). </w:t>
      </w:r>
    </w:p>
    <w:p w14:paraId="050FD19E" w14:textId="77777777" w:rsidR="00E61182" w:rsidRPr="00431994" w:rsidRDefault="00E61182" w:rsidP="00E61182">
      <w:r w:rsidRPr="00431994">
        <w:t>Gmina Pietrowice Wielkie</w:t>
      </w:r>
      <w:r>
        <w:t xml:space="preserve">: </w:t>
      </w:r>
      <w:r w:rsidRPr="00431994">
        <w:t xml:space="preserve">1 394 mieszkańców gminy Pietrowice Wielkie jest w wieku potencjalnej nauki (3-24 lata) (w tym 688 kobiet oraz 706 mężczyzn). W roku 2021 w gminie Pietrowice Wielkie mieściły się 4 przedszkola, w których do 11 oddziałów uczęszczało 243 dzieci (121 dziewczynek oraz 122 chłopców). Dostępnych było 0 miejsc. Dla porównania w 2008 roku w gminie Pietrowice Wielkie mieściło się 5 przedszkoli, w których do 8 oddziałów uczęszczało 195 dzieci (98 dziewczynek oraz 97 chłopców). Dostępnych było 170 miejsc. 16,2% mieszkańców gminy Pietrowice Wielkie w wieku potencjalnej nauki (3-24 lata) zalicza się do przedziału 3-6 lat - wychowanie przedszkolne (15,1% wśród dziewczynek i 17,3% wśród chłopców). Na tysiąc dzieci w wieku przedszkolnym 1 059 uczęszcza do placówek wychowania przedszkolnego. Na jedno miejsce w placówce wychowania przedszkolnego w 2018 roku przypadało 0,68 dzieci w wieku przedszkolnym. Placówkę mają 4 szkoły podstawowe, w których w 35 oddziałach uczyło się 506 uczniów (251 kobiet oraz 255 mężczyzn). W grupie wiekowej 3-24 lata na poziomie podstawowym (7-12 lat) kształci się 26,4% ludności (27,9% wśród dziewczynek i 24,9% wśród chłopców). Na 1 oddział w szkołach podstawowych przypada 14,5 uczniów. W grupie wiekowej 3-24 lata na poziomie ponadgimnazjalnym (16-18 lat) kształci się 18,5% mieszkańców (18,9% wśród dziewczyn i 18,1% wśród chłopaków). </w:t>
      </w:r>
    </w:p>
    <w:p w14:paraId="6F7BE7CA" w14:textId="77777777" w:rsidR="00E61182" w:rsidRDefault="00E61182" w:rsidP="00E61182">
      <w:r w:rsidRPr="00431994">
        <w:t>Gmina Rudnik</w:t>
      </w:r>
      <w:r>
        <w:t>: w</w:t>
      </w:r>
      <w:r w:rsidRPr="00431994">
        <w:t xml:space="preserve"> roku 2021 w gminie Rudnik mieściło się 5 przedszkoli, w których do 8 oddziałów uczęszczało 158 dzieci (85 dziewczynek oraz 73 chłopców). Dostępnych było 0 miejsc. Dla porównania w 2008 roku w gminie Rudnik mieściły się 4 przedszkola, w których do 6 oddziałów uczęszczało 124 dzieci (60 dziewczynek oraz 64 chłopców). Dostępnych było 149 miejsc. 18,4% mieszkańców gminy Rudnik w wieku potencjalnej nauki (3-24 lata) zalicza się do przedziału 3-6 lat - wychowanie przedszkolne (19,6% wśród dziewczynek i 17,2% wśród chłopców). Na tysiąc dzieci w wieku przedszkolnym 739 uczęszcza do </w:t>
      </w:r>
      <w:r w:rsidRPr="00431994">
        <w:lastRenderedPageBreak/>
        <w:t>placówek wychowania przedszkolnego. Na jedno miejsce w placówce wychowania przedszkolnego w 2018 roku przypadało 0,69 dzieci w wieku przedszkolnym. Placówkę ma 5 szkół podstawowych, w których w 36 oddziałach uczyło się 376 uczniów (182 kobiety oraz 194 mężczyzn). Dla porównania w 2008 roku w gminie Rudnik placówkę miało 6 szkół podstawowych, w których w 27 oddziałach uczyło się 265 uczniów (132 kobiety oraz 133 mężczyzn). W grupie wiekowej 3-24 lata na poziomie podstawowym (7-12 lat) kształci się 25,4% ludności (26,0% wśród dziewczynek i 24,7% wśród chłopców). Na 1 oddział w szkołach podstawowych przypada 10,4 uczniów. W grupie wiekowej 3-24 lata na poziomie ponadgimnazjalnym (16-18 lat) kształci się 18,7% mieszkańców (18,2% wśród dziewczyn i 19,3% wśród chłopaków). W przedziale wiekowym odpowiadającym edukacji w szkołach wyższych (19-24 lat) znajduje się 24,3% mieszkańców gminy Rudnik w wieku potencjalnej nauki (24,1% kobiet i 24,5% mężczyzn).</w:t>
      </w:r>
    </w:p>
    <w:p w14:paraId="2DAEDDC0" w14:textId="77777777" w:rsidR="00E61182" w:rsidRDefault="00E61182" w:rsidP="003C0824">
      <w:pPr>
        <w:pStyle w:val="Nagwek2"/>
      </w:pPr>
      <w:bookmarkStart w:id="24" w:name="_Toc135656635"/>
      <w:r w:rsidRPr="003C0824">
        <w:t>Analiza</w:t>
      </w:r>
      <w:r w:rsidRPr="00E61182">
        <w:t xml:space="preserve"> SWOT</w:t>
      </w:r>
      <w:bookmarkEnd w:id="24"/>
    </w:p>
    <w:p w14:paraId="77F1810B" w14:textId="77777777" w:rsidR="00E61182" w:rsidRDefault="00E61182" w:rsidP="00E61182">
      <w:r>
        <w:t xml:space="preserve">Uczestnicy spotkań konsultacyjnych, wspólnie z zespołem ds. opracowywania LSR, bazując na danych zawartych w diagnozie obszaru, przeanalizowali potencjały obszaru metodą analizy SWOT. Szczególnie zadbano o to, aby przy konstruowaniu zapisów SWOT na równych zasadach brali udział przedstawiciele trzech sektorów. </w:t>
      </w:r>
    </w:p>
    <w:p w14:paraId="776CA24A" w14:textId="77777777" w:rsidR="00E61182" w:rsidRDefault="00E61182" w:rsidP="00E61182">
      <w:r>
        <w:t>Celem zapewnienia szerokiego dostępu do konsultowanego materiału wyniki przygotowanej w sposób partycypacyjny analizy SWOT była konsultowane wielokrotnie przy okazji kolejnych spotkań konsultacyjnych.</w:t>
      </w:r>
    </w:p>
    <w:tbl>
      <w:tblPr>
        <w:tblStyle w:val="Jasnasiatkaakcent1"/>
        <w:tblpPr w:leftFromText="141" w:rightFromText="141" w:vertAnchor="page" w:horzAnchor="margin" w:tblpXSpec="center" w:tblpY="1815"/>
        <w:tblW w:w="8779" w:type="dxa"/>
        <w:tblLook w:val="04A0" w:firstRow="1" w:lastRow="0" w:firstColumn="1" w:lastColumn="0" w:noHBand="0" w:noVBand="1"/>
      </w:tblPr>
      <w:tblGrid>
        <w:gridCol w:w="4385"/>
        <w:gridCol w:w="4394"/>
      </w:tblGrid>
      <w:tr w:rsidR="00E61182" w:rsidRPr="00E81940" w14:paraId="70F4B17D" w14:textId="77777777" w:rsidTr="00E61182">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4385" w:type="dxa"/>
            <w:vAlign w:val="center"/>
          </w:tcPr>
          <w:p w14:paraId="1D9AFBBA" w14:textId="77777777" w:rsidR="00E61182" w:rsidRPr="00E81940" w:rsidRDefault="00E61182" w:rsidP="000F406D">
            <w:pPr>
              <w:spacing w:before="80" w:line="276" w:lineRule="auto"/>
              <w:jc w:val="center"/>
              <w:rPr>
                <w:rFonts w:eastAsia="Times New Roman" w:cs="Times New Roman"/>
                <w:color w:val="000000" w:themeColor="text1"/>
                <w:sz w:val="20"/>
                <w:szCs w:val="20"/>
                <w:lang w:eastAsia="pl-PL"/>
              </w:rPr>
            </w:pPr>
            <w:r w:rsidRPr="00E81940">
              <w:rPr>
                <w:rFonts w:eastAsia="Times New Roman" w:cs="Times New Roman"/>
                <w:color w:val="000000" w:themeColor="text1"/>
                <w:sz w:val="20"/>
                <w:szCs w:val="20"/>
                <w:lang w:eastAsia="pl-PL"/>
              </w:rPr>
              <w:lastRenderedPageBreak/>
              <w:t>Mocne strony</w:t>
            </w:r>
          </w:p>
        </w:tc>
        <w:tc>
          <w:tcPr>
            <w:tcW w:w="4394" w:type="dxa"/>
            <w:vAlign w:val="center"/>
          </w:tcPr>
          <w:p w14:paraId="5DB7D860" w14:textId="77777777" w:rsidR="00E61182" w:rsidRPr="00E81940" w:rsidRDefault="00E61182" w:rsidP="000F406D">
            <w:pPr>
              <w:spacing w:before="8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themeColor="text1"/>
                <w:sz w:val="20"/>
                <w:szCs w:val="20"/>
                <w:lang w:eastAsia="pl-PL"/>
              </w:rPr>
            </w:pPr>
            <w:r w:rsidRPr="00E81940">
              <w:rPr>
                <w:rFonts w:eastAsia="Times New Roman" w:cs="Times New Roman"/>
                <w:color w:val="000000" w:themeColor="text1"/>
                <w:sz w:val="20"/>
                <w:szCs w:val="20"/>
                <w:lang w:eastAsia="pl-PL"/>
              </w:rPr>
              <w:t>Słabe strony</w:t>
            </w:r>
          </w:p>
        </w:tc>
      </w:tr>
      <w:tr w:rsidR="00E61182" w:rsidRPr="00E81940" w14:paraId="312A2267"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764A07B6"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Organizacja przedsięwzięć rozwijających sieć kontaktów między lokalnymi przedsiębiorcami</w:t>
            </w:r>
          </w:p>
        </w:tc>
        <w:tc>
          <w:tcPr>
            <w:tcW w:w="4394" w:type="dxa"/>
          </w:tcPr>
          <w:p w14:paraId="1116C256"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Niska ilość drobnych przedsiębiorców prowadzących indywidualną działalność gospodarczą</w:t>
            </w:r>
          </w:p>
        </w:tc>
      </w:tr>
      <w:tr w:rsidR="00E61182" w:rsidRPr="00E81940" w14:paraId="7FAC87FF"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387695FF" w14:textId="77777777" w:rsidR="00E61182" w:rsidRPr="00E81940" w:rsidRDefault="00E61182" w:rsidP="000F406D">
            <w:pPr>
              <w:spacing w:before="80" w:after="80" w:line="251" w:lineRule="auto"/>
              <w:rPr>
                <w:rFonts w:eastAsiaTheme="minorHAnsi" w:cs="Times New Roman"/>
                <w:b w:val="0"/>
                <w:bCs w:val="0"/>
              </w:rPr>
            </w:pPr>
            <w:r w:rsidRPr="00E81940">
              <w:rPr>
                <w:rFonts w:eastAsiaTheme="minorHAnsi" w:cs="Times New Roman"/>
                <w:b w:val="0"/>
                <w:bCs w:val="0"/>
              </w:rPr>
              <w:t>Dobry rozwój strefy gospodarczej</w:t>
            </w:r>
          </w:p>
          <w:p w14:paraId="3865238A" w14:textId="77777777" w:rsidR="00E61182" w:rsidRPr="00E81940" w:rsidRDefault="00E61182" w:rsidP="000F406D">
            <w:pPr>
              <w:spacing w:before="80" w:after="80" w:line="276" w:lineRule="auto"/>
              <w:rPr>
                <w:rFonts w:eastAsiaTheme="minorHAnsi" w:cs="Times New Roman"/>
                <w:b w:val="0"/>
                <w:bCs w:val="0"/>
              </w:rPr>
            </w:pPr>
          </w:p>
        </w:tc>
        <w:tc>
          <w:tcPr>
            <w:tcW w:w="4394" w:type="dxa"/>
          </w:tcPr>
          <w:p w14:paraId="1B113F0D"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Niewystarczające wsparcie dla nowych przedsiębiorstw</w:t>
            </w:r>
          </w:p>
        </w:tc>
      </w:tr>
      <w:tr w:rsidR="00E61182" w:rsidRPr="00E81940" w14:paraId="64057E17"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18EA3D45"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Pozyskiwanie środków zewnętrznych</w:t>
            </w:r>
          </w:p>
        </w:tc>
        <w:tc>
          <w:tcPr>
            <w:tcW w:w="4394" w:type="dxa"/>
          </w:tcPr>
          <w:p w14:paraId="6D3D4ED0"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Duży zakład pracy zagrażający istniejącym przedsiębiorstwom o ugruntowanej pozycji na rynku lokalnym</w:t>
            </w:r>
          </w:p>
        </w:tc>
      </w:tr>
      <w:tr w:rsidR="00E61182" w:rsidRPr="00E81940" w14:paraId="3C58831D"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41C3345D"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Wysoki poziom edukacji szkolnej</w:t>
            </w:r>
          </w:p>
          <w:p w14:paraId="78BC9EDC" w14:textId="77777777" w:rsidR="00E61182" w:rsidRPr="00E81940" w:rsidRDefault="00E61182" w:rsidP="000F406D">
            <w:pPr>
              <w:spacing w:before="80" w:after="80" w:line="276" w:lineRule="auto"/>
              <w:rPr>
                <w:rFonts w:eastAsiaTheme="minorHAnsi" w:cs="Times New Roman"/>
                <w:b w:val="0"/>
                <w:bCs w:val="0"/>
              </w:rPr>
            </w:pPr>
          </w:p>
        </w:tc>
        <w:tc>
          <w:tcPr>
            <w:tcW w:w="4394" w:type="dxa"/>
          </w:tcPr>
          <w:p w14:paraId="77275E45"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Niewystarczająca oferta zajęć pozaszkolnych dla młodzieży</w:t>
            </w:r>
          </w:p>
        </w:tc>
      </w:tr>
      <w:tr w:rsidR="00E61182" w:rsidRPr="00E81940" w14:paraId="112B6FA8"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2AAAC7BA"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Dobra infrastruktura sportowa</w:t>
            </w:r>
          </w:p>
        </w:tc>
        <w:tc>
          <w:tcPr>
            <w:tcW w:w="4394" w:type="dxa"/>
          </w:tcPr>
          <w:p w14:paraId="74BCFC64"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Niewystarczająca oferta podnoszenia kwalifikacji i kompetencji wśród dorosłych mieszkańców</w:t>
            </w:r>
          </w:p>
        </w:tc>
      </w:tr>
      <w:tr w:rsidR="00E61182" w:rsidRPr="00E81940" w14:paraId="28827F81"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4A674617"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 xml:space="preserve">Promowanie i kultywowanie lokalnych tradycji </w:t>
            </w:r>
          </w:p>
          <w:p w14:paraId="76F8B3D3" w14:textId="77777777" w:rsidR="00E61182" w:rsidRPr="00E81940" w:rsidRDefault="00E61182" w:rsidP="000F406D">
            <w:pPr>
              <w:spacing w:before="80" w:after="80" w:line="276" w:lineRule="auto"/>
              <w:rPr>
                <w:rFonts w:eastAsiaTheme="minorHAnsi" w:cs="Times New Roman"/>
                <w:b w:val="0"/>
                <w:bCs w:val="0"/>
              </w:rPr>
            </w:pPr>
          </w:p>
        </w:tc>
        <w:tc>
          <w:tcPr>
            <w:tcW w:w="4394" w:type="dxa"/>
          </w:tcPr>
          <w:p w14:paraId="3E178CD4"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Brak lokalnych liderów aktywizujących społeczeństwo</w:t>
            </w:r>
          </w:p>
        </w:tc>
      </w:tr>
      <w:tr w:rsidR="00E61182" w:rsidRPr="00E81940" w14:paraId="63B12672"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31622D37"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Położenie transgraniczne</w:t>
            </w:r>
          </w:p>
        </w:tc>
        <w:tc>
          <w:tcPr>
            <w:tcW w:w="4394" w:type="dxa"/>
          </w:tcPr>
          <w:p w14:paraId="1E6D570C"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Niska liczba organizacji pozarządowych (brak KGW itp.) i brak potencjału do samodzielnej realizacji projektów w istniejących NGO</w:t>
            </w:r>
          </w:p>
        </w:tc>
      </w:tr>
      <w:tr w:rsidR="00E61182" w:rsidRPr="00E81940" w14:paraId="4B308135"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1E1CE15F"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Obszar Natura 2000 – rezerwat przyrody „</w:t>
            </w:r>
            <w:proofErr w:type="spellStart"/>
            <w:r w:rsidRPr="00E81940">
              <w:rPr>
                <w:rFonts w:eastAsiaTheme="minorHAnsi" w:cs="Times New Roman"/>
                <w:b w:val="0"/>
                <w:bCs w:val="0"/>
              </w:rPr>
              <w:t>Łężczok</w:t>
            </w:r>
            <w:proofErr w:type="spellEnd"/>
            <w:r w:rsidRPr="00E81940">
              <w:rPr>
                <w:rFonts w:eastAsiaTheme="minorHAnsi" w:cs="Times New Roman"/>
                <w:b w:val="0"/>
                <w:bCs w:val="0"/>
              </w:rPr>
              <w:t xml:space="preserve">” i Park Krajobrazowy „Pocysterskie Kompozycje Krajobrazowe” </w:t>
            </w:r>
          </w:p>
        </w:tc>
        <w:tc>
          <w:tcPr>
            <w:tcW w:w="4394" w:type="dxa"/>
          </w:tcPr>
          <w:p w14:paraId="54FEB9F3"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Słaba infrastruktura drogowa w zakresie dróg lokalnych jak i przelotowych, słabe skomunikowanie z najbliższym miastem</w:t>
            </w:r>
          </w:p>
        </w:tc>
      </w:tr>
      <w:tr w:rsidR="00E61182" w:rsidRPr="00E81940" w14:paraId="4CAADF16"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1ED9B79B"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Niskie bezrobocie</w:t>
            </w:r>
          </w:p>
        </w:tc>
        <w:tc>
          <w:tcPr>
            <w:tcW w:w="4394" w:type="dxa"/>
          </w:tcPr>
          <w:p w14:paraId="2165779F"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 xml:space="preserve">Niewystarczająca ilość środków własnych na promocję i rozwój, </w:t>
            </w:r>
          </w:p>
        </w:tc>
      </w:tr>
      <w:tr w:rsidR="00E61182" w:rsidRPr="00E81940" w14:paraId="01E75291"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523D1E0A"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Działania aktywizujące społeczeństwo</w:t>
            </w:r>
          </w:p>
          <w:p w14:paraId="0DB657AD" w14:textId="77777777" w:rsidR="00E61182" w:rsidRPr="00E81940" w:rsidRDefault="00E61182" w:rsidP="000F406D">
            <w:pPr>
              <w:spacing w:before="80" w:after="80" w:line="276" w:lineRule="auto"/>
              <w:rPr>
                <w:rFonts w:eastAsiaTheme="minorHAnsi" w:cs="Times New Roman"/>
                <w:b w:val="0"/>
                <w:bCs w:val="0"/>
              </w:rPr>
            </w:pPr>
          </w:p>
        </w:tc>
        <w:tc>
          <w:tcPr>
            <w:tcW w:w="4394" w:type="dxa"/>
          </w:tcPr>
          <w:p w14:paraId="274E4CDC"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Brak więzi społecznej z miejscem zamieszkania</w:t>
            </w:r>
          </w:p>
        </w:tc>
      </w:tr>
      <w:tr w:rsidR="00E61182" w:rsidRPr="00E81940" w14:paraId="1BF615CF"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22573276"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Prężnie działające domy kultury</w:t>
            </w:r>
          </w:p>
        </w:tc>
        <w:tc>
          <w:tcPr>
            <w:tcW w:w="4394" w:type="dxa"/>
          </w:tcPr>
          <w:p w14:paraId="06378BAD"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Brak zintegrowanej na terenie całej LSR infrastruktury rowerowej</w:t>
            </w:r>
          </w:p>
        </w:tc>
      </w:tr>
      <w:tr w:rsidR="00E61182" w:rsidRPr="00E81940" w14:paraId="0CF36E9A"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4AAF7540" w14:textId="77777777" w:rsidR="00E61182" w:rsidRPr="00E81940" w:rsidRDefault="00E61182" w:rsidP="000F406D">
            <w:pPr>
              <w:spacing w:before="80" w:after="80" w:line="251" w:lineRule="auto"/>
              <w:rPr>
                <w:rFonts w:eastAsiaTheme="minorHAnsi" w:cs="Times New Roman"/>
                <w:b w:val="0"/>
                <w:bCs w:val="0"/>
              </w:rPr>
            </w:pPr>
            <w:r w:rsidRPr="00E81940">
              <w:rPr>
                <w:rFonts w:eastAsiaTheme="minorHAnsi" w:cs="Times New Roman"/>
                <w:b w:val="0"/>
                <w:bCs w:val="0"/>
              </w:rPr>
              <w:t>Organizacja imprez np. sportowych i kulturalnych</w:t>
            </w:r>
          </w:p>
          <w:p w14:paraId="4831E3ED" w14:textId="77777777" w:rsidR="00E61182" w:rsidRPr="00E81940" w:rsidRDefault="00E61182" w:rsidP="000F406D">
            <w:pPr>
              <w:spacing w:before="80" w:after="80" w:line="276" w:lineRule="auto"/>
              <w:rPr>
                <w:rFonts w:eastAsiaTheme="minorHAnsi" w:cs="Times New Roman"/>
                <w:b w:val="0"/>
                <w:bCs w:val="0"/>
              </w:rPr>
            </w:pPr>
          </w:p>
        </w:tc>
        <w:tc>
          <w:tcPr>
            <w:tcW w:w="4394" w:type="dxa"/>
          </w:tcPr>
          <w:p w14:paraId="3D01E678"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Brak miejsc do spotkań  do realizacji imprez i spotkań integracyjnych w sołectwach</w:t>
            </w:r>
          </w:p>
        </w:tc>
      </w:tr>
      <w:tr w:rsidR="00E61182" w:rsidRPr="00E81940" w14:paraId="50849321"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71E6B7B9"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Łatwy dostęp do znacznej ilości zabytków materialnych i przyrodniczych</w:t>
            </w:r>
          </w:p>
        </w:tc>
        <w:tc>
          <w:tcPr>
            <w:tcW w:w="4394" w:type="dxa"/>
          </w:tcPr>
          <w:p w14:paraId="3B2333BC"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 xml:space="preserve"> Niska świadomość ekologiczna, brak infrastruktury </w:t>
            </w:r>
            <w:proofErr w:type="spellStart"/>
            <w:r w:rsidRPr="00E81940">
              <w:rPr>
                <w:rFonts w:cs="Times New Roman"/>
              </w:rPr>
              <w:t>przydrogowej</w:t>
            </w:r>
            <w:proofErr w:type="spellEnd"/>
            <w:r w:rsidRPr="00E81940">
              <w:rPr>
                <w:rFonts w:cs="Times New Roman"/>
              </w:rPr>
              <w:t xml:space="preserve"> (kanalizacja deszczowa)</w:t>
            </w:r>
          </w:p>
        </w:tc>
      </w:tr>
      <w:tr w:rsidR="00E61182" w:rsidRPr="00E81940" w14:paraId="76B96581"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090D3F0B"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Duża aktywność niektórych społeczności gminnych na rzecz lokalnej społeczności</w:t>
            </w:r>
          </w:p>
        </w:tc>
        <w:tc>
          <w:tcPr>
            <w:tcW w:w="4394" w:type="dxa"/>
          </w:tcPr>
          <w:p w14:paraId="5C384B9B"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Brak środków na dofinansowanie rewitalizacji zabytków gminnych</w:t>
            </w:r>
          </w:p>
        </w:tc>
      </w:tr>
      <w:tr w:rsidR="00E61182" w:rsidRPr="00E81940" w14:paraId="691F2CE3"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4177EACB" w14:textId="77777777" w:rsidR="00E61182" w:rsidRPr="00E81940" w:rsidRDefault="00E61182" w:rsidP="000F406D">
            <w:pPr>
              <w:spacing w:before="80" w:line="276" w:lineRule="auto"/>
              <w:rPr>
                <w:rFonts w:eastAsia="Times New Roman" w:cs="Times New Roman"/>
                <w:color w:val="000000" w:themeColor="text1"/>
                <w:sz w:val="20"/>
                <w:szCs w:val="20"/>
                <w:lang w:eastAsia="pl-PL"/>
              </w:rPr>
            </w:pPr>
          </w:p>
        </w:tc>
        <w:tc>
          <w:tcPr>
            <w:tcW w:w="4394" w:type="dxa"/>
          </w:tcPr>
          <w:p w14:paraId="30773B00" w14:textId="77777777" w:rsidR="00E61182" w:rsidRPr="00E81940" w:rsidRDefault="00E61182" w:rsidP="000F406D">
            <w:pPr>
              <w:spacing w:before="80" w:line="276"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sz w:val="20"/>
                <w:szCs w:val="20"/>
                <w:lang w:eastAsia="pl-PL"/>
              </w:rPr>
            </w:pPr>
          </w:p>
        </w:tc>
      </w:tr>
      <w:tr w:rsidR="00E61182" w:rsidRPr="00E81940" w14:paraId="23B5C42B" w14:textId="77777777" w:rsidTr="00E61182">
        <w:trPr>
          <w:cnfStyle w:val="000000010000" w:firstRow="0" w:lastRow="0" w:firstColumn="0" w:lastColumn="0" w:oddVBand="0" w:evenVBand="0" w:oddHBand="0" w:evenHBand="1"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4385" w:type="dxa"/>
            <w:tcBorders>
              <w:top w:val="single" w:sz="36" w:space="0" w:color="8496B0" w:themeColor="text2" w:themeTint="99"/>
              <w:left w:val="single" w:sz="4" w:space="0" w:color="8496B0" w:themeColor="text2" w:themeTint="99"/>
              <w:bottom w:val="single" w:sz="36" w:space="0" w:color="8496B0" w:themeColor="text2" w:themeTint="99"/>
              <w:right w:val="single" w:sz="4" w:space="0" w:color="8496B0" w:themeColor="text2" w:themeTint="99"/>
            </w:tcBorders>
            <w:vAlign w:val="center"/>
          </w:tcPr>
          <w:p w14:paraId="6C0A0203" w14:textId="77777777" w:rsidR="00E61182" w:rsidRPr="00E81940" w:rsidRDefault="00E61182" w:rsidP="000F406D">
            <w:pPr>
              <w:spacing w:before="80" w:line="276" w:lineRule="auto"/>
              <w:jc w:val="center"/>
              <w:rPr>
                <w:rFonts w:eastAsia="Times New Roman" w:cs="Times New Roman"/>
                <w:color w:val="000000" w:themeColor="text1"/>
                <w:sz w:val="20"/>
                <w:szCs w:val="20"/>
                <w:lang w:eastAsia="pl-PL"/>
              </w:rPr>
            </w:pPr>
            <w:r w:rsidRPr="00E81940">
              <w:rPr>
                <w:rFonts w:eastAsia="Times New Roman" w:cs="Times New Roman"/>
                <w:color w:val="000000" w:themeColor="text1"/>
                <w:sz w:val="20"/>
                <w:szCs w:val="20"/>
                <w:lang w:eastAsia="pl-PL"/>
              </w:rPr>
              <w:lastRenderedPageBreak/>
              <w:t>Szanse</w:t>
            </w:r>
          </w:p>
        </w:tc>
        <w:tc>
          <w:tcPr>
            <w:tcW w:w="4394" w:type="dxa"/>
            <w:tcBorders>
              <w:top w:val="single" w:sz="36" w:space="0" w:color="8496B0" w:themeColor="text2" w:themeTint="99"/>
              <w:left w:val="single" w:sz="4" w:space="0" w:color="8496B0" w:themeColor="text2" w:themeTint="99"/>
              <w:bottom w:val="single" w:sz="36" w:space="0" w:color="8496B0" w:themeColor="text2" w:themeTint="99"/>
              <w:right w:val="single" w:sz="4" w:space="0" w:color="8496B0" w:themeColor="text2" w:themeTint="99"/>
            </w:tcBorders>
            <w:vAlign w:val="center"/>
          </w:tcPr>
          <w:p w14:paraId="56FC2F77" w14:textId="77777777" w:rsidR="00E61182" w:rsidRPr="00E81940" w:rsidRDefault="00E61182" w:rsidP="000F406D">
            <w:pPr>
              <w:spacing w:before="80" w:line="276" w:lineRule="auto"/>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color w:val="000000" w:themeColor="text1"/>
                <w:sz w:val="20"/>
                <w:szCs w:val="20"/>
                <w:lang w:eastAsia="pl-PL"/>
              </w:rPr>
            </w:pPr>
            <w:r w:rsidRPr="00E81940">
              <w:rPr>
                <w:rFonts w:eastAsia="Times New Roman" w:cs="Times New Roman"/>
                <w:b/>
                <w:color w:val="000000" w:themeColor="text1"/>
                <w:sz w:val="20"/>
                <w:szCs w:val="20"/>
                <w:lang w:eastAsia="pl-PL"/>
              </w:rPr>
              <w:t>Zagrożenia</w:t>
            </w:r>
          </w:p>
        </w:tc>
      </w:tr>
      <w:tr w:rsidR="00E61182" w:rsidRPr="00E81940" w14:paraId="3186DBA1"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Borders>
              <w:top w:val="single" w:sz="36" w:space="0" w:color="8496B0" w:themeColor="text2" w:themeTint="99"/>
            </w:tcBorders>
          </w:tcPr>
          <w:p w14:paraId="0F337A98"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Nowe źródła programowania i łatwiejszy dostęp do funduszy zewnętrznych</w:t>
            </w:r>
          </w:p>
        </w:tc>
        <w:tc>
          <w:tcPr>
            <w:tcW w:w="4394" w:type="dxa"/>
            <w:tcBorders>
              <w:top w:val="single" w:sz="36" w:space="0" w:color="8496B0" w:themeColor="text2" w:themeTint="99"/>
            </w:tcBorders>
          </w:tcPr>
          <w:p w14:paraId="44F2CBF2"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Starzejące się społeczeństwo</w:t>
            </w:r>
          </w:p>
        </w:tc>
      </w:tr>
      <w:tr w:rsidR="00E61182" w:rsidRPr="00E81940" w14:paraId="77E0A053"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1DA48BBA"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Wzrost ludności napływowej i asymilacja obywateli Ukrainy</w:t>
            </w:r>
          </w:p>
        </w:tc>
        <w:tc>
          <w:tcPr>
            <w:tcW w:w="4394" w:type="dxa"/>
          </w:tcPr>
          <w:p w14:paraId="4C91290C"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 xml:space="preserve">Niewystarczające dochody własne gmin i dodatkowe zadania gmin </w:t>
            </w:r>
          </w:p>
        </w:tc>
      </w:tr>
      <w:tr w:rsidR="00E61182" w:rsidRPr="00E81940" w14:paraId="5B6924DA"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7F7390BA"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Walory przyrodnicze – rzeka Odra, duże kompleksy leśne</w:t>
            </w:r>
          </w:p>
        </w:tc>
        <w:tc>
          <w:tcPr>
            <w:tcW w:w="4394" w:type="dxa"/>
          </w:tcPr>
          <w:p w14:paraId="0F842416"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 xml:space="preserve">Rozproszenie sieci osadniczej </w:t>
            </w:r>
          </w:p>
        </w:tc>
      </w:tr>
      <w:tr w:rsidR="00E61182" w:rsidRPr="00E81940" w14:paraId="5F810C0F"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6BB79642"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Farmy wiatrowe i fotowoltaiczne</w:t>
            </w:r>
          </w:p>
        </w:tc>
        <w:tc>
          <w:tcPr>
            <w:tcW w:w="4394" w:type="dxa"/>
          </w:tcPr>
          <w:p w14:paraId="7D0C64B9"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Emigracja zarobkowa i niż demograficzny</w:t>
            </w:r>
          </w:p>
        </w:tc>
      </w:tr>
      <w:tr w:rsidR="00E61182" w:rsidRPr="00E81940" w14:paraId="32A04CE5"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74B88937"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 xml:space="preserve">Większa świadomość społeczeństwa w zakresie </w:t>
            </w:r>
            <w:proofErr w:type="spellStart"/>
            <w:r w:rsidRPr="00E81940">
              <w:rPr>
                <w:rFonts w:eastAsiaTheme="minorHAnsi" w:cs="Times New Roman"/>
                <w:b w:val="0"/>
                <w:bCs w:val="0"/>
              </w:rPr>
              <w:t>work</w:t>
            </w:r>
            <w:proofErr w:type="spellEnd"/>
            <w:r w:rsidRPr="00E81940">
              <w:rPr>
                <w:rFonts w:eastAsiaTheme="minorHAnsi" w:cs="Times New Roman"/>
                <w:b w:val="0"/>
                <w:bCs w:val="0"/>
              </w:rPr>
              <w:t xml:space="preserve">-life </w:t>
            </w:r>
            <w:proofErr w:type="spellStart"/>
            <w:r w:rsidRPr="00E81940">
              <w:rPr>
                <w:rFonts w:eastAsiaTheme="minorHAnsi" w:cs="Times New Roman"/>
                <w:b w:val="0"/>
                <w:bCs w:val="0"/>
              </w:rPr>
              <w:t>balance</w:t>
            </w:r>
            <w:proofErr w:type="spellEnd"/>
            <w:r w:rsidRPr="00E81940">
              <w:rPr>
                <w:rFonts w:eastAsiaTheme="minorHAnsi" w:cs="Times New Roman"/>
                <w:b w:val="0"/>
                <w:bCs w:val="0"/>
              </w:rPr>
              <w:t xml:space="preserve"> przyczyniająca się do zwiększenia potrzeb w zakresie turystyki i rekreacji</w:t>
            </w:r>
          </w:p>
        </w:tc>
        <w:tc>
          <w:tcPr>
            <w:tcW w:w="4394" w:type="dxa"/>
          </w:tcPr>
          <w:p w14:paraId="66750727"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Zmienność i niestabilność prawa</w:t>
            </w:r>
          </w:p>
        </w:tc>
      </w:tr>
      <w:tr w:rsidR="00E61182" w:rsidRPr="00E81940" w14:paraId="1ED067A1"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4AB2ABFB"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Rozwój współpracy z Czechami</w:t>
            </w:r>
          </w:p>
        </w:tc>
        <w:tc>
          <w:tcPr>
            <w:tcW w:w="4394" w:type="dxa"/>
          </w:tcPr>
          <w:p w14:paraId="437C9E44"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 xml:space="preserve">Brak infrastruktury technicznej (instalacje gazowe wodociągowe, kanalizacyjne ) w tym słaba jakość dróg </w:t>
            </w:r>
          </w:p>
        </w:tc>
      </w:tr>
      <w:tr w:rsidR="00E61182" w:rsidRPr="00E81940" w14:paraId="0643BE31"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3C24458F"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Stosunkowo czyste powietrze w porównaniu z sąsiadującymi powiatami</w:t>
            </w:r>
          </w:p>
        </w:tc>
        <w:tc>
          <w:tcPr>
            <w:tcW w:w="4394" w:type="dxa"/>
          </w:tcPr>
          <w:p w14:paraId="568D5005"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 xml:space="preserve"> Kryzys i destabilizacja życia</w:t>
            </w:r>
          </w:p>
        </w:tc>
      </w:tr>
      <w:tr w:rsidR="00E61182" w:rsidRPr="00E81940" w14:paraId="0F30A385"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6FE40044"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 xml:space="preserve">Programy wspierające rozwój rolnictwa </w:t>
            </w:r>
          </w:p>
        </w:tc>
        <w:tc>
          <w:tcPr>
            <w:tcW w:w="4394" w:type="dxa"/>
          </w:tcPr>
          <w:p w14:paraId="18EB1FD3"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Brak budownictwa społecznego</w:t>
            </w:r>
          </w:p>
        </w:tc>
      </w:tr>
      <w:tr w:rsidR="00E61182" w:rsidRPr="00E81940" w14:paraId="0611142E"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57FDCBD4" w14:textId="77777777" w:rsidR="00E61182" w:rsidRPr="00E81940" w:rsidRDefault="00E61182" w:rsidP="000F406D">
            <w:pPr>
              <w:spacing w:before="80" w:after="80" w:line="276" w:lineRule="auto"/>
              <w:rPr>
                <w:rFonts w:eastAsiaTheme="minorHAnsi" w:cs="Times New Roman"/>
                <w:b w:val="0"/>
                <w:bCs w:val="0"/>
              </w:rPr>
            </w:pPr>
            <w:r w:rsidRPr="00E81940">
              <w:rPr>
                <w:rFonts w:eastAsiaTheme="minorHAnsi" w:cs="Times New Roman"/>
                <w:b w:val="0"/>
                <w:bCs w:val="0"/>
              </w:rPr>
              <w:t xml:space="preserve">Inicjatywy ponadlokalne przyciągające turystów (np. </w:t>
            </w:r>
            <w:proofErr w:type="spellStart"/>
            <w:r w:rsidRPr="00E81940">
              <w:rPr>
                <w:rFonts w:eastAsiaTheme="minorHAnsi" w:cs="Times New Roman"/>
                <w:b w:val="0"/>
                <w:bCs w:val="0"/>
              </w:rPr>
              <w:t>Industriada</w:t>
            </w:r>
            <w:proofErr w:type="spellEnd"/>
            <w:r w:rsidRPr="00E81940">
              <w:rPr>
                <w:rFonts w:eastAsiaTheme="minorHAnsi" w:cs="Times New Roman"/>
                <w:b w:val="0"/>
                <w:bCs w:val="0"/>
              </w:rPr>
              <w:t>)</w:t>
            </w:r>
          </w:p>
        </w:tc>
        <w:tc>
          <w:tcPr>
            <w:tcW w:w="4394" w:type="dxa"/>
          </w:tcPr>
          <w:p w14:paraId="3E816BCB"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Pogłębiające się zjawisko dysfunkcyjności rodziny i deficytów szkolno-wychowawczych u dzieci i młodzieży, rozwój uzależnień</w:t>
            </w:r>
          </w:p>
        </w:tc>
      </w:tr>
      <w:tr w:rsidR="00E61182" w:rsidRPr="00E81940" w14:paraId="36718620" w14:textId="77777777" w:rsidTr="00E611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583FDC7C" w14:textId="77777777" w:rsidR="00E61182" w:rsidRPr="00E81940" w:rsidRDefault="00E61182" w:rsidP="000F406D">
            <w:pPr>
              <w:spacing w:before="80" w:line="276" w:lineRule="auto"/>
              <w:rPr>
                <w:rFonts w:cs="Times New Roman"/>
              </w:rPr>
            </w:pPr>
          </w:p>
        </w:tc>
        <w:tc>
          <w:tcPr>
            <w:tcW w:w="4394" w:type="dxa"/>
          </w:tcPr>
          <w:p w14:paraId="24FA6E98" w14:textId="77777777" w:rsidR="00E61182" w:rsidRPr="00E81940" w:rsidRDefault="00E61182" w:rsidP="000F406D">
            <w:pPr>
              <w:spacing w:before="80" w:after="80" w:line="276" w:lineRule="auto"/>
              <w:cnfStyle w:val="000000010000" w:firstRow="0" w:lastRow="0" w:firstColumn="0" w:lastColumn="0" w:oddVBand="0" w:evenVBand="0" w:oddHBand="0" w:evenHBand="1" w:firstRowFirstColumn="0" w:firstRowLastColumn="0" w:lastRowFirstColumn="0" w:lastRowLastColumn="0"/>
              <w:rPr>
                <w:rFonts w:cs="Times New Roman"/>
              </w:rPr>
            </w:pPr>
            <w:r w:rsidRPr="00E81940">
              <w:rPr>
                <w:rFonts w:cs="Times New Roman"/>
              </w:rPr>
              <w:t>Bariery komunikacyjne w dostępie do zatrudnienia</w:t>
            </w:r>
          </w:p>
        </w:tc>
      </w:tr>
      <w:tr w:rsidR="00E61182" w:rsidRPr="00E81940" w14:paraId="70671911" w14:textId="77777777" w:rsidTr="00E61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3C334959" w14:textId="77777777" w:rsidR="00E61182" w:rsidRPr="00E81940" w:rsidRDefault="00E61182" w:rsidP="000F406D">
            <w:pPr>
              <w:spacing w:before="80" w:line="276" w:lineRule="auto"/>
              <w:rPr>
                <w:rFonts w:cs="Times New Roman"/>
              </w:rPr>
            </w:pPr>
          </w:p>
        </w:tc>
        <w:tc>
          <w:tcPr>
            <w:tcW w:w="4394" w:type="dxa"/>
          </w:tcPr>
          <w:p w14:paraId="1691BF5D" w14:textId="77777777" w:rsidR="00E61182" w:rsidRPr="00E81940" w:rsidRDefault="00E61182" w:rsidP="000F406D">
            <w:pPr>
              <w:spacing w:before="80" w:after="80" w:line="276" w:lineRule="auto"/>
              <w:cnfStyle w:val="000000100000" w:firstRow="0" w:lastRow="0" w:firstColumn="0" w:lastColumn="0" w:oddVBand="0" w:evenVBand="0" w:oddHBand="1" w:evenHBand="0" w:firstRowFirstColumn="0" w:firstRowLastColumn="0" w:lastRowFirstColumn="0" w:lastRowLastColumn="0"/>
              <w:rPr>
                <w:rFonts w:cs="Times New Roman"/>
              </w:rPr>
            </w:pPr>
            <w:r w:rsidRPr="00E81940">
              <w:rPr>
                <w:rFonts w:cs="Times New Roman"/>
              </w:rPr>
              <w:t>Rozwój zjawiska wykluczenia społecznego</w:t>
            </w:r>
          </w:p>
        </w:tc>
      </w:tr>
    </w:tbl>
    <w:p w14:paraId="70AB7B15" w14:textId="5BCA3553" w:rsidR="00E61182" w:rsidRPr="00E81940" w:rsidRDefault="00E61182" w:rsidP="00E61182">
      <w:r w:rsidRPr="00E81940">
        <w:br/>
      </w:r>
    </w:p>
    <w:p w14:paraId="7A1E48E0" w14:textId="77777777" w:rsidR="00C241B4" w:rsidRPr="00E81940" w:rsidRDefault="00C241B4" w:rsidP="00C241B4"/>
    <w:p w14:paraId="19B74649" w14:textId="77777777" w:rsidR="00B259E3" w:rsidRPr="00E81940" w:rsidRDefault="00B259E3" w:rsidP="0036137B"/>
    <w:p w14:paraId="310D5899" w14:textId="77777777" w:rsidR="00B259E3" w:rsidRPr="00E81940" w:rsidRDefault="00B259E3" w:rsidP="0036137B"/>
    <w:p w14:paraId="3FAA4AC4" w14:textId="77777777" w:rsidR="005E079D" w:rsidRPr="00E81940" w:rsidRDefault="005E079D" w:rsidP="005E079D">
      <w:pPr>
        <w:rPr>
          <w:lang w:eastAsia="pl-PL"/>
        </w:rPr>
      </w:pPr>
    </w:p>
    <w:p w14:paraId="716BE56E" w14:textId="77777777" w:rsidR="005E079D" w:rsidRPr="00E81940" w:rsidRDefault="005E079D" w:rsidP="005E079D">
      <w:pPr>
        <w:rPr>
          <w:lang w:eastAsia="pl-PL"/>
        </w:rPr>
      </w:pPr>
    </w:p>
    <w:p w14:paraId="64CB23A8" w14:textId="77777777" w:rsidR="005E079D" w:rsidRPr="00E81940" w:rsidRDefault="005E079D" w:rsidP="005E079D">
      <w:pPr>
        <w:rPr>
          <w:lang w:eastAsia="pl-PL"/>
        </w:rPr>
      </w:pPr>
    </w:p>
    <w:p w14:paraId="57063046" w14:textId="77777777" w:rsidR="005E079D" w:rsidRPr="00E81940" w:rsidRDefault="005E079D" w:rsidP="005E079D">
      <w:pPr>
        <w:rPr>
          <w:lang w:eastAsia="pl-PL"/>
        </w:rPr>
      </w:pPr>
    </w:p>
    <w:p w14:paraId="57BBDF64" w14:textId="77777777" w:rsidR="005E079D" w:rsidRPr="00E81940" w:rsidRDefault="005E079D" w:rsidP="005E079D">
      <w:pPr>
        <w:rPr>
          <w:lang w:eastAsia="pl-PL"/>
        </w:rPr>
      </w:pPr>
    </w:p>
    <w:p w14:paraId="4B1E4BB5" w14:textId="77777777" w:rsidR="005E079D" w:rsidRPr="00E81940" w:rsidRDefault="005E079D" w:rsidP="005E079D"/>
    <w:p w14:paraId="12F0ED55" w14:textId="77777777" w:rsidR="005E079D" w:rsidRPr="00E81940" w:rsidRDefault="005E079D" w:rsidP="005E079D"/>
    <w:p w14:paraId="54B5F88D" w14:textId="77777777" w:rsidR="00E81940" w:rsidRDefault="00E81940" w:rsidP="005E079D"/>
    <w:p w14:paraId="63620CD6" w14:textId="77777777" w:rsidR="00E81940" w:rsidRPr="00E81940" w:rsidRDefault="00E81940" w:rsidP="00E81940"/>
    <w:p w14:paraId="096C5469" w14:textId="77777777" w:rsidR="00E81940" w:rsidRPr="00E81940" w:rsidRDefault="00E81940" w:rsidP="00E81940"/>
    <w:p w14:paraId="37FF5834" w14:textId="77777777" w:rsidR="00E81940" w:rsidRPr="00E81940" w:rsidRDefault="00E81940" w:rsidP="00E81940"/>
    <w:p w14:paraId="4F822B09" w14:textId="77777777" w:rsidR="00E81940" w:rsidRPr="00DB0E72" w:rsidRDefault="00E81940" w:rsidP="00E81940">
      <w:pPr>
        <w:rPr>
          <w:b/>
          <w:bCs/>
        </w:rPr>
      </w:pPr>
      <w:r w:rsidRPr="00DB0E72">
        <w:rPr>
          <w:b/>
          <w:bCs/>
        </w:rPr>
        <w:t>PODSUMOWANIE</w:t>
      </w:r>
    </w:p>
    <w:p w14:paraId="4FB9D508" w14:textId="77777777" w:rsidR="00E81940" w:rsidRDefault="00E81940" w:rsidP="00E81940">
      <w:r>
        <w:t>Diagnoza problemów społeczno-gospodarczych na terenie lokalnej grupy działania została oparta 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272E68CD" w14:textId="77777777" w:rsidR="00E81940" w:rsidRDefault="00E81940" w:rsidP="00E81940">
      <w:r>
        <w:t>Wyniki diagnozy pozwalają na wskazanie najważniejszych obszarów problemowych, których rozwiązanie powinno wziąć się pod uwagę przy budowie celów i przedsięwzięć LSR przy uwzględnieniu możliwości interwencji Leader.</w:t>
      </w:r>
    </w:p>
    <w:p w14:paraId="3A775298" w14:textId="77777777" w:rsidR="00E81940" w:rsidRDefault="00E81940" w:rsidP="00E81940">
      <w:r>
        <w:t xml:space="preserve">Zachodzące procesy demograficzne w istotny sposób oddziaływają na obecną sytuację </w:t>
      </w:r>
      <w:proofErr w:type="spellStart"/>
      <w:r>
        <w:t>społeczno</w:t>
      </w:r>
      <w:proofErr w:type="spellEnd"/>
      <w:r>
        <w:t xml:space="preserve"> – gospodarczą ludności. Prognozy demograficzne zapowiadają umacnianie się pewnych trendów, co powoduje konieczność zaplanowania działań </w:t>
      </w:r>
      <w:r>
        <w:lastRenderedPageBreak/>
        <w:t xml:space="preserve">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0EA86E0F" w14:textId="77777777" w:rsidR="00E81940" w:rsidRDefault="00E81940" w:rsidP="00E81940">
      <w:r>
        <w:t xml:space="preserve">Biorąc pod uwagę niniejsze, w sferze zainteresowania lokalnej społeczności powinny znaleźć się różne formy wsparcia rodzin generujące zwiększanie decyzji o zakładaniu i powiększaniu rodziny, objęcie szczególna opieką najsłabszej grupy mieszkańców: osób niepełnosprawnych, ich opiekunów, matek powracających na rynek pracy i starszych. Polityka społeczna powinna być ukierunkowana na aktywizację osób i rodzin, ich pełne uczestnictwo w życiu lokalnej społeczności i utrzymywanie w jak najlepszej kondycji psychofizycznej. </w:t>
      </w:r>
    </w:p>
    <w:p w14:paraId="6E92EAF2" w14:textId="77777777" w:rsidR="00E81940" w:rsidRDefault="00E81940" w:rsidP="00E81940">
      <w:r>
        <w:t xml:space="preserve">Obecna sytuacja </w:t>
      </w:r>
      <w:proofErr w:type="spellStart"/>
      <w:r>
        <w:t>społeczno</w:t>
      </w:r>
      <w:proofErr w:type="spellEnd"/>
      <w:r>
        <w:t xml:space="preserve"> – gospodarcza kraju powoduje także generowanie różnych problemów dotykających również mieszkańców terenu LGD. Problemy te są najczęściej ze sobą skorelowane i mają istotny wpływ na funkcjonowanie rodzin, a w szczególności na kształtowanie postaw najmłodszych ich członków.  </w:t>
      </w:r>
    </w:p>
    <w:p w14:paraId="154C3A48" w14:textId="77777777" w:rsidR="00E81940" w:rsidRDefault="00E81940" w:rsidP="00E81940">
      <w:r>
        <w:t>Najważniejsze obszary problemowe, którymi powinna zająć się społeczność lokalna z terenu LGD, to:</w:t>
      </w:r>
    </w:p>
    <w:p w14:paraId="28649315" w14:textId="27DF1710" w:rsidR="00E81940" w:rsidRDefault="00E81940" w:rsidP="008959B8">
      <w:pPr>
        <w:pStyle w:val="Akapitzlist"/>
        <w:numPr>
          <w:ilvl w:val="0"/>
          <w:numId w:val="36"/>
        </w:numPr>
      </w:pPr>
      <w:r>
        <w:t>problemy z dostępem do pozaszkolnych form edukacji i zagospodarowania czasu wolnego mieszkańców,</w:t>
      </w:r>
    </w:p>
    <w:p w14:paraId="356B4593" w14:textId="5DB7EFA4" w:rsidR="00E81940" w:rsidRDefault="00E81940" w:rsidP="008959B8">
      <w:pPr>
        <w:pStyle w:val="Akapitzlist"/>
        <w:numPr>
          <w:ilvl w:val="0"/>
          <w:numId w:val="36"/>
        </w:numPr>
      </w:pPr>
      <w:r>
        <w:t>problemy osób starszych, w tym zagrożenie wykluczeniem społecznym</w:t>
      </w:r>
    </w:p>
    <w:p w14:paraId="6F58F409" w14:textId="3A02E08D" w:rsidR="00E81940" w:rsidRDefault="00E81940" w:rsidP="008959B8">
      <w:pPr>
        <w:pStyle w:val="Akapitzlist"/>
        <w:numPr>
          <w:ilvl w:val="0"/>
          <w:numId w:val="36"/>
        </w:numPr>
      </w:pPr>
      <w:r>
        <w:t>problemy osób niepełnosprawnych i ich opiekunów, w tym zagrożenie wykluczeniem społecznym,</w:t>
      </w:r>
    </w:p>
    <w:p w14:paraId="42970317" w14:textId="49D5EE51" w:rsidR="00E81940" w:rsidRDefault="00E81940" w:rsidP="008959B8">
      <w:pPr>
        <w:pStyle w:val="Akapitzlist"/>
        <w:numPr>
          <w:ilvl w:val="0"/>
          <w:numId w:val="36"/>
        </w:numPr>
      </w:pPr>
      <w:r>
        <w:t>problemy z dostępem do infrastruktury rekreacyjnej, kulturalnej i edukacyjnej,</w:t>
      </w:r>
    </w:p>
    <w:p w14:paraId="365E7315" w14:textId="24D40476" w:rsidR="00E81940" w:rsidRDefault="00E81940" w:rsidP="008959B8">
      <w:pPr>
        <w:pStyle w:val="Akapitzlist"/>
        <w:numPr>
          <w:ilvl w:val="0"/>
          <w:numId w:val="36"/>
        </w:numPr>
      </w:pPr>
      <w:r>
        <w:t>problemy związane z realizacją planów zawodowych polegających na braku kapitału przy zakładaniu działalności gospodarczej lub rozwoju istniejących już małych firm.</w:t>
      </w:r>
    </w:p>
    <w:p w14:paraId="6071AB6B" w14:textId="77777777" w:rsidR="00E81940" w:rsidRDefault="00E81940" w:rsidP="00E81940">
      <w:r>
        <w:t xml:space="preserve">Grupą docelową, do której skierowane będzie wsparcie to przede wszystkim mieszkańcy, zarówno dzieci i młodzież, jak i dorośli oraz seniorzy. Kolejną grupą docelową są przedsiębiorcy działający na obszarze LGD „Partnerstwo dla Rozwoju” oraz mieszkańcy, którzy pragną realizować się zawodowo w formie samozatrudnienia. Wśród grupy docelowej znajdują się osoby, które wymagają szczególnej uwagi. Są to: kobiety, osoby niepełnosprawne wraz z opiekunami, młodzież do 25 roku życia oraz seniorzy. </w:t>
      </w:r>
    </w:p>
    <w:p w14:paraId="03CA09F5" w14:textId="77777777" w:rsidR="00E81940" w:rsidRDefault="00E81940" w:rsidP="00E81940">
      <w:r>
        <w:t xml:space="preserve">Kobiety znajdują się w niekorzystnej sytuacji ze względu na dostęp do rynku pracy. Funkcjonujący nadal model rodziny, w której kobiecie przypada opieka nad dziećmi czy rodzicami, rezygnując jednocześnie z ambicji zawodowych i samorealizacji. Odzwierciedlenie powyższego znajduje się w liczbie kobiet bezrobotnych, których w każdej gminie tworzącej LGD jest niemal dwukrotnie więcej. W LSR uwzględniono je przede wszystkim w zakresach dotyczących przedsiębiorczości, gdzie w kryteriach </w:t>
      </w:r>
      <w:r>
        <w:lastRenderedPageBreak/>
        <w:t>wyboru operacji osoby te będą premiowane punktowo. Znajdą także wsparcie w projektach finansowanych z EFS+ jako odbiorcy ostateczni.</w:t>
      </w:r>
    </w:p>
    <w:p w14:paraId="78ECA68F" w14:textId="77777777" w:rsidR="00E81940" w:rsidRDefault="00E81940" w:rsidP="00E81940">
      <w:r>
        <w:t>Osoby z niepełnosprawnościami i ich opiekunowie zgłaszają braki w ofercie uczestnictwa w życiu społecznym. Rzadko opuszczają miejsce zamieszkania, integrują się z najbliższym sąsiedztwem. Wymagają stałej opieki, co generuje problemy dla ich opiekunów – nie mogą się realizować, rzadko odpoczywają. W ramach LSR dedykowane będą dla nich działania miękkie nakierowane na włączenie społeczne w ramach oddolnych inicjatyw.</w:t>
      </w:r>
    </w:p>
    <w:p w14:paraId="29BEC2BF" w14:textId="77777777" w:rsidR="00E81940" w:rsidRDefault="00E81940" w:rsidP="00E81940">
      <w:r>
        <w:t>Naturalnym jest, że ludzie młodzi wyjeżdżają na studia do oddalonych miast. Problemem jest jednak, iż po zakończeniu edukacji nie chcą wracać w rodzinne strony często osiedlając się blisko dużych aglomeracji. Osoby te są często kreatywne i przedsiębiorcze, jednak brakuje im kapitału do rozpoczęcia pracy na własny rachunek. Ponadto ci, którzy mieszkają na obszarze LGD nie mają chęci angażować się społecznie oraz integrować z lokalną społecznością. Kryteria wyboru operacji pozwolą na premiowanie tych osób podczas ubiegania się o wsparcie w ramach przedsiębiorczości. Ponadto działania miękkie zachęcą ich do wyjścia do społeczności.</w:t>
      </w:r>
    </w:p>
    <w:p w14:paraId="55BFA9EA" w14:textId="3F2A52A8" w:rsidR="00180C41" w:rsidRDefault="00E81940" w:rsidP="00E81940">
      <w:r>
        <w:t>Ostatnią grupą, dla której przewiduje się szczególne wsparcie są seniorzy. Na terenie LGD funkcjonują 3 Kluby Seniora i 1 Dzienny Dom Seniora. Jest to pomoc niedostateczna biorąc pod uwagę liczbę miejsc w stosunku do powiększające się populacji osób w wieku 60+. Przewiduje się dla nich wsparcie w ramach inicjatyw miękkich, nakierowanych na włączenie społeczne.</w:t>
      </w:r>
    </w:p>
    <w:p w14:paraId="1B1C972C" w14:textId="21D5983A" w:rsidR="0005623F" w:rsidRDefault="0005623F" w:rsidP="00FE286B">
      <w:pPr>
        <w:pStyle w:val="Nagwek1"/>
      </w:pPr>
      <w:bookmarkStart w:id="25" w:name="_Toc135656636"/>
      <w:r w:rsidRPr="005328B2">
        <w:t xml:space="preserve">CELE I </w:t>
      </w:r>
      <w:r w:rsidRPr="00E81940">
        <w:t>WSKAŹNIKI</w:t>
      </w:r>
      <w:bookmarkEnd w:id="25"/>
    </w:p>
    <w:p w14:paraId="71213867" w14:textId="77777777" w:rsidR="00E81940" w:rsidRDefault="00E81940" w:rsidP="00E81940">
      <w:r>
        <w:t xml:space="preserve">Wszystkie cele i kierunki oddziaływania LSR powstały w oparciu o diagnozę obszaru i konsultacje społeczne. Jednakże LSR nie rozwiąże wszystkich problemów, z którymi mierzą się mieszkańcy i lokalne samorządy. Niektóre kwestie wykraczają poza zasięg oddziaływania lub realizacji podejścia lokalnego. Uczestnicy konsultacji społecznych dokonali wyboru i skoncentrowali się na tych celach i działaniach, które przynoszą wartość dodaną obszarowi LGD i mają największe szanse na przyczynienie się do osiągnięcia oczekiwanych zmian. </w:t>
      </w:r>
    </w:p>
    <w:p w14:paraId="227DAB99" w14:textId="77777777" w:rsidR="00E81940" w:rsidRDefault="00E81940" w:rsidP="00E81940">
      <w:r>
        <w:t xml:space="preserve">Cele LSR zostały opracowane przy współudziale lokalnej społeczności. Zarówno cele jak i przedsięwzięcia zdefiniowano biorąc pod uwagę wyniki przeprowadzonej diagnozy obszaru, analizę SWOT a także informacje o problemach i potrzebach mieszkańców wskazane podczas spotkań konsultacyjnych. Zebrany w trybie konsultacji społecznych materiał skonfrontowano z diagnozą obszaru oraz przeprowadzoną analizą SWOT. Odrzucono problemy marginalne, które nie dotyczyły znacznej części lokalnej społeczności. Odrzucono także problemy, których rozwiązanie jest niemożliwe poprzez wdrażanie LSR. Na tej podstawie </w:t>
      </w:r>
      <w:r>
        <w:lastRenderedPageBreak/>
        <w:t>określono cele (dalej: C) i przedsięwzięcia (dalej: P), po czym ponownie poddano konsultacji przedstawicielom społeczności obszaru planowanego do objęcia LSR. Jednocześnie określono wskaźniki pomiaru ich realizacji.</w:t>
      </w:r>
    </w:p>
    <w:p w14:paraId="4A2CE0E0" w14:textId="77777777" w:rsidR="00E81940" w:rsidRDefault="00E81940" w:rsidP="00E81940">
      <w:r>
        <w:t xml:space="preserve">C1 Korzystny klimat dla rozwoju przedsiębiorczości - tworzenie warunków do poprawy konkurencyjności lokalnych producentów i usługodawców – zakłada wzmacnianie konkurencyjności i innowacyjności lokalnej gospodarki. Wyniki przeprowadzonej diagnozy oraz konsultacji społecznych pokazują, iż najistotniejsza dla mieszkańców obszaru LSR wydaje się rozwój przedsiębiorczości na obszarze tj. pomoc zarówno w tworzeniu nowych mikroprzedsiębiorstw, jak i rozwój i poprawa konkurencyjności istniejących już firm. Zatem istotne jest podejmowanie działań wspierających rozwój przedsiębiorczości. Wzrost konkurencyjności działających przedsiębiorstw oraz tworzenie nowych przyczyni się do zwiększenia niezależności mieszkańców poprzez prowadzenie własnych firm. Ponadto może się także przyczynić do tworzenia nowych miejsc pracy. Szczególny nacisk położono tutaj na pomoc osobom znajdującym się w niekorzystnej sytuacji. Miernikiem realizacji celu będzie liczba wspartych przedsiębiorstw oraz liczba powstałych dzięki wsparciu w ramach LSR. </w:t>
      </w:r>
    </w:p>
    <w:p w14:paraId="36BBD87A" w14:textId="77777777" w:rsidR="00E81940" w:rsidRDefault="00E81940" w:rsidP="00E81940">
      <w:r>
        <w:t>W ramach C2 planuje się wzmocnienie kapitału społecznego poprzez działania edukacyjne i społeczne. Owo wzmocnienie nastąpi w wyniku realizacji trzech przedsięwzięć skupiających się na poszerzeniu oferty pozaszkolnych form edukacji dzieci i młodzieży obszaru, zwiększeniu dostępu do oferty edukacyjnej dla dorosłych a także ogólnym rozwoju lokalnej społeczności dzięki wsparciu inicjatyw oddolnych. Działania te niwelują różnicę, jaką odczuwają mieszkańcy wsi względem mieszkańców dużych miast. Wyrównują się tutaj szanse dzieci, młodzieży i dorosłych dotyczących kwestii edukacyjnych i społecznych. Przyjęte działania adekwatne są do oczekiwań mieszkańców obszaru LGD, placówek edukacyjnych i kulturalnych oraz organizacji pozarządowych, zgłaszanych podczas konsultacji w ramach diagnozy obszaru. Miernikiem realizacji będzie ilość inicjatyw edukacyjnych i społecznych realizowana w ww. zakresach.</w:t>
      </w:r>
    </w:p>
    <w:p w14:paraId="5F6C97C3" w14:textId="45B3DCC2" w:rsidR="00E81940" w:rsidRDefault="00E81940" w:rsidP="00E81940">
      <w:r>
        <w:t xml:space="preserve">Ostatnim obszarem wymagającym interwencji wskazanych w ramach diagnozy i konsultacji społecznych jest rozwój nowoczesnej, funkcjonalnej i energooszczędnej infrastruktury publicznej, co daje gwarancję właściwego rozwoju społeczności </w:t>
      </w:r>
      <w:r w:rsidR="00FE286B">
        <w:t>lokalnej</w:t>
      </w:r>
      <w:r>
        <w:t xml:space="preserve"> – C3. Działanie skierowane jest do jednostek samorządu terytorialnego w ramach P3.1, gdzie wsparcie przewidziano do rozwoju i poprawy ogólnodostępnej infrastruktury publicznej, w tym przedsięwzięć </w:t>
      </w:r>
      <w:proofErr w:type="spellStart"/>
      <w:r>
        <w:t>prośrodowiskowych</w:t>
      </w:r>
      <w:proofErr w:type="spellEnd"/>
      <w:r>
        <w:t xml:space="preserve"> i na rzecz zachowania dziedzictwa lokalnego. Poziom realizacji celu będzie mierzony liczbą nowych lub zmodernizowanych obiektów infrastruktury publicznej</w:t>
      </w:r>
    </w:p>
    <w:p w14:paraId="6406ECB4" w14:textId="77777777" w:rsidR="00E81940" w:rsidRDefault="00E81940" w:rsidP="00E81940">
      <w:r>
        <w:t xml:space="preserve">Dla każdego przedsięwzięcia określono wskaźniki produktu, dla celów szczegółowych wskaźniki rezultatu a także wskazano źródło ich pomiaru. </w:t>
      </w:r>
    </w:p>
    <w:p w14:paraId="78B39F90" w14:textId="77777777" w:rsidR="00E81940" w:rsidRDefault="00E81940" w:rsidP="00E81940">
      <w:r>
        <w:lastRenderedPageBreak/>
        <w:t>Niniejsza Strategia jest strategią wielofunduszową – źródłem finansowania przedsięwzięć w ramach celu 1 i 3 będzie Europejski Fundusz Rolny na rzecz Rozwoju Obszarów Wiejskich zaś dla celu 2 Europejski Fundusz Społeczny+.</w:t>
      </w:r>
    </w:p>
    <w:p w14:paraId="1DFD3FEA" w14:textId="77777777" w:rsidR="00E81940" w:rsidRDefault="00E81940" w:rsidP="00E81940">
      <w:r>
        <w:t xml:space="preserve">Szczegółowe określenie celów oraz przedsięwzięć a także wskaźników produktu i rezultatu wraz ze wskazaniem ich wartości planowanych do osiągnięcia na koniec wdrażania LSR przedstawi załącznik nr 1 do LSR. </w:t>
      </w:r>
    </w:p>
    <w:p w14:paraId="1789BD5E" w14:textId="77777777" w:rsidR="00E81940" w:rsidRDefault="00E81940" w:rsidP="00E81940">
      <w:r>
        <w:t>Pomiar realizacji celów oraz osiągania wartości poszczególnych wskaźników odbywał się będzie za pomocą prowadzonego monitoringu oraz ewaluacji, które szerzej opisano w rozdziale X.</w:t>
      </w:r>
    </w:p>
    <w:p w14:paraId="1A326BF5" w14:textId="77777777" w:rsidR="00E81940" w:rsidRDefault="00E81940" w:rsidP="00E81940">
      <w:r>
        <w:t xml:space="preserve">Na skutek zrealizowania celów ogólnych oraz odnoszących się do nich celów szczegółowych i przedsięwzięć a także osiągnięcia wyznaczonych wartości wskaźników nastąpi zniwelowanie problemów zidentyfikowanych na początkowym etapie prac nad LSR. </w:t>
      </w:r>
    </w:p>
    <w:p w14:paraId="45680E31" w14:textId="556BEA0A" w:rsidR="00E81940" w:rsidRDefault="00E81940" w:rsidP="00E81940">
      <w:r>
        <w:t>Określono także harmonogram osiągania poszczególnych wskaźników. Został on ujęty w zał. nr 2 do LSR to jest Plan działania.</w:t>
      </w:r>
      <w:r w:rsidR="000F406D">
        <w:t xml:space="preserve"> Tabela celów, przedsięwzięć i wskaźników znajduje się w zał. nr 1</w:t>
      </w:r>
      <w:r w:rsidR="00211737">
        <w:t>.</w:t>
      </w:r>
    </w:p>
    <w:p w14:paraId="5AF3ACBA" w14:textId="77777777" w:rsidR="00E81940" w:rsidRPr="00E81940" w:rsidRDefault="00E81940" w:rsidP="00E81940"/>
    <w:p w14:paraId="46B72FF8" w14:textId="2D8522F1" w:rsidR="005328B2" w:rsidRDefault="005328B2" w:rsidP="00FE286B">
      <w:pPr>
        <w:pStyle w:val="Nagwek1"/>
      </w:pPr>
      <w:bookmarkStart w:id="26" w:name="_Toc135656637"/>
      <w:r w:rsidRPr="00FE286B">
        <w:t>SPOSÓB</w:t>
      </w:r>
      <w:r w:rsidRPr="00302026">
        <w:t xml:space="preserve"> WYBORU I OCENY OPERACJI ORAZ SPOSÓB USTANAWIANIA KRYTERIÓW WYBORU</w:t>
      </w:r>
      <w:bookmarkEnd w:id="26"/>
    </w:p>
    <w:p w14:paraId="36E3FFEF" w14:textId="77777777" w:rsidR="00E81940" w:rsidRPr="00431994" w:rsidRDefault="00E81940" w:rsidP="00E81940">
      <w:r w:rsidRPr="00431994">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63DE4F4F" w14:textId="631F42B7" w:rsidR="00E81940" w:rsidRPr="00431994" w:rsidRDefault="00E81940" w:rsidP="008959B8">
      <w:pPr>
        <w:pStyle w:val="Akapitzlist"/>
        <w:numPr>
          <w:ilvl w:val="0"/>
          <w:numId w:val="19"/>
        </w:numPr>
      </w:pPr>
      <w:r w:rsidRPr="00431994">
        <w:t>doświadczenie własne LGD z poprzedniego okresu programowania: wybór najsprawniejszych metod z poprzedniego okresu oraz eliminacja najsłabszych metod</w:t>
      </w:r>
    </w:p>
    <w:p w14:paraId="62958195" w14:textId="1AD5FF45" w:rsidR="00E81940" w:rsidRPr="00431994" w:rsidRDefault="00E81940" w:rsidP="008959B8">
      <w:pPr>
        <w:pStyle w:val="Akapitzlist"/>
        <w:numPr>
          <w:ilvl w:val="0"/>
          <w:numId w:val="19"/>
        </w:numPr>
      </w:pPr>
      <w:r w:rsidRPr="00431994">
        <w:t>uaktualnienie procedur na podstawie aktualnych analiz</w:t>
      </w:r>
    </w:p>
    <w:p w14:paraId="1C9922F3" w14:textId="318BD968" w:rsidR="00E81940" w:rsidRPr="00431994" w:rsidRDefault="00E81940" w:rsidP="008959B8">
      <w:pPr>
        <w:pStyle w:val="Akapitzlist"/>
        <w:numPr>
          <w:ilvl w:val="0"/>
          <w:numId w:val="19"/>
        </w:numPr>
      </w:pPr>
      <w:r w:rsidRPr="00431994">
        <w:t>dopasowanie tworzonych procedur do aktualnie wyznaczonych celów i przedsięwzięć</w:t>
      </w:r>
    </w:p>
    <w:p w14:paraId="39DE7462" w14:textId="37C7B286" w:rsidR="00E81940" w:rsidRPr="00431994" w:rsidRDefault="00E81940" w:rsidP="008959B8">
      <w:pPr>
        <w:pStyle w:val="Akapitzlist"/>
        <w:numPr>
          <w:ilvl w:val="0"/>
          <w:numId w:val="19"/>
        </w:numPr>
      </w:pPr>
      <w:r w:rsidRPr="00431994">
        <w:t>tworzenie procedur na podstawie minimalnych wytycznych określonych przez Ministerstwo Rolnictwa i Rozwoju Wsi</w:t>
      </w:r>
    </w:p>
    <w:p w14:paraId="26239E9B" w14:textId="77777777" w:rsidR="00E81940" w:rsidRPr="00431994" w:rsidRDefault="00E81940" w:rsidP="00E81940">
      <w:r w:rsidRPr="00431994">
        <w:t>W ramach procesu wdrażania LSR na lata 2021-2027 LGD „Partnerstwo dla Rozwoju” zaplanowało realizację następujące typy operacji:</w:t>
      </w:r>
    </w:p>
    <w:p w14:paraId="3F887354" w14:textId="6D00C7B0" w:rsidR="00E81940" w:rsidRPr="00431994" w:rsidRDefault="00E81940" w:rsidP="008959B8">
      <w:pPr>
        <w:pStyle w:val="Akapitzlist"/>
        <w:numPr>
          <w:ilvl w:val="0"/>
          <w:numId w:val="20"/>
        </w:numPr>
      </w:pPr>
      <w:r w:rsidRPr="00431994">
        <w:lastRenderedPageBreak/>
        <w:t>Operacje realizowane indywidualnie w ramach wniosków składanych przez beneficjentów innych niż LGD i wybieranych przez organ decyzyjny, a następnie przedkładanych do weryfikacji do Samorządu Województwa</w:t>
      </w:r>
    </w:p>
    <w:p w14:paraId="70BD413E" w14:textId="4ED74533" w:rsidR="00E81940" w:rsidRPr="00431994" w:rsidRDefault="00E81940" w:rsidP="008959B8">
      <w:pPr>
        <w:pStyle w:val="Akapitzlist"/>
        <w:numPr>
          <w:ilvl w:val="0"/>
          <w:numId w:val="20"/>
        </w:numPr>
      </w:pPr>
      <w:r w:rsidRPr="00431994">
        <w:t>Projekty grantowe – których Beneficjant będący LGD udziela innym podmiotą wybranym przez LGD, zwanym dalej „</w:t>
      </w:r>
      <w:proofErr w:type="spellStart"/>
      <w:r w:rsidRPr="00431994">
        <w:t>grantobiorcami</w:t>
      </w:r>
      <w:proofErr w:type="spellEnd"/>
      <w:r w:rsidRPr="00431994">
        <w:t xml:space="preserve">” , grantów będących środkami finansowymi programu powierzonymi przez LGD </w:t>
      </w:r>
      <w:proofErr w:type="spellStart"/>
      <w:r w:rsidRPr="00431994">
        <w:t>grantobiorcą</w:t>
      </w:r>
      <w:proofErr w:type="spellEnd"/>
      <w:r w:rsidRPr="00431994">
        <w:t xml:space="preserve"> na realizację zadań służących osiągnięciu celu tej operacji.</w:t>
      </w:r>
    </w:p>
    <w:p w14:paraId="277CDEA9" w14:textId="77777777" w:rsidR="00E81940" w:rsidRPr="00431994" w:rsidRDefault="00E81940" w:rsidP="00E81940">
      <w:r w:rsidRPr="00431994">
        <w:t>Dla każdego typu operacji stworzone zostaną oddzielną procedurę wyboru i oceny operacji. Obie procedury stanowić będą załączniki do LSR i Umowy Ramowej na realizację. W związku z tym w rozdziale wskazano tylko ich główne punkty.</w:t>
      </w:r>
    </w:p>
    <w:p w14:paraId="7C76CC09" w14:textId="77777777" w:rsidR="00E81940" w:rsidRPr="00431994" w:rsidRDefault="00E81940" w:rsidP="00E81940">
      <w:r w:rsidRPr="00431994">
        <w:t>Procedura wyboru i oceny projektów indywidualnych składa się:</w:t>
      </w:r>
    </w:p>
    <w:p w14:paraId="747E82E2" w14:textId="77777777" w:rsidR="00E81940" w:rsidRPr="00431994" w:rsidRDefault="00E81940" w:rsidP="00E81940">
      <w:pPr>
        <w:ind w:left="708"/>
      </w:pPr>
      <w:r w:rsidRPr="00431994">
        <w:t>I . Informacje ogólne</w:t>
      </w:r>
    </w:p>
    <w:p w14:paraId="346FFDA1" w14:textId="77777777" w:rsidR="00E81940" w:rsidRPr="00431994" w:rsidRDefault="00E81940" w:rsidP="00E81940">
      <w:pPr>
        <w:ind w:left="708"/>
      </w:pPr>
      <w:r w:rsidRPr="00431994">
        <w:t>II. Zasady ogłaszania naboru</w:t>
      </w:r>
    </w:p>
    <w:p w14:paraId="4761E81F" w14:textId="77777777" w:rsidR="00E81940" w:rsidRPr="00431994" w:rsidRDefault="00E81940" w:rsidP="00E81940">
      <w:pPr>
        <w:ind w:left="708"/>
      </w:pPr>
      <w:r w:rsidRPr="00431994">
        <w:t>III. Zasady przeprowadzania naboru i składania wniosków</w:t>
      </w:r>
    </w:p>
    <w:p w14:paraId="1212D6EA" w14:textId="77777777" w:rsidR="00E81940" w:rsidRPr="00431994" w:rsidRDefault="00E81940" w:rsidP="00E81940">
      <w:pPr>
        <w:ind w:left="708"/>
      </w:pPr>
      <w:r w:rsidRPr="00431994">
        <w:t>IV. Ocena i wybór operacji</w:t>
      </w:r>
    </w:p>
    <w:p w14:paraId="77CB86D4" w14:textId="77777777" w:rsidR="00E81940" w:rsidRPr="00431994" w:rsidRDefault="00E81940" w:rsidP="00E81940">
      <w:pPr>
        <w:ind w:left="708"/>
      </w:pPr>
      <w:r w:rsidRPr="00431994">
        <w:t>V. Protest</w:t>
      </w:r>
    </w:p>
    <w:p w14:paraId="56005937" w14:textId="77777777" w:rsidR="00E81940" w:rsidRPr="00431994" w:rsidRDefault="00E81940" w:rsidP="00E81940">
      <w:pPr>
        <w:ind w:left="708"/>
      </w:pPr>
      <w:r w:rsidRPr="00431994">
        <w:t>VI. Przekazanie dokumentacji do SW</w:t>
      </w:r>
    </w:p>
    <w:p w14:paraId="666B89E4" w14:textId="77777777" w:rsidR="00E81940" w:rsidRPr="00431994" w:rsidRDefault="00E81940" w:rsidP="00E81940">
      <w:r w:rsidRPr="00431994">
        <w:t>Procedura wyboru i oceny projektów grantowych jest dużo szersza z uwagi na fakt, że LGD koordynuje cały proces życia projektów. Procedura ta składa się z:</w:t>
      </w:r>
    </w:p>
    <w:p w14:paraId="4695D3C8" w14:textId="77777777" w:rsidR="00E81940" w:rsidRPr="00431994" w:rsidRDefault="00E81940" w:rsidP="00E81940">
      <w:pPr>
        <w:ind w:left="708"/>
      </w:pPr>
      <w:r w:rsidRPr="00431994">
        <w:t>1.Zasady ogólne i cele konkursu</w:t>
      </w:r>
    </w:p>
    <w:p w14:paraId="7CEA8555" w14:textId="77777777" w:rsidR="00E81940" w:rsidRPr="00431994" w:rsidRDefault="00E81940" w:rsidP="00E81940">
      <w:pPr>
        <w:ind w:left="708"/>
      </w:pPr>
      <w:r w:rsidRPr="00431994">
        <w:t>2.Beneficjanci pomocy</w:t>
      </w:r>
    </w:p>
    <w:p w14:paraId="4C09FA60" w14:textId="77777777" w:rsidR="00E81940" w:rsidRPr="00431994" w:rsidRDefault="00E81940" w:rsidP="00E81940">
      <w:pPr>
        <w:ind w:left="708"/>
      </w:pPr>
      <w:r w:rsidRPr="00431994">
        <w:t>3.Zakres realizacji operacji</w:t>
      </w:r>
    </w:p>
    <w:p w14:paraId="35D70F50" w14:textId="77777777" w:rsidR="00E81940" w:rsidRPr="00431994" w:rsidRDefault="00E81940" w:rsidP="00E81940">
      <w:pPr>
        <w:ind w:left="708"/>
      </w:pPr>
      <w:r w:rsidRPr="00431994">
        <w:t>4.Wysokość pomocy</w:t>
      </w:r>
    </w:p>
    <w:p w14:paraId="1673531F" w14:textId="77777777" w:rsidR="00E81940" w:rsidRPr="00431994" w:rsidRDefault="00E81940" w:rsidP="00E81940">
      <w:pPr>
        <w:ind w:left="708"/>
      </w:pPr>
      <w:r w:rsidRPr="00431994">
        <w:t>5.Koszty kwalifikowalne</w:t>
      </w:r>
    </w:p>
    <w:p w14:paraId="614884AE" w14:textId="77777777" w:rsidR="00E81940" w:rsidRPr="00431994" w:rsidRDefault="00E81940" w:rsidP="00E81940">
      <w:pPr>
        <w:ind w:left="708"/>
      </w:pPr>
      <w:r w:rsidRPr="00431994">
        <w:t>6.Ogłoszenie o naborze wniosków</w:t>
      </w:r>
    </w:p>
    <w:p w14:paraId="3616FECC" w14:textId="77777777" w:rsidR="00E81940" w:rsidRPr="00431994" w:rsidRDefault="00E81940" w:rsidP="00E81940">
      <w:pPr>
        <w:ind w:left="708"/>
      </w:pPr>
      <w:r w:rsidRPr="00431994">
        <w:t>7.Złożenie wniosku o przyznanie pomocy, liczba składanych wniosków</w:t>
      </w:r>
    </w:p>
    <w:p w14:paraId="2B39AE0E" w14:textId="77777777" w:rsidR="00E81940" w:rsidRPr="00431994" w:rsidRDefault="00E81940" w:rsidP="00E81940">
      <w:pPr>
        <w:ind w:left="708"/>
      </w:pPr>
      <w:r w:rsidRPr="00431994">
        <w:t>8.Wybór operacji</w:t>
      </w:r>
    </w:p>
    <w:p w14:paraId="5ED70FAC" w14:textId="77777777" w:rsidR="00E81940" w:rsidRPr="00431994" w:rsidRDefault="00E81940" w:rsidP="00E81940">
      <w:pPr>
        <w:ind w:left="708"/>
      </w:pPr>
      <w:r w:rsidRPr="00431994">
        <w:lastRenderedPageBreak/>
        <w:t>9.Odwołanie</w:t>
      </w:r>
    </w:p>
    <w:p w14:paraId="7B812959" w14:textId="77777777" w:rsidR="00E81940" w:rsidRPr="00431994" w:rsidRDefault="00E81940" w:rsidP="00E81940">
      <w:pPr>
        <w:ind w:left="708"/>
      </w:pPr>
      <w:r w:rsidRPr="00431994">
        <w:t>10.Przekazanie dokumentacji do Samorządu Województwa</w:t>
      </w:r>
    </w:p>
    <w:p w14:paraId="251C42CE" w14:textId="77777777" w:rsidR="00E81940" w:rsidRPr="00431994" w:rsidRDefault="00E81940" w:rsidP="00E81940">
      <w:pPr>
        <w:ind w:left="708"/>
      </w:pPr>
      <w:r w:rsidRPr="00431994">
        <w:t>11.Umowa</w:t>
      </w:r>
    </w:p>
    <w:p w14:paraId="483B9BE6" w14:textId="77777777" w:rsidR="00E81940" w:rsidRPr="00431994" w:rsidRDefault="00E81940" w:rsidP="00E81940">
      <w:pPr>
        <w:ind w:left="708"/>
      </w:pPr>
      <w:r w:rsidRPr="00431994">
        <w:t>12.Realizacja grantu, monitoring i kontrola</w:t>
      </w:r>
    </w:p>
    <w:p w14:paraId="31D88FD6" w14:textId="77777777" w:rsidR="00E81940" w:rsidRPr="00431994" w:rsidRDefault="00E81940" w:rsidP="00E81940">
      <w:pPr>
        <w:ind w:left="708"/>
      </w:pPr>
      <w:r w:rsidRPr="00431994">
        <w:t>13.Rozliczenie grantu</w:t>
      </w:r>
    </w:p>
    <w:p w14:paraId="5C12D0F1" w14:textId="77777777" w:rsidR="00E81940" w:rsidRPr="00431994" w:rsidRDefault="00E81940" w:rsidP="00E81940">
      <w:r w:rsidRPr="00431994">
        <w:t>W przygotowanie procedury zostaną włączeni również pracownicy biura, przedstawiciele Zarządu i Rady oraz poszczególnych gmin członkowskich.</w:t>
      </w:r>
    </w:p>
    <w:p w14:paraId="58E6A356" w14:textId="77777777" w:rsidR="00E81940" w:rsidRPr="00431994" w:rsidRDefault="00E81940" w:rsidP="00E81940">
      <w:r w:rsidRPr="00431994">
        <w:t>Sposób powstawania poszczególnych kryteriów:</w:t>
      </w:r>
    </w:p>
    <w:p w14:paraId="231508C3" w14:textId="3AFC102C" w:rsidR="00E81940" w:rsidRPr="00431994" w:rsidRDefault="00E81940" w:rsidP="008959B8">
      <w:pPr>
        <w:pStyle w:val="Akapitzlist"/>
        <w:numPr>
          <w:ilvl w:val="0"/>
          <w:numId w:val="21"/>
        </w:numPr>
      </w:pPr>
      <w:r w:rsidRPr="00431994">
        <w:t>doświadczenie własne LGD z poprzedniego okresu programowania: wybór najsprawniejszych metod z poprzedniego okresu oraz eliminacja najsłabszych metod</w:t>
      </w:r>
    </w:p>
    <w:p w14:paraId="78FDF79B" w14:textId="283755CE" w:rsidR="00E81940" w:rsidRPr="00431994" w:rsidRDefault="00E81940" w:rsidP="008959B8">
      <w:pPr>
        <w:pStyle w:val="Akapitzlist"/>
        <w:numPr>
          <w:ilvl w:val="0"/>
          <w:numId w:val="21"/>
        </w:numPr>
      </w:pPr>
      <w:r w:rsidRPr="00431994">
        <w:t>uaktualnienie procedur na podstawie aktualnych analiz</w:t>
      </w:r>
    </w:p>
    <w:p w14:paraId="4210DC2F" w14:textId="4D522D20" w:rsidR="00E81940" w:rsidRPr="00431994" w:rsidRDefault="00E81940" w:rsidP="008959B8">
      <w:pPr>
        <w:pStyle w:val="Akapitzlist"/>
        <w:numPr>
          <w:ilvl w:val="0"/>
          <w:numId w:val="21"/>
        </w:numPr>
      </w:pPr>
      <w:r w:rsidRPr="00431994">
        <w:t>dopasowanie tworzonych procedur do aktualnie wyznaczonych celów i przedsięwzięć</w:t>
      </w:r>
    </w:p>
    <w:p w14:paraId="1BDBE00D" w14:textId="043F5BD6" w:rsidR="00E81940" w:rsidRPr="00431994" w:rsidRDefault="00E81940" w:rsidP="008959B8">
      <w:pPr>
        <w:pStyle w:val="Akapitzlist"/>
        <w:numPr>
          <w:ilvl w:val="0"/>
          <w:numId w:val="21"/>
        </w:numPr>
      </w:pPr>
      <w:r w:rsidRPr="00431994">
        <w:t>tworzenie procedur na podstawie minimalnych wytycznych określonych przez Ministerstwo Rolnictwa i Rozwoju Wsi.</w:t>
      </w:r>
    </w:p>
    <w:p w14:paraId="5D2F188E" w14:textId="77777777" w:rsidR="00E81940" w:rsidRPr="00431994" w:rsidRDefault="00E81940" w:rsidP="00E81940">
      <w:r w:rsidRPr="00431994">
        <w:t xml:space="preserve">Do sformułowania kryteriów oceny wykorzystano informacje pozyskane poprzez partycypacyjne metody na etapie opracowywania LSR – w szczególności wykorzystano wskazania respondentów ankiet oraz uczestników spotkań konsultacyjnych odnośnie preferowanych typów operacji i rodzajów przedsięwzięć uważanych za niewystarczające na omawianym obszarze. Kolejnym źródłem inspiracji do sformułowanych kryteriów była diagnoza obszaru, zdefiniowanie głównych problemów i określenie grup docelowych, w tym osób znajdujących się w niekorzystnej sytuacji. Opracowane kryteria są powiązane z celami i grupami docelowymi, do których jest kierowane wsparcie, w zależności od rodzaju beneficjenta, z uwzględnieniem wyników diagnozy i analizy SWOT. Ponadto 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kryteria wyboru operacji nie spełniają oczekiwań ponieważ np. widoczny jest brak zainteresowania konkursami to należy je zmodyfikować, zgłasza stosowny </w:t>
      </w:r>
      <w:r w:rsidRPr="00431994">
        <w:lastRenderedPageBreak/>
        <w:t>wniosek do Zarządu. Wniosek powinien zawierać propozycję nowych kryteriów wyboru operacji oraz uzasadnienie proponowanych zmian. Po otrzymaniu wniosku Zarząd ogłasza konsultacje społeczne dot. nowych kryteriów. Po czym jest zobowiązany przygotować projekt uchwały wraz z jej uzasadnieniem i zwołać Walne Zebranie Członków, które po przedstawieniu sprawy i dyskusji przeprowadza glosowanie nad wniesioną uchwałą.</w:t>
      </w:r>
    </w:p>
    <w:p w14:paraId="72CDE483" w14:textId="77777777" w:rsidR="00E81940" w:rsidRPr="00431994" w:rsidRDefault="00E81940" w:rsidP="00E81940">
      <w:r w:rsidRPr="00431994">
        <w:t>W ramach lokalnych kryteriów wyboru, które na pewno pojawią się w karcie oceny operacji indywidualnych i grantowy będą</w:t>
      </w:r>
      <w:r>
        <w:t xml:space="preserve"> rekomendowane</w:t>
      </w:r>
      <w:r w:rsidRPr="00431994">
        <w:t>:</w:t>
      </w:r>
    </w:p>
    <w:p w14:paraId="5FC46921" w14:textId="77777777" w:rsidR="00E81940" w:rsidRPr="00431994" w:rsidRDefault="00E81940" w:rsidP="00E81940">
      <w:r w:rsidRPr="00431994">
        <w:t>Innowacja – wg definicji -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0D01F46D" w14:textId="77777777" w:rsidR="00E81940" w:rsidRPr="00431994" w:rsidRDefault="00E81940" w:rsidP="00E81940">
      <w:r w:rsidRPr="00431994">
        <w:t xml:space="preserve">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w:t>
      </w:r>
    </w:p>
    <w:p w14:paraId="1F0AC07B" w14:textId="77777777" w:rsidR="00E81940" w:rsidRPr="00431994" w:rsidRDefault="00E81940" w:rsidP="00E81940">
      <w:r w:rsidRPr="00431994">
        <w:t>W ramach innowacyjności premiowa</w:t>
      </w:r>
      <w:r>
        <w:t>ne będą</w:t>
      </w:r>
      <w:r w:rsidRPr="00431994">
        <w:t xml:space="preserve"> głównie operacje innowacyjne lokalnie (tj. innowacyjne dla obszaru LGD</w:t>
      </w:r>
      <w:r>
        <w:t xml:space="preserve"> lub dla obszaru Gminy członkowskiej, na terenie której ta innowacja jest wprowadzana</w:t>
      </w:r>
      <w:r w:rsidRPr="00431994">
        <w:t xml:space="preserve">). LGD posiada wiedzę oraz zestawienia i dokumentację projektów realizowanych w poprzednich okresach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7A870213" w14:textId="77777777" w:rsidR="00E81940" w:rsidRPr="00431994" w:rsidRDefault="00E81940" w:rsidP="00E81940">
      <w:r w:rsidRPr="00431994">
        <w:t xml:space="preserve">Drugim kryterium przewidzianym do promowania w ocenie będzie premiowanie osób w niekorzystnej sytuacji </w:t>
      </w:r>
      <w:proofErr w:type="spellStart"/>
      <w:r w:rsidRPr="00431994">
        <w:t>tj</w:t>
      </w:r>
      <w:proofErr w:type="spellEnd"/>
      <w:r w:rsidRPr="00431994">
        <w:t>: kobiet, migrantów, osób niepełnosprawnych oraz ich opiekunów, osób poszukujących pracy, seniorów, osób młodych do 25 roku życia, co wynika z diagnozy obszaru i dokumentów PSWPR.</w:t>
      </w:r>
    </w:p>
    <w:p w14:paraId="2977997D" w14:textId="77777777" w:rsidR="00E81940" w:rsidRPr="00431994" w:rsidRDefault="00E81940" w:rsidP="00E81940">
      <w:r w:rsidRPr="00431994">
        <w:t xml:space="preserve">W ramach celu 2 realizowane będą projekty grantowe finansowane z EFS+ w ramach FE SL 2021-2027. Zarówno kryteria wyboru, jak i procedury, będą zbieżne z zasadami Programu. Projekty wskazane w LSR będą wybierane zgodnie z zasadami i warunkami obowiązującymi dla EFS+ oraz promowane będą projekty wpisujące się w inicjatywę Nowy Europejski </w:t>
      </w:r>
      <w:proofErr w:type="spellStart"/>
      <w:r w:rsidRPr="00431994">
        <w:t>Bauhaus</w:t>
      </w:r>
      <w:proofErr w:type="spellEnd"/>
      <w:r w:rsidRPr="00431994">
        <w:t>.</w:t>
      </w:r>
    </w:p>
    <w:p w14:paraId="6C4824C7" w14:textId="77777777" w:rsidR="00E81940" w:rsidRPr="00431994" w:rsidRDefault="00E81940" w:rsidP="00E81940">
      <w:pPr>
        <w:spacing w:line="276" w:lineRule="auto"/>
        <w:rPr>
          <w:rFonts w:cstheme="minorHAnsi"/>
        </w:rPr>
      </w:pPr>
    </w:p>
    <w:p w14:paraId="7A769067" w14:textId="4BECCD6C" w:rsidR="005328B2" w:rsidRDefault="005328B2" w:rsidP="00FE286B">
      <w:pPr>
        <w:pStyle w:val="Nagwek1"/>
      </w:pPr>
      <w:bookmarkStart w:id="27" w:name="_Toc135656638"/>
      <w:r w:rsidRPr="005328B2">
        <w:lastRenderedPageBreak/>
        <w:t xml:space="preserve">PLAN </w:t>
      </w:r>
      <w:r w:rsidRPr="00FE286B">
        <w:t>DZIAŁANIA</w:t>
      </w:r>
      <w:bookmarkEnd w:id="27"/>
    </w:p>
    <w:p w14:paraId="752A3306" w14:textId="4BD9B80C" w:rsidR="005328B2" w:rsidRDefault="005328B2" w:rsidP="005328B2">
      <w:r w:rsidRPr="00127DB1">
        <w:t xml:space="preserve">Realizacja działań w ramach LSR, została zaplanowana w kontekście </w:t>
      </w:r>
      <w:r>
        <w:t>2 funduszy a każdy z nich w kontekście 2</w:t>
      </w:r>
      <w:r w:rsidRPr="00127DB1">
        <w:t xml:space="preserve"> kluczowych etapów wdrażania Strategii</w:t>
      </w:r>
      <w:r>
        <w:t>. Każdy z tych etapów dla każdego funduszu rozpoczyna się od podpisania umowy o warunkach i sposobie realizacji Strategii Rozwoju Lokalnego Kierowanego przez Społeczność, której podpisanie przewiduje się na I kwartał 2024 r.</w:t>
      </w:r>
    </w:p>
    <w:p w14:paraId="6EF454F4" w14:textId="77777777" w:rsidR="005328B2" w:rsidRDefault="005328B2" w:rsidP="005328B2">
      <w:r>
        <w:t xml:space="preserve">W ramach operacji finansowanych z EFRROW w ramach PS WPR pierwszy etap kończy się 30 czerwca 2026 r. Jest to tzw. pierwszy kamień milowy, w którym środki powinny zostać zakontraktowane w wys. min. 40%. </w:t>
      </w:r>
      <w:r w:rsidRPr="00127DB1">
        <w:t xml:space="preserve">Drugi etap przypada na okres </w:t>
      </w:r>
      <w:r>
        <w:t>od lipca 2026 r. do 31 lipca 2027 r</w:t>
      </w:r>
      <w:r w:rsidRPr="00127DB1">
        <w:t xml:space="preserve">. </w:t>
      </w:r>
      <w:r>
        <w:t xml:space="preserve">Przy osiągnięciu drugiego kamienia milowego kontraktacja powinna osiągnąć min. 80%. Pierwsze nabory w ramach PS WPR planuje się ogłosić w I półroczu 2025 r. Będą to nabory w ramach Celu 1 tj. w zakresie przedsiębiorczości (połowa przewidzianych na ten cel środków) oraz w zakresie infrastruktury w ramach Celu 3 (również co najmniej połowa środków). W II półroczu 2025 r. zaplanowano ogłoszenie pozostałych naborów w ramach Celu 3 tj. na operacje związane z włączeniem społecznym. Środki te powinny zostać zakontraktowane do 30 czerwca 2026 r. Natomiast zakończenie realizacji operacji w ramach tych umów i tym samym osiągnięcie zakładanych wskaźników przewiduje się na rok 2026 i 2027. W drugim kamieniu milowym powinny zostać zakontraktowane środki z naborów z II półrocza 2025 r. a ich zakończenie i osiągnięcie wskaźników nastąpi w roku 2026 i 2027. </w:t>
      </w:r>
      <w:r w:rsidRPr="00127DB1">
        <w:t xml:space="preserve">W ten sposób zminimalizowane zostanie ryzyko związane z osiąganiem przyjętych wskaźników, które są miarą sukcesu wdrażania LSR. </w:t>
      </w:r>
      <w:r>
        <w:t>Kolejne nabory dla pozostałych kwot w ramach Celu 1 i 3 przewiduje się przeprowadzić na przełomie roku 2026 i 2027. Ich realizację oraz osiągnięcie wskaźników z kolei przewiduje się na lata 2028 i 2029.</w:t>
      </w:r>
    </w:p>
    <w:p w14:paraId="2E6C0483" w14:textId="77777777" w:rsidR="005328B2" w:rsidRDefault="005328B2" w:rsidP="005328B2">
      <w:r>
        <w:t xml:space="preserve">W ramach operacji finansowanych z EFS+ w ramach FE SL pierwszy etap kończy się 31 grudnia 2026 r. Do tego czasu środki te powinny zostać zakontraktowane gdyż w pierwszej kolejności przewiduje się zakontraktowanie środków w ramach Celu 2, który będzie realizowany ze środków EFS+. Wynika to z planowanego harmonogramu ogłaszania konkursów dla projektów finansowanych z EFS+ w ramach FE SL 2021-2027. Zakontraktowanie to planuje się jeszcze na rok 2024. Następnie w I połowie 2025 r. planuje się wybór </w:t>
      </w:r>
      <w:proofErr w:type="spellStart"/>
      <w:r>
        <w:t>grantobiorców</w:t>
      </w:r>
      <w:proofErr w:type="spellEnd"/>
      <w:r>
        <w:t xml:space="preserve"> do realizacji zadań w ramach EFS+. Zakończenie realizacji tych projektów przewiduje się na grudzień 2026 r. (ok. 50%) tj. pierwszy kamień milowy oraz grudzień 2028 r. – drugi kamień milowy.</w:t>
      </w:r>
    </w:p>
    <w:p w14:paraId="2B1DFE75" w14:textId="238CEBD8" w:rsidR="005328B2" w:rsidRDefault="005328B2" w:rsidP="005328B2">
      <w:r w:rsidRPr="00127DB1">
        <w:t xml:space="preserve">Harmonogram osiągania poszczególnych celów i wskaźników określono w załączniku nr </w:t>
      </w:r>
      <w:r w:rsidR="00EF4636">
        <w:t>2</w:t>
      </w:r>
      <w:r w:rsidRPr="00127DB1">
        <w:t xml:space="preserve"> do niniejszej Strategii</w:t>
      </w:r>
      <w:r w:rsidR="00EF4636">
        <w:t xml:space="preserve"> tj.</w:t>
      </w:r>
      <w:r>
        <w:t xml:space="preserve"> Plan działania</w:t>
      </w:r>
      <w:r w:rsidR="00EF4636">
        <w:t>. S</w:t>
      </w:r>
      <w:r>
        <w:t>tanowi</w:t>
      </w:r>
      <w:r w:rsidR="00EF4636">
        <w:t xml:space="preserve"> on</w:t>
      </w:r>
      <w:r>
        <w:t xml:space="preserve"> wyznacznik planowania konkursów w ramach realizacji Strategii – zakłada się przeprowadzanie konkursów w terminach gwarantujących osiąganie przyjętych w Planie działania wskaźników</w:t>
      </w:r>
      <w:r w:rsidR="00EF4636">
        <w:t>.</w:t>
      </w:r>
    </w:p>
    <w:p w14:paraId="29A88959" w14:textId="3A0E74EB" w:rsidR="00F16710" w:rsidRDefault="00F16710" w:rsidP="00FE286B">
      <w:pPr>
        <w:pStyle w:val="Nagwek1"/>
        <w:rPr>
          <w:rFonts w:eastAsiaTheme="minorHAnsi"/>
        </w:rPr>
      </w:pPr>
      <w:r>
        <w:rPr>
          <w:rFonts w:eastAsiaTheme="minorHAnsi"/>
        </w:rPr>
        <w:lastRenderedPageBreak/>
        <w:t xml:space="preserve"> </w:t>
      </w:r>
      <w:bookmarkStart w:id="28" w:name="_Toc135656639"/>
      <w:r w:rsidRPr="00FE286B">
        <w:t>PLAN</w:t>
      </w:r>
      <w:r>
        <w:rPr>
          <w:rFonts w:eastAsiaTheme="minorHAnsi"/>
        </w:rPr>
        <w:t xml:space="preserve"> FINANSOWY LSR</w:t>
      </w:r>
      <w:bookmarkEnd w:id="28"/>
    </w:p>
    <w:p w14:paraId="33025E15" w14:textId="77777777" w:rsidR="00231EAD" w:rsidRDefault="00231EAD" w:rsidP="00231EAD">
      <w:r>
        <w:t xml:space="preserve">Realizacja działań w ramach LSR, została </w:t>
      </w:r>
    </w:p>
    <w:p w14:paraId="7CE02C35" w14:textId="77777777" w:rsidR="00231EAD" w:rsidRDefault="00231EAD" w:rsidP="00231EAD">
      <w:r>
        <w:t>LSR będzie opierała się na środkach z dwóch funduszy: Europejski Fundusz Rolny na rzecz Rozwoju Obszarów Wiejskich w ramach PS WPR oraz Europejski Fundusz Społeczny + w ramach FE SL. W budżecie LSR zobrazowane jest to następującymi kwotami:</w:t>
      </w:r>
    </w:p>
    <w:p w14:paraId="3F0CF2A0" w14:textId="5195DB66" w:rsidR="00231EAD" w:rsidRDefault="00231EAD" w:rsidP="008959B8">
      <w:pPr>
        <w:pStyle w:val="Akapitzlist"/>
        <w:numPr>
          <w:ilvl w:val="0"/>
          <w:numId w:val="18"/>
        </w:numPr>
      </w:pPr>
      <w:r>
        <w:t>Wdrażanie LSR w ramach PS WPR: 1 250 000,00 EURO,</w:t>
      </w:r>
    </w:p>
    <w:p w14:paraId="6EC4CA40" w14:textId="636C5FA7" w:rsidR="00231EAD" w:rsidRDefault="00231EAD" w:rsidP="008959B8">
      <w:pPr>
        <w:pStyle w:val="Akapitzlist"/>
        <w:numPr>
          <w:ilvl w:val="0"/>
          <w:numId w:val="18"/>
        </w:numPr>
      </w:pPr>
      <w:r>
        <w:t>Wdrażanie LSR w ramach EFS+: 450 000,00 EURO.</w:t>
      </w:r>
    </w:p>
    <w:p w14:paraId="0E8FE932" w14:textId="77777777" w:rsidR="00231EAD" w:rsidRDefault="00231EAD" w:rsidP="00231EAD">
      <w:r>
        <w:t>Są to bezpośrednie źródła finansowania Strategii. Z tych źródeł finansowane będą projekty realizowane w ramach konkursów i projektów grantowych. Ponadto przewidziano wsparcie w kwocie 312 500,00 EURO w ramach PS WPR, z którego finansowanie będzie zarządzanie LSR.</w:t>
      </w:r>
    </w:p>
    <w:p w14:paraId="41F1E507" w14:textId="77777777" w:rsidR="00231EAD" w:rsidRDefault="00231EAD" w:rsidP="00231EAD">
      <w:r>
        <w:t>Jednakże przedsięwzięcia wynikające z LSR mogą być również finansowane z innych źródeł. Należą do nich m.in.:</w:t>
      </w:r>
    </w:p>
    <w:p w14:paraId="77EC0A6B" w14:textId="511A0C79" w:rsidR="00231EAD" w:rsidRDefault="00231EAD" w:rsidP="008959B8">
      <w:pPr>
        <w:pStyle w:val="Akapitzlist"/>
        <w:numPr>
          <w:ilvl w:val="0"/>
          <w:numId w:val="18"/>
        </w:numPr>
      </w:pPr>
      <w:r>
        <w:t xml:space="preserve">Projekty finansowane ze środków dedykowanych mieszkańcom obszarów objętych lokalną strategią rozwoju w ramach instrumenty RLKS – finansowane z Europejskiego Funduszu Rozwoju Regionalnego w ramach FE SL 2021-2027. Będą to działania skoncentrowane na wspieraniu efektywności energetycznej i redukcji gazów cieplarnianych – w budynkach użyteczności publicznej. </w:t>
      </w:r>
    </w:p>
    <w:p w14:paraId="355892A6" w14:textId="42ED1F36" w:rsidR="00231EAD" w:rsidRDefault="00231EAD" w:rsidP="008959B8">
      <w:pPr>
        <w:pStyle w:val="Akapitzlist"/>
        <w:numPr>
          <w:ilvl w:val="0"/>
          <w:numId w:val="18"/>
        </w:numPr>
      </w:pPr>
      <w:r>
        <w:t xml:space="preserve">Projekty finansowane z EFS+ w ramach FE SL 2021-2027, gdzie pośród potencjalnych beneficjentów znajdują się Lokalne Grupy Działania. </w:t>
      </w:r>
    </w:p>
    <w:p w14:paraId="21FEB3D0" w14:textId="148EFB91" w:rsidR="00231EAD" w:rsidRDefault="00231EAD" w:rsidP="008959B8">
      <w:pPr>
        <w:pStyle w:val="Akapitzlist"/>
        <w:numPr>
          <w:ilvl w:val="0"/>
          <w:numId w:val="18"/>
        </w:numPr>
      </w:pPr>
      <w:r>
        <w:t>Projekty finansowane ze środków EFRR w ramach komponentu transgranicznego – Program INTERREG Czechy – Polska. Z racji położenia LGD na obszarze Euroregionu Silesia, LGD może aplikować o środki na realizację przedsięwzięć finansowanych z ww. źródła. Przedsięwzięcia takie będą zbieżne z Celem 2, przedsięwzięciem 2.3. nakierowane na budowę kapitału społecznego i aktywizację społeczności wynikającą z inicjatyw oddolnych.</w:t>
      </w:r>
    </w:p>
    <w:p w14:paraId="4344ED4E" w14:textId="111C95FF" w:rsidR="00231EAD" w:rsidRDefault="00231EAD" w:rsidP="008959B8">
      <w:pPr>
        <w:pStyle w:val="Akapitzlist"/>
        <w:numPr>
          <w:ilvl w:val="0"/>
          <w:numId w:val="18"/>
        </w:numPr>
      </w:pPr>
      <w:r>
        <w:t xml:space="preserve">Projekty z innych źródeł dedykowane NGO, w których LGD nie są wykluczone. Mogą to być np.: Program Wieloletni na rzecz Osób Starszych „Aktywni+”, gdzie możliwe jest wsparcie osób określonych w niniejszej LSR jako znajdujących się w niekorzystnej sytuacji tj. seniorzy. </w:t>
      </w:r>
    </w:p>
    <w:p w14:paraId="4650B2C3" w14:textId="77777777" w:rsidR="00231EAD" w:rsidRDefault="00231EAD" w:rsidP="00231EAD">
      <w:r>
        <w:t>Poniżej przedstawiono powiązanie ww. źródeł finansowania z poszczególnymi celami i przedsięwzięciami:</w:t>
      </w:r>
    </w:p>
    <w:p w14:paraId="20E6AC1F" w14:textId="77777777" w:rsidR="00231EAD" w:rsidRDefault="00231EAD" w:rsidP="00231EAD">
      <w:pPr>
        <w:ind w:left="708"/>
      </w:pPr>
      <w:r>
        <w:lastRenderedPageBreak/>
        <w:t>C1, P.1.1. finansowany będzie z PS WPR w wysokości do 65%, pozostała kwota stanowić będzie wkład własny Wnioskodawcy. W ramach operacji polegającej na podejmowaniu działalności gospodarczej, przewidziano wsparcie w wysokości 20 000,00 EURO, co pozwala na dofinansowanie 16 operacji.</w:t>
      </w:r>
    </w:p>
    <w:p w14:paraId="4C65ED77" w14:textId="77777777" w:rsidR="00231EAD" w:rsidRDefault="00231EAD" w:rsidP="00231EAD">
      <w:pPr>
        <w:ind w:left="708"/>
      </w:pPr>
      <w:r>
        <w:t>C1. P.1.2. finansowany będzie z PS WPR w wysokości do 65%, pozostała kwota stanowić będzie wkład własny Wnioskodawcy. W ramach operacji polegającej na rozwoju działalności gospodarczej, przewidziano wsparcie w wysokości 46 000,00 EURO, co pozwala na dofinansowanie 10 operacji.</w:t>
      </w:r>
    </w:p>
    <w:p w14:paraId="7D53BDA7" w14:textId="77777777" w:rsidR="00231EAD" w:rsidRDefault="00231EAD" w:rsidP="00231EAD">
      <w:pPr>
        <w:ind w:left="708"/>
      </w:pPr>
      <w:r>
        <w:t xml:space="preserve">C2. P.2.1. oraz P.2.3 finansowany będzie z FE SL w wysokości do 90%, pozostała kwota stanowić będzie wkład własny Wnioskodawcy. Przedsięwzięcia te realizowane będą w ramach projektów grantowych. W ramach P.2.1 przewiduje się realizację jednego projektu grantowego, który będzie zawierał realizację 8 grantów – inicjatyw, każdy do max. 15 206,25 EURO. W ramach P.2.3 przewiduje się realizację jednego projektu grantowego, który będzie zawierał realizację 6 grantów – inicjatyw, każdy do max. 20 000,00 EURO. </w:t>
      </w:r>
    </w:p>
    <w:p w14:paraId="109F9E31" w14:textId="77777777" w:rsidR="00231EAD" w:rsidRDefault="00231EAD" w:rsidP="00231EAD">
      <w:pPr>
        <w:ind w:left="708"/>
      </w:pPr>
      <w:r>
        <w:t>C2. P.2.2. finansowany będzie z FE SL w wysokości do 95%, pozostała kwota stanowić będzie wkład własny Wnioskodawcy. Przewiduje się realizację jednego projektu grantowego, który będzie zawierał realizację 5 grantów – inicjatyw, każdy do max. 19 170,00 EURO.</w:t>
      </w:r>
    </w:p>
    <w:p w14:paraId="4CDD8842" w14:textId="5ADDF05B" w:rsidR="00231EAD" w:rsidRDefault="00231EAD" w:rsidP="00231EAD">
      <w:pPr>
        <w:ind w:left="708"/>
      </w:pPr>
      <w:r>
        <w:t>C3, P.3.1. finansowany będzie z PS WPR w wysokości do 75%, pozostała kwota stanowić będzie wkład własny Wnioskodawcy. Przewidziano wsparcie dla jednostek samorządu terytorialnego.</w:t>
      </w:r>
    </w:p>
    <w:p w14:paraId="0F5AA8A1" w14:textId="6FE2B8E5" w:rsidR="00BF4E12" w:rsidRPr="00231EAD" w:rsidRDefault="00BF4E12" w:rsidP="00231EAD">
      <w:pPr>
        <w:ind w:left="708"/>
      </w:pPr>
      <w:r>
        <w:t>Budżet LSR stanowi zał. nr 3 do niniejszego dokumentu.</w:t>
      </w:r>
    </w:p>
    <w:p w14:paraId="6213EEDA" w14:textId="77777777" w:rsidR="005328B2" w:rsidRDefault="005328B2" w:rsidP="00FE286B">
      <w:pPr>
        <w:pStyle w:val="Nagwek1"/>
        <w:rPr>
          <w:rFonts w:eastAsiaTheme="minorHAnsi"/>
        </w:rPr>
      </w:pPr>
      <w:bookmarkStart w:id="29" w:name="_Toc74207368"/>
      <w:bookmarkStart w:id="30" w:name="_Toc135656640"/>
      <w:r w:rsidRPr="00FE286B">
        <w:t>MONITORING</w:t>
      </w:r>
      <w:r w:rsidRPr="001338AA">
        <w:rPr>
          <w:rFonts w:eastAsiaTheme="minorHAnsi"/>
        </w:rPr>
        <w:t xml:space="preserve"> I EWALUACJA</w:t>
      </w:r>
      <w:bookmarkEnd w:id="29"/>
      <w:bookmarkEnd w:id="30"/>
    </w:p>
    <w:p w14:paraId="13FD31EC" w14:textId="77777777" w:rsidR="00231EAD" w:rsidRDefault="00231EAD" w:rsidP="00231EAD">
      <w:r>
        <w:t>Niezbędnym elementem skutecznego wdrażania LSR jest prowadzenie działań monitoringowych i ewaluacyjnych. Gromadzenie i interpretacja danych dotyczących Strategii pozwala na bieżące korekty działań podmiotów odpowiedzialnych za jej wdrażanie w razie wystąpienia ewentualnych nieprawidłowości lub przeszkód.</w:t>
      </w:r>
    </w:p>
    <w:p w14:paraId="7370DEBB" w14:textId="77777777" w:rsidR="00231EAD" w:rsidRDefault="00231EAD" w:rsidP="00231EAD">
      <w:r>
        <w:t>Metodyczne dążenia do realizacji celów podlegać muszą ocenie skuteczności, by w razie wykrycia nieprawidłowości możliwe było dokonywanie korekt działań na etapie wdrażania. Konieczne jest zatem stworzenie pełnego systemu obejmującego:</w:t>
      </w:r>
    </w:p>
    <w:p w14:paraId="4C1DAE62" w14:textId="6D80BAC0" w:rsidR="00231EAD" w:rsidRDefault="00231EAD" w:rsidP="008959B8">
      <w:pPr>
        <w:pStyle w:val="Akapitzlist"/>
        <w:numPr>
          <w:ilvl w:val="0"/>
          <w:numId w:val="18"/>
        </w:numPr>
      </w:pPr>
      <w:r>
        <w:t>monitoring, czyli podsystem zbierania i selekcjonowania informacji,</w:t>
      </w:r>
    </w:p>
    <w:p w14:paraId="29B7C895" w14:textId="5DA3A9A3" w:rsidR="00231EAD" w:rsidRDefault="00231EAD" w:rsidP="008959B8">
      <w:pPr>
        <w:pStyle w:val="Akapitzlist"/>
        <w:numPr>
          <w:ilvl w:val="0"/>
          <w:numId w:val="18"/>
        </w:numPr>
      </w:pPr>
      <w:r>
        <w:t xml:space="preserve">ewaluację, czyli podsystem oceny i interpretacji zgromadzonego materiału. </w:t>
      </w:r>
    </w:p>
    <w:p w14:paraId="0A96D3F3" w14:textId="77777777" w:rsidR="00231EAD" w:rsidRDefault="00231EAD" w:rsidP="00231EAD">
      <w:r>
        <w:lastRenderedPageBreak/>
        <w:t xml:space="preserve">Lokalna Strategia Rozwoju stanowi swoisty rodzaj dokumentu, w oparciu o który możliwe staje się wdrażanie interwencji, mającej na celu spowodowanie pozytywnej zmiany </w:t>
      </w:r>
      <w:proofErr w:type="spellStart"/>
      <w:r>
        <w:t>społeczno</w:t>
      </w:r>
      <w:proofErr w:type="spellEnd"/>
      <w:r>
        <w:t xml:space="preserve"> – ekonomicznej w obszarze uznanym za problemowy. Aby pożądana zmiana mogła zaistnieć niezbędne jest bieżące monitorowanie oraz ewaluacja, które nie tylko zwiększają zasób wiedzy teoretycznej, ale przede wszystkim wpływają na poprawę jakości wdrażanej interwencji.  W związku ze stworzeniem i realizacją LSR na lata 2021 – 2027 nie zakłada się przeprowadzania badania ewaluacyjnego przed realizacją Strategii i monitorowaniem zdarzeń. Szerokie konsultacje społeczne poprzedzające opracowanie LSR w sposób wystarczający oceniły założenia Strategii. Umożliwiły również optymalny wybór celów i przedsięwzięć w oparciu o dokonaną analizę istniejących uwarunkowań i zasobów znajdujących się w obszarze działania LGD.</w:t>
      </w:r>
    </w:p>
    <w:p w14:paraId="574DC042" w14:textId="77777777" w:rsidR="00231EAD" w:rsidRDefault="00231EAD" w:rsidP="00231EAD">
      <w:r>
        <w:t xml:space="preserve">W celu określenia długotrwałych efektów LSR, w tym wielkości zaangażowanych środków, skuteczności i efektywności pomocy, zakłada się przeprowadzenie ewaluacji ex-post. Ten rodzaj badania pełni funkcję rozliczeniową (egzekwowanie odpowiedzialności) – zdaje relację z tego, czy założone cele interwencji zostały osiągnięte oraz czy proces ich realizacji był efektywny. Ponieważ podejmowane interwencje są realizowane z wykorzystaniem środków publicznych, ewaluacja ex-post ma znaczenie we wzmacnianiu odpowiedzialności za sposób ich wydatkowania. Z drugiej strony, ewaluacja ex-post pełni także funkcję formatywną – uzyskane wyniki mogą posłużyć do uskutecznienia i usprawnienia planowanych w przyszłości interwencji.   </w:t>
      </w:r>
    </w:p>
    <w:p w14:paraId="5CD5798B" w14:textId="77777777" w:rsidR="00231EAD" w:rsidRDefault="00231EAD" w:rsidP="00231EAD">
      <w:r>
        <w:t xml:space="preserve">Ten rodzaj ewaluacji jest </w:t>
      </w:r>
      <w:proofErr w:type="spellStart"/>
      <w:r>
        <w:t>społeczno</w:t>
      </w:r>
      <w:proofErr w:type="spellEnd"/>
      <w:r>
        <w:t xml:space="preserve"> – ekonomicznym badaniem oceniającym znaczenie przeprowadzonej interwencji w zakresie realizacji potrzeb, na które miała odpowiadać, jak również oceniającym jej niezamierzone efekty. Ten rodzaj badania przeprowadzony zostanie po zakończeniu realizacji LSR. W odniesieniu do praktyk przyjętych w Unii Europejskiej ewaluacje ex-post będzie realizowana nie później niż trzy lata po zakończeniu działań . </w:t>
      </w:r>
    </w:p>
    <w:p w14:paraId="04A4B3F9" w14:textId="77777777" w:rsidR="00231EAD" w:rsidRDefault="00231EAD" w:rsidP="00231EAD">
      <w:r>
        <w:t>W planowanym badaniu ewaluacyjnym uwzględnione zostaną realne efekty wprowadzonych interwencji. Poprzez porównanie tego, co powinno zostać osiągnięte dzięki określonym działaniom z tym, co faktycznie osiągnięto, możliwa będzie odpowiedź na pytanie: czy cele interwencji zostały zrealizowane, a jeżeli tak, to w jakim stopniu.</w:t>
      </w:r>
    </w:p>
    <w:p w14:paraId="3D990F34" w14:textId="77777777" w:rsidR="00231EAD" w:rsidRDefault="00231EAD" w:rsidP="00231EAD">
      <w:r>
        <w:t>Ocena LSR w ramach ewaluacji  przeprowadzona zostanie w oparciu o następujące kryteria:</w:t>
      </w:r>
    </w:p>
    <w:p w14:paraId="33E91D20" w14:textId="3C66485C" w:rsidR="00231EAD" w:rsidRDefault="00231EAD" w:rsidP="008959B8">
      <w:pPr>
        <w:pStyle w:val="Akapitzlist"/>
        <w:numPr>
          <w:ilvl w:val="0"/>
          <w:numId w:val="18"/>
        </w:numPr>
      </w:pPr>
      <w:r>
        <w:t xml:space="preserve">trafność – ocena adekwatności planowanych celów zawartych w Strategii oraz metod jej wdrażania do problemów i wyzwań </w:t>
      </w:r>
      <w:proofErr w:type="spellStart"/>
      <w:r>
        <w:t>społeczno</w:t>
      </w:r>
      <w:proofErr w:type="spellEnd"/>
      <w:r>
        <w:t xml:space="preserve"> – ekonomicznych, które zostały zidentyfikowane w diagnozie;</w:t>
      </w:r>
    </w:p>
    <w:p w14:paraId="110F294C" w14:textId="6AC85BDC" w:rsidR="00231EAD" w:rsidRDefault="00231EAD" w:rsidP="008959B8">
      <w:pPr>
        <w:pStyle w:val="Akapitzlist"/>
        <w:numPr>
          <w:ilvl w:val="0"/>
          <w:numId w:val="18"/>
        </w:numPr>
      </w:pPr>
      <w:r>
        <w:t>skuteczność – ocena stopnia realizacji zakładanych celów, skuteczności użytych metod, instytucji oraz wpływu czynników zewnętrznych na ostateczne efekty;</w:t>
      </w:r>
    </w:p>
    <w:p w14:paraId="0DB005D4" w14:textId="7B5B6B83" w:rsidR="00231EAD" w:rsidRDefault="00231EAD" w:rsidP="008959B8">
      <w:pPr>
        <w:pStyle w:val="Akapitzlist"/>
        <w:numPr>
          <w:ilvl w:val="0"/>
          <w:numId w:val="18"/>
        </w:numPr>
      </w:pPr>
      <w:r>
        <w:t>efektywność – ocena relacji pomiędzy nakładami, kosztami, zasobami (finansowymi, ludzkimi, administracyjnymi) a osiągniętymi efektami;</w:t>
      </w:r>
    </w:p>
    <w:p w14:paraId="34DC58DA" w14:textId="2694A8C0" w:rsidR="00231EAD" w:rsidRDefault="00231EAD" w:rsidP="008959B8">
      <w:pPr>
        <w:pStyle w:val="Akapitzlist"/>
        <w:numPr>
          <w:ilvl w:val="0"/>
          <w:numId w:val="18"/>
        </w:numPr>
      </w:pPr>
      <w:r>
        <w:lastRenderedPageBreak/>
        <w:t xml:space="preserve">użyteczność – ocena całości rzeczywistych efektów wywołanych przez realizację Strategii (zarówno planowanych, jak i nieplanowanych – tzw. ubocznych) w odniesieniu do wyzwań </w:t>
      </w:r>
      <w:proofErr w:type="spellStart"/>
      <w:r>
        <w:t>społeczno</w:t>
      </w:r>
      <w:proofErr w:type="spellEnd"/>
      <w:r>
        <w:t xml:space="preserve"> - ekonomicznych;</w:t>
      </w:r>
    </w:p>
    <w:p w14:paraId="12711264" w14:textId="1C00AE64" w:rsidR="00231EAD" w:rsidRDefault="00231EAD" w:rsidP="008959B8">
      <w:pPr>
        <w:pStyle w:val="Akapitzlist"/>
        <w:numPr>
          <w:ilvl w:val="0"/>
          <w:numId w:val="22"/>
        </w:numPr>
      </w:pPr>
      <w:r>
        <w:t>trwałość – ocena ciągłości efektów realizacji Strategii w perspektywie średnio i długookresowej .</w:t>
      </w:r>
    </w:p>
    <w:p w14:paraId="16DB54A2" w14:textId="77777777" w:rsidR="00231EAD" w:rsidRDefault="00231EAD" w:rsidP="00231EAD"/>
    <w:p w14:paraId="774A7735" w14:textId="77777777" w:rsidR="00231EAD" w:rsidRDefault="00231EAD" w:rsidP="00231EAD">
      <w:r>
        <w:t>Ewaluacja ex-post, zgodnie z założeniem, skoncentrowana będzie na ocenie efektów zrealizowanej Strategii. Ewaluacja zweryfikuje niejako optymistyczną teorię zmiany, która została określona w dokumencie programowym – LSR. Zakłada się, że poprzez przeprowadzenie badania ewaluacyjnego, możliwe będzie dokonanie oceny:</w:t>
      </w:r>
    </w:p>
    <w:p w14:paraId="7ECC1A78" w14:textId="65A8C932" w:rsidR="00231EAD" w:rsidRDefault="00231EAD" w:rsidP="008959B8">
      <w:pPr>
        <w:pStyle w:val="Akapitzlist"/>
        <w:numPr>
          <w:ilvl w:val="0"/>
          <w:numId w:val="22"/>
        </w:numPr>
      </w:pPr>
      <w:r>
        <w:t>stopnia realizacji LSR do zakładanych wskaźników oraz prawidłowości realizacji LSR;</w:t>
      </w:r>
    </w:p>
    <w:p w14:paraId="77207549" w14:textId="619B2D66" w:rsidR="00231EAD" w:rsidRDefault="00231EAD" w:rsidP="008959B8">
      <w:pPr>
        <w:pStyle w:val="Akapitzlist"/>
        <w:numPr>
          <w:ilvl w:val="0"/>
          <w:numId w:val="22"/>
        </w:numPr>
      </w:pPr>
      <w:r>
        <w:t>przyjętych wskaźników zawartych w LSR w odniesieniu do celów i przedsięwzięć;</w:t>
      </w:r>
    </w:p>
    <w:p w14:paraId="33406FED" w14:textId="5ED36B3C" w:rsidR="00231EAD" w:rsidRDefault="00231EAD" w:rsidP="008959B8">
      <w:pPr>
        <w:pStyle w:val="Akapitzlist"/>
        <w:numPr>
          <w:ilvl w:val="0"/>
          <w:numId w:val="22"/>
        </w:numPr>
      </w:pPr>
      <w:r>
        <w:t>zakresu osiągniętych celów ogólnych i szczegółowych;</w:t>
      </w:r>
    </w:p>
    <w:p w14:paraId="4A129B0F" w14:textId="087B7921" w:rsidR="00231EAD" w:rsidRDefault="00231EAD" w:rsidP="008959B8">
      <w:pPr>
        <w:pStyle w:val="Akapitzlist"/>
        <w:numPr>
          <w:ilvl w:val="0"/>
          <w:numId w:val="22"/>
        </w:numPr>
      </w:pPr>
      <w:r>
        <w:t>postępu we wdrażaniu poszczególnych przedsięwzięć w nawiązaniu do projektów, które: są w trakcie weryfikacji, są w trakcie realizacji (mają podpisane umowy) oraz są zakończone (otrzymały refundację);</w:t>
      </w:r>
    </w:p>
    <w:p w14:paraId="46D35E9F" w14:textId="4AC85404" w:rsidR="00231EAD" w:rsidRDefault="00231EAD" w:rsidP="008959B8">
      <w:pPr>
        <w:pStyle w:val="Akapitzlist"/>
        <w:numPr>
          <w:ilvl w:val="0"/>
          <w:numId w:val="22"/>
        </w:numPr>
      </w:pPr>
      <w:r>
        <w:t>działań podjętych przez LGD w zakresie zagwarantowania jakości i efektywności wdrażania LSR;</w:t>
      </w:r>
    </w:p>
    <w:p w14:paraId="35E1E13D" w14:textId="0193667C" w:rsidR="00231EAD" w:rsidRDefault="00231EAD" w:rsidP="008959B8">
      <w:pPr>
        <w:pStyle w:val="Akapitzlist"/>
        <w:numPr>
          <w:ilvl w:val="0"/>
          <w:numId w:val="22"/>
        </w:numPr>
      </w:pPr>
      <w:r>
        <w:t>wytycznych dotyczących aktualizacji oraz ewentualnych zmian w LSR, ze szczególnym uwzględnieniem wskaźników realizacji LSR oraz kryteriów wyboru.</w:t>
      </w:r>
    </w:p>
    <w:p w14:paraId="358AB515" w14:textId="77777777" w:rsidR="00231EAD" w:rsidRDefault="00231EAD" w:rsidP="00231EAD">
      <w:r>
        <w:t xml:space="preserve">W zakresie realizowanego badania wykorzystane zostaną metody ilościowe i jakościowe, służące określeniu wpływu interwencji na obserwowane zmiany </w:t>
      </w:r>
      <w:proofErr w:type="spellStart"/>
      <w:r>
        <w:t>społeczno</w:t>
      </w:r>
      <w:proofErr w:type="spellEnd"/>
      <w:r>
        <w:t xml:space="preserve"> – gospodarcze. </w:t>
      </w:r>
    </w:p>
    <w:p w14:paraId="2551AAE4" w14:textId="77777777" w:rsidR="00231EAD" w:rsidRDefault="00231EAD" w:rsidP="00231EAD">
      <w:r>
        <w:t>Przeprowadzenie badania ewaluacyjnego ex-post zlecone zostanie podmiotowi zewnętrznemu, przy ścisłej współpracy z LGD. Ewaluacja zewnętrzna zapewni wysoki poziom obiektywności wyników oraz umożliwi wykorzystanie specjalistycznej wiedzy, jaką dysponują eksperci zewnętrzni. Ponadto, pracownicy Biura LGD będą odpowiedzialni za przekazywanie informacji potrzebnych do sporządzenia ewaluacji oraz stały monitoring i współpracę z ekspertami zewnętrznymi.</w:t>
      </w:r>
    </w:p>
    <w:p w14:paraId="4915B283" w14:textId="77777777" w:rsidR="00231EAD" w:rsidRDefault="00231EAD" w:rsidP="00231EAD">
      <w:r>
        <w:t xml:space="preserve">Lokalna Strategia Rozwoju, od początku wdrażania, aż do zakończenia poddana będzie również stałemu monitoringowi. Należy przez to rozumieć proces systematycznego zbierania i analizowania informacji ilościowych i jakościowych na temat funkcjonowania LGD oraz stanu realizacji strategii w aspekcie rzeczowym i finansowym. Poprzez monitoring możliwe będzie uzyskanie informacji zwrotnych na temat skuteczności i wydajności wdrażanej Strategii oraz dokonanie oceny zgodności realizacji projektów z założonymi wcześniej celami. Proces monitoringu przebiegać będzie dwutorowo. Z jednej strony obejmować będzie postęp rzeczowej realizacji LSR: </w:t>
      </w:r>
    </w:p>
    <w:p w14:paraId="606E2294" w14:textId="5AEAEA73" w:rsidR="00231EAD" w:rsidRDefault="00231EAD" w:rsidP="008959B8">
      <w:pPr>
        <w:pStyle w:val="Akapitzlist"/>
        <w:numPr>
          <w:ilvl w:val="0"/>
          <w:numId w:val="22"/>
        </w:numPr>
      </w:pPr>
      <w:r>
        <w:t>analiza stopnia osiągnięcia mierzalnych i weryfikowalnych wskaźników wykonalności celów;</w:t>
      </w:r>
    </w:p>
    <w:p w14:paraId="7C31838B" w14:textId="37D9297B" w:rsidR="00231EAD" w:rsidRDefault="00231EAD" w:rsidP="008959B8">
      <w:pPr>
        <w:pStyle w:val="Akapitzlist"/>
        <w:numPr>
          <w:ilvl w:val="0"/>
          <w:numId w:val="22"/>
        </w:numPr>
      </w:pPr>
      <w:r>
        <w:lastRenderedPageBreak/>
        <w:t>monitoring operacyjny – bezpośrednie rozmowy z beneficjentami, wizytacja na miejscu realizacji projektu;</w:t>
      </w:r>
    </w:p>
    <w:p w14:paraId="12906E66" w14:textId="71E196ED" w:rsidR="00231EAD" w:rsidRDefault="00231EAD" w:rsidP="008959B8">
      <w:pPr>
        <w:pStyle w:val="Akapitzlist"/>
        <w:numPr>
          <w:ilvl w:val="0"/>
          <w:numId w:val="22"/>
        </w:numPr>
      </w:pPr>
      <w:r>
        <w:t>angażowanie społeczności lokalnej w proces – konsultacje społeczne, badania ankietowe.</w:t>
      </w:r>
    </w:p>
    <w:p w14:paraId="49E7FF1E" w14:textId="77777777" w:rsidR="00231EAD" w:rsidRDefault="00231EAD" w:rsidP="00231EAD">
      <w:r>
        <w:t xml:space="preserve">Z drugiej strony monitoring obejmie kwestie finansowe – sposób wydatkowania środków </w:t>
      </w:r>
    </w:p>
    <w:p w14:paraId="64330759" w14:textId="77777777" w:rsidR="00231EAD" w:rsidRDefault="00231EAD" w:rsidP="00231EAD">
      <w:r>
        <w:t>na poszczególne projekty i działania LGD.</w:t>
      </w:r>
    </w:p>
    <w:p w14:paraId="14ADDF4A" w14:textId="77777777" w:rsidR="00231EAD" w:rsidRDefault="00231EAD" w:rsidP="00231EAD">
      <w:r>
        <w:t>System monitoringu oparty będzie na następujących zasadach:</w:t>
      </w:r>
    </w:p>
    <w:p w14:paraId="6D5BDA52" w14:textId="335D3DD4" w:rsidR="00231EAD" w:rsidRDefault="00231EAD" w:rsidP="008959B8">
      <w:pPr>
        <w:pStyle w:val="Akapitzlist"/>
        <w:numPr>
          <w:ilvl w:val="0"/>
          <w:numId w:val="22"/>
        </w:numPr>
      </w:pPr>
      <w:r>
        <w:t>zasada wiarygodności - informacje będą wiarygodne i oparte na niepodważalnych danych, by tym samym wyeliminować ryzyko podjęcia niewłaściwych działań korygujących;</w:t>
      </w:r>
    </w:p>
    <w:p w14:paraId="77D35DB8" w14:textId="6FC5E9B3" w:rsidR="00231EAD" w:rsidRDefault="00231EAD" w:rsidP="008959B8">
      <w:pPr>
        <w:pStyle w:val="Akapitzlist"/>
        <w:numPr>
          <w:ilvl w:val="0"/>
          <w:numId w:val="22"/>
        </w:numPr>
      </w:pPr>
      <w:r>
        <w:t xml:space="preserve">zasada aktualności – informacje będą gromadzone, przekazywane i oceniane w sposób ciągły, który umożliwi podjęcie na czas działań korygujących oraz stosownych korekt </w:t>
      </w:r>
    </w:p>
    <w:p w14:paraId="02BF4546" w14:textId="77777777" w:rsidR="00231EAD" w:rsidRDefault="00231EAD" w:rsidP="008959B8">
      <w:pPr>
        <w:pStyle w:val="Akapitzlist"/>
        <w:numPr>
          <w:ilvl w:val="0"/>
          <w:numId w:val="23"/>
        </w:numPr>
      </w:pPr>
      <w:r>
        <w:t>w momencie aktualizacji Strategii;</w:t>
      </w:r>
    </w:p>
    <w:p w14:paraId="7ED1316B" w14:textId="1AE911C9" w:rsidR="00231EAD" w:rsidRDefault="00231EAD" w:rsidP="008959B8">
      <w:pPr>
        <w:pStyle w:val="Akapitzlist"/>
        <w:numPr>
          <w:ilvl w:val="0"/>
          <w:numId w:val="23"/>
        </w:numPr>
      </w:pPr>
      <w:r>
        <w:t>zasada obiektywności – monitorowanie prowadzone będzie w oparciu o analizę wskaźników porównawczych, co umożliwi prowadzenie obiektywnej oceny niezakłóconej subiektywnością wynikającą z przywiązania do własnych pomysłów;</w:t>
      </w:r>
    </w:p>
    <w:p w14:paraId="3A61CF68" w14:textId="63A15620" w:rsidR="00231EAD" w:rsidRDefault="00231EAD" w:rsidP="008959B8">
      <w:pPr>
        <w:pStyle w:val="Akapitzlist"/>
        <w:numPr>
          <w:ilvl w:val="0"/>
          <w:numId w:val="23"/>
        </w:numPr>
      </w:pPr>
      <w:r>
        <w:t>zasada koncentracji na punktach strategicznych - monitorowanie skupione będzie przede wszystkim na tych obszarach życia społeczno-gospodarczego, w których istnieje prawdopodobieństwo wystąpienia największych odchyleń, mogących wywoływać zahamowania w realizacji założeń Strategii lub ich zatrzymanie;</w:t>
      </w:r>
    </w:p>
    <w:p w14:paraId="555EAB29" w14:textId="437E854F" w:rsidR="00231EAD" w:rsidRDefault="00231EAD" w:rsidP="008959B8">
      <w:pPr>
        <w:pStyle w:val="Akapitzlist"/>
        <w:numPr>
          <w:ilvl w:val="0"/>
          <w:numId w:val="23"/>
        </w:numPr>
      </w:pPr>
      <w:r>
        <w:t>zasada realizmu – monitoring będzie zgodny z realiami realizowanych działań;</w:t>
      </w:r>
    </w:p>
    <w:p w14:paraId="2BD930B1" w14:textId="705A9D1F" w:rsidR="00231EAD" w:rsidRDefault="00231EAD" w:rsidP="008959B8">
      <w:pPr>
        <w:pStyle w:val="Akapitzlist"/>
        <w:numPr>
          <w:ilvl w:val="0"/>
          <w:numId w:val="23"/>
        </w:numPr>
      </w:pPr>
      <w:r>
        <w:t xml:space="preserve">zasada koordynacji informacji – monitorowanie prowadzone będzie w taki sposób, aby było skoordynowane z tokiem prowadzonych prac i jednocześnie nie wpływało na ich zahamowanie oraz nie zakłócało realizacji podejmowanych działań; informacje płynące </w:t>
      </w:r>
    </w:p>
    <w:p w14:paraId="462DC640" w14:textId="77777777" w:rsidR="00231EAD" w:rsidRDefault="00231EAD" w:rsidP="008959B8">
      <w:pPr>
        <w:pStyle w:val="Akapitzlist"/>
        <w:numPr>
          <w:ilvl w:val="0"/>
          <w:numId w:val="23"/>
        </w:numPr>
      </w:pPr>
      <w:r>
        <w:t>z prowadzonego monitoringu docierać będą do wszystkich zainteresowanych, aby umożliwić im właściwe podejmowanie decyzji mających znaczenie strategiczne;</w:t>
      </w:r>
    </w:p>
    <w:p w14:paraId="651B57D2" w14:textId="6C8AB236" w:rsidR="00231EAD" w:rsidRDefault="00231EAD" w:rsidP="008959B8">
      <w:pPr>
        <w:pStyle w:val="Akapitzlist"/>
        <w:numPr>
          <w:ilvl w:val="0"/>
          <w:numId w:val="23"/>
        </w:numPr>
      </w:pPr>
      <w:r>
        <w:t xml:space="preserve">zasada elastyczności - proces monitorowania będzie bardzo elastyczny, zapewniający szybkie reagowanie na zachodzące zmiany. </w:t>
      </w:r>
    </w:p>
    <w:p w14:paraId="0A01118B" w14:textId="77777777" w:rsidR="00231EAD" w:rsidRDefault="00231EAD" w:rsidP="00231EAD">
      <w:r>
        <w:t>Monitoring prowadzony będzie na bieżąco przez pracowników LGD. Sprawozdania przedstawiane będą cyklicznie, przynajmniej 1 razy w roku (okres badany: rok), Zarządowi który w przypadku stwierdzenia ewentualnych trudności w realizacji Strategii, występować będzie z wnioskami o aktualizację LSR do Walnego Zebrania Członków Stowarzyszenia. Monitoringowi poddane zostaną m.in.:</w:t>
      </w:r>
    </w:p>
    <w:p w14:paraId="425D96AF" w14:textId="4D3867B4" w:rsidR="00231EAD" w:rsidRDefault="00231EAD" w:rsidP="008959B8">
      <w:pPr>
        <w:pStyle w:val="Akapitzlist"/>
        <w:numPr>
          <w:ilvl w:val="0"/>
          <w:numId w:val="23"/>
        </w:numPr>
      </w:pPr>
      <w:r>
        <w:lastRenderedPageBreak/>
        <w:t xml:space="preserve">harmonogram ogłaszanych konkursów; </w:t>
      </w:r>
    </w:p>
    <w:p w14:paraId="1B6A8760" w14:textId="3731FB4D" w:rsidR="00231EAD" w:rsidRDefault="00231EAD" w:rsidP="008959B8">
      <w:pPr>
        <w:pStyle w:val="Akapitzlist"/>
        <w:numPr>
          <w:ilvl w:val="0"/>
          <w:numId w:val="23"/>
        </w:numPr>
      </w:pPr>
      <w:r>
        <w:t>stopień realizacji poszczególnych celów;</w:t>
      </w:r>
    </w:p>
    <w:p w14:paraId="60D83282" w14:textId="536A4930" w:rsidR="00231EAD" w:rsidRDefault="00231EAD" w:rsidP="008959B8">
      <w:pPr>
        <w:pStyle w:val="Akapitzlist"/>
        <w:numPr>
          <w:ilvl w:val="0"/>
          <w:numId w:val="23"/>
        </w:numPr>
      </w:pPr>
      <w:r>
        <w:t xml:space="preserve">stopień realizacji wskaźników; </w:t>
      </w:r>
    </w:p>
    <w:p w14:paraId="61168DC0" w14:textId="31289E2D" w:rsidR="00231EAD" w:rsidRDefault="00231EAD" w:rsidP="008959B8">
      <w:pPr>
        <w:pStyle w:val="Akapitzlist"/>
        <w:numPr>
          <w:ilvl w:val="0"/>
          <w:numId w:val="23"/>
        </w:numPr>
      </w:pPr>
      <w:r>
        <w:t xml:space="preserve">stopień wykorzystania budżetu;  </w:t>
      </w:r>
    </w:p>
    <w:p w14:paraId="3211148A" w14:textId="3948E780" w:rsidR="00231EAD" w:rsidRDefault="00231EAD" w:rsidP="00231EAD">
      <w:r>
        <w:t>Wnioski z analiz będą wykorzystywane w bieżącej pracy LGD i jej organów oraz w procesie aktualizacji LSR. Procedury dotyczące monitoringu oraz ewaluacji zawarto w Załączniku nr 2 do niniejszej Strategii.</w:t>
      </w:r>
    </w:p>
    <w:p w14:paraId="76686713" w14:textId="77777777" w:rsidR="00231EAD" w:rsidRDefault="00231EAD" w:rsidP="00231EAD"/>
    <w:p w14:paraId="518C7E2B" w14:textId="3523938B" w:rsidR="00231EAD" w:rsidRDefault="00231EAD" w:rsidP="00FE286B">
      <w:pPr>
        <w:pStyle w:val="Nagwek1"/>
      </w:pPr>
      <w:bookmarkStart w:id="31" w:name="_Toc135656641"/>
      <w:r>
        <w:t>WYKAZ WYKORZYSTANEJ LITERATURY</w:t>
      </w:r>
      <w:bookmarkEnd w:id="31"/>
    </w:p>
    <w:p w14:paraId="56AE39F2" w14:textId="03E2D83F" w:rsidR="0079507E" w:rsidRDefault="0079507E" w:rsidP="008959B8">
      <w:pPr>
        <w:pStyle w:val="Akapitzlist"/>
        <w:numPr>
          <w:ilvl w:val="0"/>
          <w:numId w:val="37"/>
        </w:numPr>
        <w:spacing w:after="0" w:line="276" w:lineRule="auto"/>
        <w:rPr>
          <w:rFonts w:cs="Times New Roman"/>
          <w:szCs w:val="20"/>
        </w:rPr>
      </w:pPr>
      <w:r w:rsidRPr="0079507E">
        <w:rPr>
          <w:rFonts w:cs="Times New Roman"/>
          <w:szCs w:val="20"/>
        </w:rPr>
        <w:t>Rozporządzenie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w:t>
      </w:r>
      <w:r w:rsidR="00B40511">
        <w:rPr>
          <w:rFonts w:cs="Times New Roman"/>
          <w:szCs w:val="20"/>
        </w:rPr>
        <w:t>,</w:t>
      </w:r>
    </w:p>
    <w:p w14:paraId="44E1BDB3" w14:textId="308E9505" w:rsidR="0079507E" w:rsidRPr="0079507E" w:rsidRDefault="0079507E" w:rsidP="008959B8">
      <w:pPr>
        <w:pStyle w:val="Akapitzlist"/>
        <w:numPr>
          <w:ilvl w:val="0"/>
          <w:numId w:val="37"/>
        </w:numPr>
        <w:spacing w:after="0" w:line="276" w:lineRule="auto"/>
        <w:rPr>
          <w:rFonts w:cs="Times New Roman"/>
          <w:szCs w:val="20"/>
        </w:rPr>
      </w:pPr>
      <w:r>
        <w:t>Sprawozdanie specjalne Europejskiego Trybunału Obrachunkowego nt. Podejścia Leader i RLKS, październik 2022 r.</w:t>
      </w:r>
      <w:r w:rsidR="00B40511">
        <w:t>,</w:t>
      </w:r>
    </w:p>
    <w:p w14:paraId="5DEE35B7" w14:textId="77777777" w:rsidR="0079507E" w:rsidRDefault="0079507E" w:rsidP="008959B8">
      <w:pPr>
        <w:pStyle w:val="Akapitzlist"/>
        <w:numPr>
          <w:ilvl w:val="0"/>
          <w:numId w:val="37"/>
        </w:numPr>
        <w:spacing w:after="0" w:line="276" w:lineRule="auto"/>
        <w:rPr>
          <w:rFonts w:cs="Times New Roman"/>
          <w:szCs w:val="20"/>
        </w:rPr>
      </w:pPr>
      <w:r w:rsidRPr="0079507E">
        <w:rPr>
          <w:rFonts w:cs="Times New Roman"/>
          <w:szCs w:val="20"/>
        </w:rPr>
        <w:t xml:space="preserve">Raport Polska 2030, </w:t>
      </w:r>
    </w:p>
    <w:p w14:paraId="20128F3E" w14:textId="77777777" w:rsidR="0079507E" w:rsidRDefault="0079507E" w:rsidP="008959B8">
      <w:pPr>
        <w:pStyle w:val="Akapitzlist"/>
        <w:numPr>
          <w:ilvl w:val="0"/>
          <w:numId w:val="37"/>
        </w:numPr>
        <w:spacing w:after="0" w:line="276" w:lineRule="auto"/>
        <w:rPr>
          <w:rFonts w:cs="Times New Roman"/>
          <w:szCs w:val="20"/>
        </w:rPr>
      </w:pPr>
      <w:r w:rsidRPr="0079507E">
        <w:rPr>
          <w:rFonts w:cs="Times New Roman"/>
          <w:szCs w:val="20"/>
        </w:rPr>
        <w:t>Strategia Rozwoju Kapitału Społecznego 2020,</w:t>
      </w:r>
    </w:p>
    <w:p w14:paraId="799B3F20" w14:textId="11BFBDD9" w:rsidR="00B40511" w:rsidRPr="007B6790" w:rsidRDefault="00B40511" w:rsidP="008959B8">
      <w:pPr>
        <w:pStyle w:val="Akapitzlist"/>
        <w:numPr>
          <w:ilvl w:val="0"/>
          <w:numId w:val="37"/>
        </w:numPr>
        <w:spacing w:after="0" w:line="276" w:lineRule="auto"/>
        <w:rPr>
          <w:rFonts w:cs="Times New Roman"/>
          <w:szCs w:val="20"/>
        </w:rPr>
      </w:pPr>
      <w:r w:rsidRPr="00FF429E">
        <w:rPr>
          <w:rFonts w:cs="Times New Roman"/>
          <w:szCs w:val="20"/>
        </w:rPr>
        <w:t xml:space="preserve">Strategia Terytorialna Subregionu Zachodniego Województwa </w:t>
      </w:r>
      <w:r w:rsidRPr="007B6790">
        <w:rPr>
          <w:rFonts w:cs="Times New Roman"/>
          <w:szCs w:val="20"/>
        </w:rPr>
        <w:t>Śląskiego</w:t>
      </w:r>
      <w:r>
        <w:rPr>
          <w:rFonts w:cs="Times New Roman"/>
          <w:szCs w:val="20"/>
        </w:rPr>
        <w:t xml:space="preserve"> na lata 2021-2027</w:t>
      </w:r>
      <w:r w:rsidRPr="007B6790">
        <w:rPr>
          <w:rFonts w:cs="Times New Roman"/>
          <w:szCs w:val="20"/>
        </w:rPr>
        <w:t xml:space="preserve"> </w:t>
      </w:r>
      <w:r>
        <w:rPr>
          <w:rFonts w:cs="Times New Roman"/>
          <w:szCs w:val="20"/>
        </w:rPr>
        <w:t>–</w:t>
      </w:r>
      <w:r w:rsidRPr="007B6790">
        <w:rPr>
          <w:rFonts w:cs="Times New Roman"/>
          <w:szCs w:val="20"/>
        </w:rPr>
        <w:t xml:space="preserve"> projekt</w:t>
      </w:r>
      <w:r>
        <w:rPr>
          <w:rFonts w:cs="Times New Roman"/>
          <w:szCs w:val="20"/>
        </w:rPr>
        <w:t>,</w:t>
      </w:r>
    </w:p>
    <w:p w14:paraId="11EA88C0" w14:textId="77777777" w:rsidR="00B40511" w:rsidRDefault="00B40511" w:rsidP="008959B8">
      <w:pPr>
        <w:pStyle w:val="Akapitzlist"/>
        <w:numPr>
          <w:ilvl w:val="0"/>
          <w:numId w:val="37"/>
        </w:numPr>
        <w:spacing w:after="0" w:line="276" w:lineRule="auto"/>
        <w:rPr>
          <w:rFonts w:cs="Times New Roman"/>
          <w:szCs w:val="20"/>
        </w:rPr>
      </w:pPr>
      <w:r>
        <w:rPr>
          <w:rFonts w:cs="Times New Roman"/>
          <w:szCs w:val="20"/>
        </w:rPr>
        <w:t>S</w:t>
      </w:r>
      <w:r w:rsidR="0079507E" w:rsidRPr="0079507E">
        <w:rPr>
          <w:rFonts w:cs="Times New Roman"/>
          <w:szCs w:val="20"/>
        </w:rPr>
        <w:t xml:space="preserve">trategia Euroregionu Silesia, </w:t>
      </w:r>
    </w:p>
    <w:p w14:paraId="52C2C78F" w14:textId="77777777" w:rsidR="00B40511" w:rsidRDefault="0079507E" w:rsidP="008959B8">
      <w:pPr>
        <w:pStyle w:val="Akapitzlist"/>
        <w:numPr>
          <w:ilvl w:val="0"/>
          <w:numId w:val="37"/>
        </w:numPr>
        <w:spacing w:after="0" w:line="276" w:lineRule="auto"/>
        <w:rPr>
          <w:rFonts w:cs="Times New Roman"/>
          <w:szCs w:val="20"/>
        </w:rPr>
      </w:pPr>
      <w:r w:rsidRPr="0079507E">
        <w:rPr>
          <w:rFonts w:cs="Times New Roman"/>
          <w:szCs w:val="20"/>
        </w:rPr>
        <w:t xml:space="preserve">Strategia Powiatu Raciborskiego, </w:t>
      </w:r>
    </w:p>
    <w:p w14:paraId="38FA40F1" w14:textId="7EFE9AE2" w:rsidR="00B40511" w:rsidRDefault="0079507E" w:rsidP="008959B8">
      <w:pPr>
        <w:pStyle w:val="Akapitzlist"/>
        <w:numPr>
          <w:ilvl w:val="0"/>
          <w:numId w:val="37"/>
        </w:numPr>
        <w:spacing w:after="0" w:line="276" w:lineRule="auto"/>
        <w:rPr>
          <w:rFonts w:cs="Times New Roman"/>
          <w:szCs w:val="20"/>
        </w:rPr>
      </w:pPr>
      <w:r w:rsidRPr="0079507E">
        <w:rPr>
          <w:rFonts w:cs="Times New Roman"/>
          <w:szCs w:val="20"/>
        </w:rPr>
        <w:t>strategie gmin członkowskich</w:t>
      </w:r>
      <w:r w:rsidR="00B40511">
        <w:rPr>
          <w:rFonts w:cs="Times New Roman"/>
          <w:szCs w:val="20"/>
        </w:rPr>
        <w:t>,</w:t>
      </w:r>
    </w:p>
    <w:p w14:paraId="0B020126" w14:textId="120FB0CE" w:rsidR="00B40511" w:rsidRDefault="00B40511" w:rsidP="008959B8">
      <w:pPr>
        <w:pStyle w:val="Akapitzlist"/>
        <w:numPr>
          <w:ilvl w:val="0"/>
          <w:numId w:val="37"/>
        </w:numPr>
        <w:spacing w:after="0" w:line="276" w:lineRule="auto"/>
        <w:rPr>
          <w:rFonts w:cs="Times New Roman"/>
          <w:szCs w:val="20"/>
        </w:rPr>
      </w:pPr>
      <w:r>
        <w:rPr>
          <w:rFonts w:cs="Times New Roman"/>
          <w:szCs w:val="20"/>
        </w:rPr>
        <w:t>Projekt wytycznych szczegółowych w zakresie przyznawania wypłaty i zwrotu pomocy finansowej w ramach PS WPR na lata 2023-2027 – komponent Wdrażanie i Zarządzanie,</w:t>
      </w:r>
    </w:p>
    <w:p w14:paraId="02ABB2CA" w14:textId="68F7BA21" w:rsidR="00B40511" w:rsidRPr="007B6790" w:rsidRDefault="00B40511" w:rsidP="008959B8">
      <w:pPr>
        <w:pStyle w:val="Akapitzlist"/>
        <w:numPr>
          <w:ilvl w:val="0"/>
          <w:numId w:val="37"/>
        </w:numPr>
        <w:spacing w:after="0" w:line="276" w:lineRule="auto"/>
        <w:rPr>
          <w:rFonts w:cs="Times New Roman"/>
          <w:szCs w:val="20"/>
        </w:rPr>
      </w:pPr>
      <w:r w:rsidRPr="007B6790">
        <w:rPr>
          <w:rFonts w:cs="Times New Roman"/>
          <w:szCs w:val="20"/>
        </w:rPr>
        <w:t>Program Fundusze Europejskie dla Śląskiego 2021-2027</w:t>
      </w:r>
      <w:r>
        <w:rPr>
          <w:rFonts w:cs="Times New Roman"/>
          <w:szCs w:val="20"/>
        </w:rPr>
        <w:t>,</w:t>
      </w:r>
    </w:p>
    <w:p w14:paraId="03E9AE10" w14:textId="02AC719D" w:rsidR="00B40511" w:rsidRPr="00FF429E" w:rsidRDefault="00B40511" w:rsidP="008959B8">
      <w:pPr>
        <w:pStyle w:val="Akapitzlist"/>
        <w:numPr>
          <w:ilvl w:val="0"/>
          <w:numId w:val="37"/>
        </w:numPr>
        <w:spacing w:after="0" w:line="276" w:lineRule="auto"/>
        <w:rPr>
          <w:rFonts w:cs="Times New Roman"/>
          <w:szCs w:val="20"/>
        </w:rPr>
      </w:pPr>
      <w:r w:rsidRPr="00FF429E">
        <w:rPr>
          <w:rFonts w:cs="Times New Roman"/>
          <w:szCs w:val="20"/>
        </w:rPr>
        <w:t>Strategia Rozwoju Województwa Śląskiego „Śląskie 2030”</w:t>
      </w:r>
      <w:r>
        <w:rPr>
          <w:rFonts w:cs="Times New Roman"/>
          <w:szCs w:val="20"/>
        </w:rPr>
        <w:t>,</w:t>
      </w:r>
    </w:p>
    <w:p w14:paraId="08B0C96A" w14:textId="2C8F3D8C" w:rsidR="00B40511" w:rsidRDefault="00B40511" w:rsidP="008959B8">
      <w:pPr>
        <w:pStyle w:val="Akapitzlist"/>
        <w:numPr>
          <w:ilvl w:val="0"/>
          <w:numId w:val="37"/>
        </w:numPr>
        <w:spacing w:after="0" w:line="276" w:lineRule="auto"/>
        <w:rPr>
          <w:rFonts w:cs="Times New Roman"/>
          <w:szCs w:val="20"/>
        </w:rPr>
      </w:pPr>
      <w:r w:rsidRPr="00B93846">
        <w:rPr>
          <w:rFonts w:cs="Times New Roman"/>
          <w:color w:val="000000" w:themeColor="text1"/>
          <w:szCs w:val="20"/>
        </w:rPr>
        <w:t xml:space="preserve">Długookresowa </w:t>
      </w:r>
      <w:r w:rsidRPr="00B93846">
        <w:rPr>
          <w:rFonts w:cs="Times New Roman"/>
          <w:iCs/>
          <w:color w:val="000000" w:themeColor="text1"/>
          <w:szCs w:val="20"/>
        </w:rPr>
        <w:t>Strategia Rozwoju Kraju</w:t>
      </w:r>
      <w:r w:rsidRPr="00B93846">
        <w:rPr>
          <w:rFonts w:cs="Times New Roman"/>
          <w:color w:val="000000" w:themeColor="text1"/>
          <w:szCs w:val="20"/>
        </w:rPr>
        <w:t xml:space="preserve"> - Polska</w:t>
      </w:r>
      <w:r>
        <w:t xml:space="preserve"> 2030.</w:t>
      </w:r>
    </w:p>
    <w:p w14:paraId="7708C10F" w14:textId="77777777" w:rsidR="0079507E" w:rsidRPr="0079507E" w:rsidRDefault="0079507E" w:rsidP="0079507E">
      <w:pPr>
        <w:spacing w:after="0" w:line="276" w:lineRule="auto"/>
        <w:rPr>
          <w:rFonts w:cs="Times New Roman"/>
          <w:szCs w:val="20"/>
        </w:rPr>
      </w:pPr>
      <w:r w:rsidRPr="0079507E">
        <w:rPr>
          <w:rFonts w:cs="Times New Roman"/>
          <w:szCs w:val="20"/>
        </w:rPr>
        <w:t> </w:t>
      </w:r>
    </w:p>
    <w:p w14:paraId="25E35263" w14:textId="77777777" w:rsidR="0079507E" w:rsidRPr="0079507E" w:rsidRDefault="0079507E" w:rsidP="0079507E">
      <w:pPr>
        <w:spacing w:after="0" w:line="276" w:lineRule="auto"/>
        <w:rPr>
          <w:rFonts w:cs="Times New Roman"/>
          <w:szCs w:val="20"/>
        </w:rPr>
      </w:pPr>
      <w:r w:rsidRPr="0079507E">
        <w:rPr>
          <w:rFonts w:cs="Times New Roman"/>
          <w:szCs w:val="20"/>
        </w:rPr>
        <w:t> </w:t>
      </w:r>
    </w:p>
    <w:p w14:paraId="30E018B5" w14:textId="77777777" w:rsidR="0079507E" w:rsidRPr="0079507E" w:rsidRDefault="0079507E" w:rsidP="0079507E"/>
    <w:p w14:paraId="0F2D7DD6" w14:textId="7EDF24C5" w:rsidR="00231EAD" w:rsidRPr="00FE286B" w:rsidRDefault="00231EAD" w:rsidP="000F406D">
      <w:pPr>
        <w:pStyle w:val="Nagwek1"/>
        <w:rPr>
          <w:rFonts w:cstheme="minorHAnsi"/>
        </w:rPr>
      </w:pPr>
      <w:bookmarkStart w:id="32" w:name="_Toc135656642"/>
      <w:r>
        <w:t>ZAŁĄCZNIKI</w:t>
      </w:r>
      <w:bookmarkEnd w:id="32"/>
    </w:p>
    <w:p w14:paraId="39024476" w14:textId="77777777" w:rsidR="00647B09" w:rsidRDefault="00647B09" w:rsidP="00647B09">
      <w:pPr>
        <w:spacing w:after="0" w:line="276" w:lineRule="auto"/>
        <w:rPr>
          <w:rFonts w:cs="Times New Roman"/>
          <w:szCs w:val="20"/>
        </w:rPr>
      </w:pPr>
      <w:r>
        <w:rPr>
          <w:rFonts w:cs="Times New Roman"/>
          <w:szCs w:val="20"/>
        </w:rPr>
        <w:t>Zał. nr 1 Cele i przedsięwzięcia</w:t>
      </w:r>
    </w:p>
    <w:p w14:paraId="27092614" w14:textId="77777777" w:rsidR="00647B09" w:rsidRDefault="00647B09" w:rsidP="00647B09">
      <w:pPr>
        <w:spacing w:after="0" w:line="276" w:lineRule="auto"/>
        <w:rPr>
          <w:rFonts w:cs="Times New Roman"/>
          <w:szCs w:val="20"/>
        </w:rPr>
      </w:pPr>
      <w:r>
        <w:rPr>
          <w:rFonts w:cs="Times New Roman"/>
          <w:szCs w:val="20"/>
        </w:rPr>
        <w:t>Zał. nr 2 Plan działania</w:t>
      </w:r>
    </w:p>
    <w:p w14:paraId="2506A47C" w14:textId="77777777" w:rsidR="00647B09" w:rsidRDefault="00647B09" w:rsidP="00647B09">
      <w:pPr>
        <w:spacing w:after="0" w:line="276" w:lineRule="auto"/>
        <w:rPr>
          <w:rFonts w:cs="Times New Roman"/>
          <w:szCs w:val="20"/>
        </w:rPr>
      </w:pPr>
      <w:r>
        <w:rPr>
          <w:rFonts w:cs="Times New Roman"/>
          <w:szCs w:val="20"/>
        </w:rPr>
        <w:t>Zał. nr 3 Budżet LSR w podziale na poszczególne fundusze EFSI i zakresy wsparcia</w:t>
      </w:r>
    </w:p>
    <w:p w14:paraId="0AE0ED03" w14:textId="77777777" w:rsidR="00647B09" w:rsidRDefault="00647B09" w:rsidP="00647B09">
      <w:pPr>
        <w:spacing w:after="0" w:line="276" w:lineRule="auto"/>
        <w:rPr>
          <w:rFonts w:cs="Times New Roman"/>
          <w:szCs w:val="20"/>
        </w:rPr>
      </w:pPr>
      <w:r>
        <w:rPr>
          <w:rFonts w:cs="Times New Roman"/>
          <w:szCs w:val="20"/>
        </w:rPr>
        <w:t>Zał. nr 4 Plan wykorzystania budżetu LSR – wykazujący wykorzystanie zakontraktowanych środków w podziale na poszczególne fundusze i lata</w:t>
      </w:r>
    </w:p>
    <w:p w14:paraId="2D0FC886" w14:textId="36CBE134" w:rsidR="00231EAD" w:rsidRDefault="00231EAD" w:rsidP="00231EAD"/>
    <w:p w14:paraId="260970D8" w14:textId="77777777" w:rsidR="008150C4" w:rsidRDefault="008150C4" w:rsidP="00231EAD">
      <w:pPr>
        <w:sectPr w:rsidR="008150C4" w:rsidSect="007C0C36">
          <w:footerReference w:type="default" r:id="rId14"/>
          <w:pgSz w:w="11906" w:h="16838"/>
          <w:pgMar w:top="851" w:right="851" w:bottom="851" w:left="851" w:header="709" w:footer="709" w:gutter="0"/>
          <w:cols w:space="708"/>
          <w:docGrid w:linePitch="360"/>
        </w:sectPr>
      </w:pPr>
    </w:p>
    <w:p w14:paraId="28850025" w14:textId="77777777" w:rsidR="008150C4" w:rsidRDefault="008150C4" w:rsidP="008150C4">
      <w:pPr>
        <w:spacing w:after="0" w:line="276" w:lineRule="auto"/>
        <w:rPr>
          <w:rFonts w:cs="Times New Roman"/>
          <w:szCs w:val="20"/>
        </w:rPr>
      </w:pPr>
      <w:r>
        <w:rPr>
          <w:rFonts w:cs="Times New Roman"/>
          <w:szCs w:val="20"/>
        </w:rPr>
        <w:lastRenderedPageBreak/>
        <w:t>Zał. nr 1 Cele i przedsięwzięcia</w:t>
      </w:r>
    </w:p>
    <w:p w14:paraId="468B4BC7" w14:textId="018FAAA6" w:rsidR="008150C4" w:rsidRDefault="002B3118" w:rsidP="00231EAD">
      <w:r w:rsidRPr="002B3118">
        <w:rPr>
          <w:noProof/>
        </w:rPr>
        <w:drawing>
          <wp:inline distT="0" distB="0" distL="0" distR="0" wp14:anchorId="3C54CC69" wp14:editId="19D55FB2">
            <wp:extent cx="9611360" cy="3932805"/>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11360" cy="3932805"/>
                    </a:xfrm>
                    <a:prstGeom prst="rect">
                      <a:avLst/>
                    </a:prstGeom>
                    <a:noFill/>
                    <a:ln>
                      <a:noFill/>
                    </a:ln>
                  </pic:spPr>
                </pic:pic>
              </a:graphicData>
            </a:graphic>
          </wp:inline>
        </w:drawing>
      </w:r>
    </w:p>
    <w:p w14:paraId="7F926583" w14:textId="71399F2B" w:rsidR="002B3118" w:rsidRDefault="002B3118" w:rsidP="00231EAD"/>
    <w:p w14:paraId="4A9C2DA1" w14:textId="648F60D0" w:rsidR="002B3118" w:rsidRDefault="002B3118" w:rsidP="00231EAD"/>
    <w:p w14:paraId="6B81F7E8" w14:textId="74107225" w:rsidR="002B3118" w:rsidRDefault="002B3118" w:rsidP="00231EAD"/>
    <w:p w14:paraId="35F7E0D1" w14:textId="017870A5" w:rsidR="002B3118" w:rsidRDefault="002B3118" w:rsidP="00231EAD"/>
    <w:p w14:paraId="04861EB2" w14:textId="28544159" w:rsidR="002B3118" w:rsidRDefault="002B3118" w:rsidP="00231EAD"/>
    <w:p w14:paraId="30C2C848" w14:textId="77777777" w:rsidR="002B3118" w:rsidRDefault="002B3118" w:rsidP="002B3118">
      <w:pPr>
        <w:spacing w:after="0" w:line="276" w:lineRule="auto"/>
        <w:rPr>
          <w:rFonts w:cs="Times New Roman"/>
          <w:szCs w:val="20"/>
        </w:rPr>
      </w:pPr>
      <w:r>
        <w:rPr>
          <w:rFonts w:cs="Times New Roman"/>
          <w:szCs w:val="20"/>
        </w:rPr>
        <w:lastRenderedPageBreak/>
        <w:t>Zał. nr 2 Plan działania</w:t>
      </w:r>
    </w:p>
    <w:p w14:paraId="435BB886" w14:textId="236EB55A" w:rsidR="002B3118" w:rsidRDefault="002B3118" w:rsidP="00231EAD">
      <w:r w:rsidRPr="002B3118">
        <w:rPr>
          <w:noProof/>
        </w:rPr>
        <w:drawing>
          <wp:inline distT="0" distB="0" distL="0" distR="0" wp14:anchorId="6EE27514" wp14:editId="33962DFB">
            <wp:extent cx="9611360" cy="3668816"/>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11360" cy="3668816"/>
                    </a:xfrm>
                    <a:prstGeom prst="rect">
                      <a:avLst/>
                    </a:prstGeom>
                    <a:noFill/>
                    <a:ln>
                      <a:noFill/>
                    </a:ln>
                  </pic:spPr>
                </pic:pic>
              </a:graphicData>
            </a:graphic>
          </wp:inline>
        </w:drawing>
      </w:r>
    </w:p>
    <w:p w14:paraId="692FF5E4" w14:textId="4795E7DE" w:rsidR="002B3118" w:rsidRDefault="002B3118" w:rsidP="00231EAD"/>
    <w:p w14:paraId="5CED01FE" w14:textId="0B725F05" w:rsidR="002B3118" w:rsidRDefault="002B3118" w:rsidP="00231EAD"/>
    <w:p w14:paraId="3DB3EBF4" w14:textId="3A6FBEC4" w:rsidR="002B3118" w:rsidRDefault="002B3118" w:rsidP="00231EAD"/>
    <w:p w14:paraId="6BF637D9" w14:textId="5FC96715" w:rsidR="002B3118" w:rsidRDefault="002B3118" w:rsidP="00231EAD"/>
    <w:p w14:paraId="4C847628" w14:textId="10B5BB18" w:rsidR="002B3118" w:rsidRDefault="002B3118" w:rsidP="00231EAD"/>
    <w:p w14:paraId="26D7440A" w14:textId="2B59EF94" w:rsidR="002B3118" w:rsidRDefault="002B3118" w:rsidP="00231EAD"/>
    <w:p w14:paraId="3448C03B" w14:textId="694C23A8" w:rsidR="002B3118" w:rsidRDefault="002B3118" w:rsidP="00231EAD">
      <w:r w:rsidRPr="002B3118">
        <w:rPr>
          <w:noProof/>
        </w:rPr>
        <w:lastRenderedPageBreak/>
        <w:drawing>
          <wp:inline distT="0" distB="0" distL="0" distR="0" wp14:anchorId="050E0FCD" wp14:editId="5E226A12">
            <wp:extent cx="9113520" cy="628979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18094" cy="6292949"/>
                    </a:xfrm>
                    <a:prstGeom prst="rect">
                      <a:avLst/>
                    </a:prstGeom>
                    <a:noFill/>
                    <a:ln>
                      <a:noFill/>
                    </a:ln>
                  </pic:spPr>
                </pic:pic>
              </a:graphicData>
            </a:graphic>
          </wp:inline>
        </w:drawing>
      </w:r>
    </w:p>
    <w:p w14:paraId="2900CC2F" w14:textId="56449CEE" w:rsidR="002B3118" w:rsidRDefault="002B3118" w:rsidP="00231EAD">
      <w:r w:rsidRPr="002B3118">
        <w:rPr>
          <w:noProof/>
        </w:rPr>
        <w:lastRenderedPageBreak/>
        <w:drawing>
          <wp:inline distT="0" distB="0" distL="0" distR="0" wp14:anchorId="179848B7" wp14:editId="60CB568F">
            <wp:extent cx="9611360" cy="2910907"/>
            <wp:effectExtent l="0" t="0" r="889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360" cy="2910907"/>
                    </a:xfrm>
                    <a:prstGeom prst="rect">
                      <a:avLst/>
                    </a:prstGeom>
                    <a:noFill/>
                    <a:ln>
                      <a:noFill/>
                    </a:ln>
                  </pic:spPr>
                </pic:pic>
              </a:graphicData>
            </a:graphic>
          </wp:inline>
        </w:drawing>
      </w:r>
    </w:p>
    <w:p w14:paraId="21454D13" w14:textId="79A5A633" w:rsidR="002B3118" w:rsidRDefault="002B3118" w:rsidP="00231EAD"/>
    <w:p w14:paraId="62E5DE1F" w14:textId="2787452C" w:rsidR="002B3118" w:rsidRDefault="002B3118" w:rsidP="00231EAD"/>
    <w:p w14:paraId="0B7570C5" w14:textId="3373E97E" w:rsidR="002B3118" w:rsidRDefault="002B3118" w:rsidP="00231EAD"/>
    <w:p w14:paraId="00D15BE5" w14:textId="7ABF20DA" w:rsidR="002B3118" w:rsidRDefault="002B3118" w:rsidP="00231EAD"/>
    <w:p w14:paraId="115C4209" w14:textId="1B5E156F" w:rsidR="002B3118" w:rsidRDefault="002B3118" w:rsidP="00231EAD"/>
    <w:p w14:paraId="036905B7" w14:textId="6F0CEE68" w:rsidR="002B3118" w:rsidRDefault="002B3118" w:rsidP="00231EAD"/>
    <w:p w14:paraId="5E22FD12" w14:textId="7F538DF3" w:rsidR="002B3118" w:rsidRDefault="002B3118" w:rsidP="00231EAD"/>
    <w:p w14:paraId="4379B17E" w14:textId="2E9AFF53" w:rsidR="002B3118" w:rsidRDefault="002B3118" w:rsidP="00231EAD"/>
    <w:p w14:paraId="76F1EEB3" w14:textId="77777777" w:rsidR="002B3118" w:rsidRDefault="002B3118" w:rsidP="002B3118">
      <w:pPr>
        <w:spacing w:after="0" w:line="276" w:lineRule="auto"/>
        <w:rPr>
          <w:rFonts w:cs="Times New Roman"/>
          <w:szCs w:val="20"/>
        </w:rPr>
      </w:pPr>
      <w:r>
        <w:rPr>
          <w:rFonts w:cs="Times New Roman"/>
          <w:szCs w:val="20"/>
        </w:rPr>
        <w:lastRenderedPageBreak/>
        <w:t>Zał. nr 3 Budżet LSR w podziale na poszczególne fundusze EFSI i zakresy wsparcia</w:t>
      </w:r>
    </w:p>
    <w:p w14:paraId="0B41D0BF" w14:textId="3A5F3586" w:rsidR="002B3118" w:rsidRDefault="002B3118" w:rsidP="00231EAD"/>
    <w:p w14:paraId="7195301E" w14:textId="7BB3D80C" w:rsidR="002B3118" w:rsidRDefault="002B3118" w:rsidP="00231EAD">
      <w:r w:rsidRPr="002B3118">
        <w:rPr>
          <w:noProof/>
        </w:rPr>
        <w:drawing>
          <wp:inline distT="0" distB="0" distL="0" distR="0" wp14:anchorId="26E8A829" wp14:editId="4502B1C3">
            <wp:extent cx="6332220" cy="44119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2220" cy="4411980"/>
                    </a:xfrm>
                    <a:prstGeom prst="rect">
                      <a:avLst/>
                    </a:prstGeom>
                    <a:noFill/>
                    <a:ln>
                      <a:noFill/>
                    </a:ln>
                  </pic:spPr>
                </pic:pic>
              </a:graphicData>
            </a:graphic>
          </wp:inline>
        </w:drawing>
      </w:r>
    </w:p>
    <w:p w14:paraId="3D7430EE" w14:textId="28861DCA" w:rsidR="002B3118" w:rsidRDefault="002B3118" w:rsidP="00231EAD"/>
    <w:p w14:paraId="3C318C33" w14:textId="53DC54BF" w:rsidR="002B3118" w:rsidRDefault="002B3118" w:rsidP="00231EAD"/>
    <w:p w14:paraId="46AC0385" w14:textId="500FE0E1" w:rsidR="002B3118" w:rsidRDefault="002B3118" w:rsidP="00231EAD"/>
    <w:p w14:paraId="1936CEC5" w14:textId="77777777" w:rsidR="002B3118" w:rsidRDefault="002B3118" w:rsidP="002B3118">
      <w:pPr>
        <w:spacing w:after="0" w:line="276" w:lineRule="auto"/>
        <w:rPr>
          <w:rFonts w:cs="Times New Roman"/>
          <w:szCs w:val="20"/>
        </w:rPr>
      </w:pPr>
      <w:r>
        <w:rPr>
          <w:rFonts w:cs="Times New Roman"/>
          <w:szCs w:val="20"/>
        </w:rPr>
        <w:lastRenderedPageBreak/>
        <w:t>Zał. nr 4 Plan wykorzystania budżetu LSR – wykazujący wykorzystanie zakontraktowanych środków w podziale na poszczególne fundusze i lata</w:t>
      </w:r>
    </w:p>
    <w:p w14:paraId="0C32F03B" w14:textId="66A70C0B" w:rsidR="002B3118" w:rsidRDefault="002B3118" w:rsidP="00231EAD"/>
    <w:p w14:paraId="3185EFD8" w14:textId="40E75125" w:rsidR="002B3118" w:rsidRPr="00231EAD" w:rsidRDefault="002B3118" w:rsidP="00231EAD">
      <w:r w:rsidRPr="002B3118">
        <w:rPr>
          <w:noProof/>
        </w:rPr>
        <w:drawing>
          <wp:inline distT="0" distB="0" distL="0" distR="0" wp14:anchorId="35F1FF1B" wp14:editId="2541E58D">
            <wp:extent cx="9611360" cy="3233373"/>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11360" cy="3233373"/>
                    </a:xfrm>
                    <a:prstGeom prst="rect">
                      <a:avLst/>
                    </a:prstGeom>
                    <a:noFill/>
                    <a:ln>
                      <a:noFill/>
                    </a:ln>
                  </pic:spPr>
                </pic:pic>
              </a:graphicData>
            </a:graphic>
          </wp:inline>
        </w:drawing>
      </w:r>
    </w:p>
    <w:sectPr w:rsidR="002B3118" w:rsidRPr="00231EAD" w:rsidSect="008150C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ECD8" w14:textId="77777777" w:rsidR="000C7291" w:rsidRDefault="000C7291" w:rsidP="00E94F8A">
      <w:pPr>
        <w:spacing w:after="0" w:line="240" w:lineRule="auto"/>
      </w:pPr>
      <w:r>
        <w:separator/>
      </w:r>
    </w:p>
  </w:endnote>
  <w:endnote w:type="continuationSeparator" w:id="0">
    <w:p w14:paraId="664E9D12" w14:textId="77777777" w:rsidR="000C7291" w:rsidRDefault="000C7291" w:rsidP="00E9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05500"/>
      <w:docPartObj>
        <w:docPartGallery w:val="Page Numbers (Bottom of Page)"/>
        <w:docPartUnique/>
      </w:docPartObj>
    </w:sdtPr>
    <w:sdtContent>
      <w:sdt>
        <w:sdtPr>
          <w:id w:val="-1769616900"/>
          <w:docPartObj>
            <w:docPartGallery w:val="Page Numbers (Top of Page)"/>
            <w:docPartUnique/>
          </w:docPartObj>
        </w:sdtPr>
        <w:sdtContent>
          <w:p w14:paraId="664F17C2" w14:textId="77777777" w:rsidR="000F406D" w:rsidRDefault="000F406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2040" w14:textId="77777777" w:rsidR="000C7291" w:rsidRDefault="000C7291" w:rsidP="00E94F8A">
      <w:pPr>
        <w:spacing w:after="0" w:line="240" w:lineRule="auto"/>
      </w:pPr>
      <w:r>
        <w:separator/>
      </w:r>
    </w:p>
  </w:footnote>
  <w:footnote w:type="continuationSeparator" w:id="0">
    <w:p w14:paraId="56EDB7AE" w14:textId="77777777" w:rsidR="000C7291" w:rsidRDefault="000C7291" w:rsidP="00E94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F2A27"/>
    <w:multiLevelType w:val="hybridMultilevel"/>
    <w:tmpl w:val="9C862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B28CF"/>
    <w:multiLevelType w:val="multilevel"/>
    <w:tmpl w:val="0415001D"/>
    <w:styleLink w:val="Styl1"/>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rPr>
        <w:rFonts w:ascii="Times New Roman" w:hAnsi="Times New Roman" w:hint="default"/>
        <w:color w:val="auto"/>
        <w:sz w:val="22"/>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997EF6"/>
    <w:multiLevelType w:val="hybridMultilevel"/>
    <w:tmpl w:val="FA041946"/>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F3888"/>
    <w:multiLevelType w:val="hybridMultilevel"/>
    <w:tmpl w:val="DC6EFB68"/>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585677"/>
    <w:multiLevelType w:val="hybridMultilevel"/>
    <w:tmpl w:val="69788A3A"/>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671E4E"/>
    <w:multiLevelType w:val="multilevel"/>
    <w:tmpl w:val="0415001D"/>
    <w:styleLink w:val="Styl2"/>
    <w:lvl w:ilvl="0">
      <w:start w:val="1"/>
      <w:numFmt w:val="upperRoman"/>
      <w:lvlText w:val="%1"/>
      <w:lvlJc w:val="left"/>
      <w:pPr>
        <w:ind w:left="360" w:hanging="360"/>
      </w:pPr>
      <w:rPr>
        <w:rFonts w:asciiTheme="minorHAnsi" w:hAnsiTheme="minorHAnsi" w:hint="default"/>
        <w:sz w:val="22"/>
      </w:rPr>
    </w:lvl>
    <w:lvl w:ilvl="1">
      <w:start w:val="1"/>
      <w:numFmt w:val="decimal"/>
      <w:lvlText w:val="%2"/>
      <w:lvlJc w:val="left"/>
      <w:pPr>
        <w:ind w:left="720" w:hanging="360"/>
      </w:pPr>
      <w:rPr>
        <w:rFonts w:ascii="Times New Roman" w:hAnsi="Times New Roman" w:hint="default"/>
        <w:sz w:val="22"/>
      </w:rPr>
    </w:lvl>
    <w:lvl w:ilvl="2">
      <w:start w:val="1"/>
      <w:numFmt w:val="lowerLetter"/>
      <w:lvlText w:val="%3"/>
      <w:lvlJc w:val="left"/>
      <w:pPr>
        <w:ind w:left="1080" w:hanging="360"/>
      </w:pPr>
      <w:rPr>
        <w:rFonts w:ascii="Calibri" w:hAnsi="Calibri" w:hint="default"/>
        <w:sz w:val="22"/>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CC417D"/>
    <w:multiLevelType w:val="hybridMultilevel"/>
    <w:tmpl w:val="0ED686A0"/>
    <w:lvl w:ilvl="0" w:tplc="21AE5244">
      <w:numFmt w:val="bullet"/>
      <w:lvlText w:val="•"/>
      <w:lvlJc w:val="left"/>
      <w:pPr>
        <w:ind w:left="720" w:hanging="360"/>
      </w:pPr>
      <w:rPr>
        <w:rFonts w:ascii="Arial Narrow" w:eastAsiaTheme="minorHAnsi" w:hAnsi="Arial Narrow"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055039"/>
    <w:multiLevelType w:val="hybridMultilevel"/>
    <w:tmpl w:val="E3CEE008"/>
    <w:lvl w:ilvl="0" w:tplc="21AE5244">
      <w:numFmt w:val="bullet"/>
      <w:lvlText w:val="•"/>
      <w:lvlJc w:val="left"/>
      <w:pPr>
        <w:ind w:left="1068" w:hanging="708"/>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1257C4"/>
    <w:multiLevelType w:val="hybridMultilevel"/>
    <w:tmpl w:val="9F842C7E"/>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62221B"/>
    <w:multiLevelType w:val="multilevel"/>
    <w:tmpl w:val="0415001D"/>
    <w:numStyleLink w:val="WyliArabskie"/>
  </w:abstractNum>
  <w:abstractNum w:abstractNumId="11" w15:restartNumberingAfterBreak="0">
    <w:nsid w:val="12476BBB"/>
    <w:multiLevelType w:val="hybridMultilevel"/>
    <w:tmpl w:val="46EE63D6"/>
    <w:lvl w:ilvl="0" w:tplc="EA381098">
      <w:start w:val="1"/>
      <w:numFmt w:val="upperRoman"/>
      <w:pStyle w:val="Wyliczanie3poziomowe"/>
      <w:lvlText w:val="%1."/>
      <w:lvlJc w:val="righ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6CA66C3"/>
    <w:multiLevelType w:val="hybridMultilevel"/>
    <w:tmpl w:val="11008D94"/>
    <w:lvl w:ilvl="0" w:tplc="21AE5244">
      <w:numFmt w:val="bullet"/>
      <w:lvlText w:val="•"/>
      <w:lvlJc w:val="left"/>
      <w:pPr>
        <w:ind w:left="1068" w:hanging="708"/>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F11DA1"/>
    <w:multiLevelType w:val="multilevel"/>
    <w:tmpl w:val="D1BA5C14"/>
    <w:styleLink w:val="Styllista1"/>
    <w:lvl w:ilvl="0">
      <w:start w:val="1"/>
      <w:numFmt w:val="lowerLetter"/>
      <w:lvlText w:val="%1."/>
      <w:lvlJc w:val="left"/>
      <w:pPr>
        <w:ind w:left="720" w:hanging="360"/>
      </w:pPr>
      <w:rPr>
        <w:rFonts w:ascii="Calibri" w:hAnsi="Calibri"/>
        <w:sz w:val="22"/>
      </w:rPr>
    </w:lvl>
    <w:lvl w:ilvl="1">
      <w:start w:val="1"/>
      <w:numFmt w:val="decimal"/>
      <w:lvlText w:val="%2."/>
      <w:lvlJc w:val="left"/>
      <w:pPr>
        <w:ind w:left="1440" w:hanging="360"/>
      </w:pPr>
      <w:rPr>
        <w:rFonts w:asciiTheme="minorHAnsi" w:hAnsiTheme="minorHAnsi"/>
        <w:sz w:val="22"/>
      </w:rPr>
    </w:lvl>
    <w:lvl w:ilvl="2">
      <w:start w:val="1"/>
      <w:numFmt w:val="bullet"/>
      <w:lvlText w:val=""/>
      <w:lvlJc w:val="left"/>
      <w:pPr>
        <w:ind w:left="2160" w:hanging="180"/>
      </w:pPr>
      <w:rPr>
        <w:rFonts w:ascii="Symbol" w:hAnsi="Symbol" w:hint="default"/>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FF51F1"/>
    <w:multiLevelType w:val="hybridMultilevel"/>
    <w:tmpl w:val="7DC805E2"/>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5E165C"/>
    <w:multiLevelType w:val="hybridMultilevel"/>
    <w:tmpl w:val="F0F6CD10"/>
    <w:lvl w:ilvl="0" w:tplc="711E1C24">
      <w:start w:val="1"/>
      <w:numFmt w:val="lowerLetter"/>
      <w:pStyle w:val="Liter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243995"/>
    <w:multiLevelType w:val="multilevel"/>
    <w:tmpl w:val="62F01B32"/>
    <w:lvl w:ilvl="0">
      <w:start w:val="1"/>
      <w:numFmt w:val="upperRoman"/>
      <w:pStyle w:val="Nagwek1"/>
      <w:lvlText w:val="%1"/>
      <w:lvlJc w:val="left"/>
      <w:pPr>
        <w:ind w:left="432" w:hanging="432"/>
      </w:pPr>
      <w:rPr>
        <w:rFonts w:hint="default"/>
      </w:rPr>
    </w:lvl>
    <w:lvl w:ilvl="1">
      <w:start w:val="1"/>
      <w:numFmt w:val="decimal"/>
      <w:pStyle w:val="Nagwek2"/>
      <w:lvlText w:val="%1.%2"/>
      <w:lvlJc w:val="left"/>
      <w:pPr>
        <w:ind w:left="576" w:hanging="576"/>
      </w:pPr>
      <w:rPr>
        <w:i w:val="0"/>
        <w:strike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7" w15:restartNumberingAfterBreak="0">
    <w:nsid w:val="2C062854"/>
    <w:multiLevelType w:val="hybridMultilevel"/>
    <w:tmpl w:val="D6FE4E08"/>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3658E"/>
    <w:multiLevelType w:val="hybridMultilevel"/>
    <w:tmpl w:val="B2F03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FF1993"/>
    <w:multiLevelType w:val="hybridMultilevel"/>
    <w:tmpl w:val="AFA031D4"/>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AD432E"/>
    <w:multiLevelType w:val="hybridMultilevel"/>
    <w:tmpl w:val="1B2AA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A01A73"/>
    <w:multiLevelType w:val="hybridMultilevel"/>
    <w:tmpl w:val="924CE776"/>
    <w:lvl w:ilvl="0" w:tplc="1688DDEE">
      <w:start w:val="1"/>
      <w:numFmt w:val="decimal"/>
      <w:pStyle w:val="PodpisTabela"/>
      <w:lvlText w:val="Tabela %1."/>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03331"/>
    <w:multiLevelType w:val="hybridMultilevel"/>
    <w:tmpl w:val="4A0054AA"/>
    <w:lvl w:ilvl="0" w:tplc="21AE5244">
      <w:numFmt w:val="bullet"/>
      <w:lvlText w:val="•"/>
      <w:lvlJc w:val="left"/>
      <w:pPr>
        <w:ind w:left="1428" w:hanging="360"/>
      </w:pPr>
      <w:rPr>
        <w:rFonts w:ascii="Arial Narrow" w:eastAsiaTheme="minorHAnsi" w:hAnsi="Arial Narrow" w:cstheme="minorBid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41E51DB9"/>
    <w:multiLevelType w:val="hybridMultilevel"/>
    <w:tmpl w:val="2C2855CC"/>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4335DD"/>
    <w:multiLevelType w:val="hybridMultilevel"/>
    <w:tmpl w:val="4A562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8D23BF"/>
    <w:multiLevelType w:val="hybridMultilevel"/>
    <w:tmpl w:val="09429F46"/>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FA40AB"/>
    <w:multiLevelType w:val="hybridMultilevel"/>
    <w:tmpl w:val="3CB68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13344"/>
    <w:multiLevelType w:val="hybridMultilevel"/>
    <w:tmpl w:val="F3AC98E0"/>
    <w:lvl w:ilvl="0" w:tplc="13F01E6A">
      <w:start w:val="1"/>
      <w:numFmt w:val="bullet"/>
      <w:pStyle w:val="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8B4E9E"/>
    <w:multiLevelType w:val="hybridMultilevel"/>
    <w:tmpl w:val="ABC6491A"/>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807911"/>
    <w:multiLevelType w:val="hybridMultilevel"/>
    <w:tmpl w:val="6EFAEF12"/>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0F01F8"/>
    <w:multiLevelType w:val="multilevel"/>
    <w:tmpl w:val="CB46E7D8"/>
    <w:styleLink w:val="Wyliczanieipunktowanie"/>
    <w:lvl w:ilvl="0">
      <w:start w:val="1"/>
      <w:numFmt w:val="decimal"/>
      <w:lvlText w:val="%1."/>
      <w:lvlJc w:val="left"/>
      <w:pPr>
        <w:ind w:left="1440" w:hanging="360"/>
      </w:pPr>
      <w:rPr>
        <w:rFonts w:hint="default"/>
      </w:rPr>
    </w:lvl>
    <w:lvl w:ilvl="1">
      <w:start w:val="1"/>
      <w:numFmt w:val="bullet"/>
      <w:lvlText w:val=""/>
      <w:lvlJc w:val="left"/>
      <w:pPr>
        <w:ind w:left="2163" w:hanging="360"/>
      </w:pPr>
      <w:rPr>
        <w:rFonts w:ascii="Symbol" w:hAnsi="Symbol" w:hint="default"/>
        <w:color w:val="auto"/>
      </w:rPr>
    </w:lvl>
    <w:lvl w:ilvl="2">
      <w:start w:val="1"/>
      <w:numFmt w:val="decimal"/>
      <w:lvlText w:val="%3."/>
      <w:lvlJc w:val="right"/>
      <w:pPr>
        <w:ind w:left="2883" w:hanging="180"/>
      </w:pPr>
      <w:rPr>
        <w:rFonts w:hint="default"/>
      </w:rPr>
    </w:lvl>
    <w:lvl w:ilvl="3">
      <w:start w:val="1"/>
      <w:numFmt w:val="decimal"/>
      <w:lvlText w:val="%4."/>
      <w:lvlJc w:val="left"/>
      <w:pPr>
        <w:ind w:left="3603" w:hanging="360"/>
      </w:pPr>
      <w:rPr>
        <w:rFonts w:hint="default"/>
      </w:rPr>
    </w:lvl>
    <w:lvl w:ilvl="4">
      <w:start w:val="1"/>
      <w:numFmt w:val="lowerLetter"/>
      <w:lvlText w:val="%5."/>
      <w:lvlJc w:val="left"/>
      <w:pPr>
        <w:ind w:left="4323" w:hanging="360"/>
      </w:pPr>
      <w:rPr>
        <w:rFonts w:hint="default"/>
      </w:rPr>
    </w:lvl>
    <w:lvl w:ilvl="5">
      <w:start w:val="1"/>
      <w:numFmt w:val="lowerRoman"/>
      <w:lvlText w:val="%6."/>
      <w:lvlJc w:val="right"/>
      <w:pPr>
        <w:ind w:left="5043" w:hanging="180"/>
      </w:pPr>
      <w:rPr>
        <w:rFonts w:hint="default"/>
      </w:rPr>
    </w:lvl>
    <w:lvl w:ilvl="6">
      <w:start w:val="1"/>
      <w:numFmt w:val="decimal"/>
      <w:lvlText w:val="%7."/>
      <w:lvlJc w:val="left"/>
      <w:pPr>
        <w:ind w:left="5763" w:hanging="360"/>
      </w:pPr>
      <w:rPr>
        <w:rFonts w:hint="default"/>
      </w:rPr>
    </w:lvl>
    <w:lvl w:ilvl="7">
      <w:start w:val="1"/>
      <w:numFmt w:val="lowerLetter"/>
      <w:lvlText w:val="%8."/>
      <w:lvlJc w:val="left"/>
      <w:pPr>
        <w:ind w:left="6483" w:hanging="360"/>
      </w:pPr>
      <w:rPr>
        <w:rFonts w:hint="default"/>
      </w:rPr>
    </w:lvl>
    <w:lvl w:ilvl="8">
      <w:start w:val="1"/>
      <w:numFmt w:val="lowerRoman"/>
      <w:lvlText w:val="%9."/>
      <w:lvlJc w:val="right"/>
      <w:pPr>
        <w:ind w:left="7203" w:hanging="180"/>
      </w:pPr>
      <w:rPr>
        <w:rFonts w:hint="default"/>
      </w:rPr>
    </w:lvl>
  </w:abstractNum>
  <w:abstractNum w:abstractNumId="31" w15:restartNumberingAfterBreak="0">
    <w:nsid w:val="61750BC6"/>
    <w:multiLevelType w:val="hybridMultilevel"/>
    <w:tmpl w:val="EF60E56E"/>
    <w:lvl w:ilvl="0" w:tplc="849E49D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16380"/>
    <w:multiLevelType w:val="hybridMultilevel"/>
    <w:tmpl w:val="0D446B6E"/>
    <w:lvl w:ilvl="0" w:tplc="DFFECBFC">
      <w:start w:val="1"/>
      <w:numFmt w:val="decimal"/>
      <w:pStyle w:val="Wyliczanie"/>
      <w:lvlText w:val="%1."/>
      <w:lvlJc w:val="left"/>
      <w:pPr>
        <w:ind w:left="71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A2729"/>
    <w:multiLevelType w:val="hybridMultilevel"/>
    <w:tmpl w:val="044C18AE"/>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242A7C"/>
    <w:multiLevelType w:val="hybridMultilevel"/>
    <w:tmpl w:val="0038B4BE"/>
    <w:lvl w:ilvl="0" w:tplc="832CCFDE">
      <w:start w:val="1"/>
      <w:numFmt w:val="decimal"/>
      <w:pStyle w:val="Podpisrysunku"/>
      <w:lvlText w:val="Rysunek %1."/>
      <w:lvlJc w:val="right"/>
      <w:pPr>
        <w:ind w:left="71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AE236B"/>
    <w:multiLevelType w:val="hybridMultilevel"/>
    <w:tmpl w:val="E9D8B9DA"/>
    <w:lvl w:ilvl="0" w:tplc="21AE5244">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C103AB"/>
    <w:multiLevelType w:val="multilevel"/>
    <w:tmpl w:val="0415001D"/>
    <w:styleLink w:val="WyliArabskie"/>
    <w:lvl w:ilvl="0">
      <w:start w:val="1"/>
      <w:numFmt w:val="decimal"/>
      <w:pStyle w:val="Lista1"/>
      <w:lvlText w:val="%1)"/>
      <w:lvlJc w:val="left"/>
      <w:pPr>
        <w:ind w:left="360" w:hanging="360"/>
      </w:pPr>
    </w:lvl>
    <w:lvl w:ilvl="1">
      <w:start w:val="1"/>
      <w:numFmt w:val="lowerLetter"/>
      <w:lvlText w:val="%2)"/>
      <w:lvlJc w:val="left"/>
      <w:pPr>
        <w:ind w:left="720" w:hanging="360"/>
      </w:pPr>
      <w:rPr>
        <w:rFonts w:ascii="Calibri" w:hAnsi="Calibri"/>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BB5844"/>
    <w:multiLevelType w:val="hybridMultilevel"/>
    <w:tmpl w:val="455C25DE"/>
    <w:lvl w:ilvl="0" w:tplc="21AE5244">
      <w:numFmt w:val="bullet"/>
      <w:lvlText w:val="•"/>
      <w:lvlJc w:val="left"/>
      <w:pPr>
        <w:ind w:left="720" w:hanging="360"/>
      </w:pPr>
      <w:rPr>
        <w:rFonts w:ascii="Arial Narrow" w:eastAsiaTheme="minorHAnsi" w:hAnsi="Arial Narrow"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0335962">
    <w:abstractNumId w:val="16"/>
  </w:num>
  <w:num w:numId="2" w16cid:durableId="522130943">
    <w:abstractNumId w:val="27"/>
  </w:num>
  <w:num w:numId="3" w16cid:durableId="640840716">
    <w:abstractNumId w:val="32"/>
  </w:num>
  <w:num w:numId="4" w16cid:durableId="27265017">
    <w:abstractNumId w:val="13"/>
  </w:num>
  <w:num w:numId="5" w16cid:durableId="651253306">
    <w:abstractNumId w:val="15"/>
  </w:num>
  <w:num w:numId="6" w16cid:durableId="821391267">
    <w:abstractNumId w:val="11"/>
  </w:num>
  <w:num w:numId="7" w16cid:durableId="105926202">
    <w:abstractNumId w:val="34"/>
  </w:num>
  <w:num w:numId="8" w16cid:durableId="1700085947">
    <w:abstractNumId w:val="30"/>
  </w:num>
  <w:num w:numId="9" w16cid:durableId="1580021033">
    <w:abstractNumId w:val="36"/>
  </w:num>
  <w:num w:numId="10" w16cid:durableId="1895114263">
    <w:abstractNumId w:val="10"/>
  </w:num>
  <w:num w:numId="11" w16cid:durableId="786390466">
    <w:abstractNumId w:val="6"/>
  </w:num>
  <w:num w:numId="12" w16cid:durableId="1912931690">
    <w:abstractNumId w:val="2"/>
  </w:num>
  <w:num w:numId="13" w16cid:durableId="1963923127">
    <w:abstractNumId w:val="21"/>
  </w:num>
  <w:num w:numId="14" w16cid:durableId="2047019157">
    <w:abstractNumId w:val="8"/>
  </w:num>
  <w:num w:numId="15" w16cid:durableId="1234201998">
    <w:abstractNumId w:val="31"/>
  </w:num>
  <w:num w:numId="16" w16cid:durableId="1865514642">
    <w:abstractNumId w:val="12"/>
  </w:num>
  <w:num w:numId="17" w16cid:durableId="642006849">
    <w:abstractNumId w:val="37"/>
  </w:num>
  <w:num w:numId="18" w16cid:durableId="1225412949">
    <w:abstractNumId w:val="7"/>
  </w:num>
  <w:num w:numId="19" w16cid:durableId="691077512">
    <w:abstractNumId w:val="24"/>
  </w:num>
  <w:num w:numId="20" w16cid:durableId="1092776982">
    <w:abstractNumId w:val="18"/>
  </w:num>
  <w:num w:numId="21" w16cid:durableId="2050572566">
    <w:abstractNumId w:val="20"/>
  </w:num>
  <w:num w:numId="22" w16cid:durableId="1320303838">
    <w:abstractNumId w:val="23"/>
  </w:num>
  <w:num w:numId="23" w16cid:durableId="1048457904">
    <w:abstractNumId w:val="17"/>
  </w:num>
  <w:num w:numId="24" w16cid:durableId="337121946">
    <w:abstractNumId w:val="3"/>
  </w:num>
  <w:num w:numId="25" w16cid:durableId="303388304">
    <w:abstractNumId w:val="26"/>
  </w:num>
  <w:num w:numId="26" w16cid:durableId="669061355">
    <w:abstractNumId w:val="29"/>
  </w:num>
  <w:num w:numId="27" w16cid:durableId="1132134763">
    <w:abstractNumId w:val="4"/>
  </w:num>
  <w:num w:numId="28" w16cid:durableId="459081453">
    <w:abstractNumId w:val="19"/>
  </w:num>
  <w:num w:numId="29" w16cid:durableId="1028678389">
    <w:abstractNumId w:val="25"/>
  </w:num>
  <w:num w:numId="30" w16cid:durableId="1960380159">
    <w:abstractNumId w:val="33"/>
  </w:num>
  <w:num w:numId="31" w16cid:durableId="1762557772">
    <w:abstractNumId w:val="28"/>
  </w:num>
  <w:num w:numId="32" w16cid:durableId="1521120554">
    <w:abstractNumId w:val="14"/>
  </w:num>
  <w:num w:numId="33" w16cid:durableId="1409573105">
    <w:abstractNumId w:val="9"/>
  </w:num>
  <w:num w:numId="34" w16cid:durableId="333654942">
    <w:abstractNumId w:val="35"/>
  </w:num>
  <w:num w:numId="35" w16cid:durableId="2129928997">
    <w:abstractNumId w:val="5"/>
  </w:num>
  <w:num w:numId="36" w16cid:durableId="1417168877">
    <w:abstractNumId w:val="22"/>
  </w:num>
  <w:num w:numId="37" w16cid:durableId="29115855">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FD"/>
    <w:rsid w:val="00012F4F"/>
    <w:rsid w:val="00034AAF"/>
    <w:rsid w:val="0005623F"/>
    <w:rsid w:val="000857B3"/>
    <w:rsid w:val="00090323"/>
    <w:rsid w:val="000A3EA1"/>
    <w:rsid w:val="000C7291"/>
    <w:rsid w:val="000F406D"/>
    <w:rsid w:val="000F6961"/>
    <w:rsid w:val="00104361"/>
    <w:rsid w:val="00117A8A"/>
    <w:rsid w:val="001315F6"/>
    <w:rsid w:val="001711D4"/>
    <w:rsid w:val="00173298"/>
    <w:rsid w:val="00177FDD"/>
    <w:rsid w:val="00180C41"/>
    <w:rsid w:val="001D4650"/>
    <w:rsid w:val="001F083E"/>
    <w:rsid w:val="001F1EFD"/>
    <w:rsid w:val="00210A8A"/>
    <w:rsid w:val="00211737"/>
    <w:rsid w:val="00216234"/>
    <w:rsid w:val="00227EDD"/>
    <w:rsid w:val="00231EAD"/>
    <w:rsid w:val="00264734"/>
    <w:rsid w:val="0027663F"/>
    <w:rsid w:val="00287641"/>
    <w:rsid w:val="00295867"/>
    <w:rsid w:val="00295C61"/>
    <w:rsid w:val="002962C4"/>
    <w:rsid w:val="002B3118"/>
    <w:rsid w:val="002F0053"/>
    <w:rsid w:val="00304063"/>
    <w:rsid w:val="00325D17"/>
    <w:rsid w:val="003412C1"/>
    <w:rsid w:val="0036137B"/>
    <w:rsid w:val="00374956"/>
    <w:rsid w:val="003C0824"/>
    <w:rsid w:val="003E3BCC"/>
    <w:rsid w:val="003F3322"/>
    <w:rsid w:val="004170AE"/>
    <w:rsid w:val="004416E8"/>
    <w:rsid w:val="0047198E"/>
    <w:rsid w:val="00476091"/>
    <w:rsid w:val="0049555A"/>
    <w:rsid w:val="00496D7E"/>
    <w:rsid w:val="004C5BFD"/>
    <w:rsid w:val="004C6C2F"/>
    <w:rsid w:val="004D1D05"/>
    <w:rsid w:val="004D7B43"/>
    <w:rsid w:val="004F0A1D"/>
    <w:rsid w:val="005328B2"/>
    <w:rsid w:val="00584C02"/>
    <w:rsid w:val="005A1EE2"/>
    <w:rsid w:val="005C2182"/>
    <w:rsid w:val="005D4098"/>
    <w:rsid w:val="005E079D"/>
    <w:rsid w:val="005F3F24"/>
    <w:rsid w:val="005F4D8F"/>
    <w:rsid w:val="0062651D"/>
    <w:rsid w:val="0063741A"/>
    <w:rsid w:val="00647B09"/>
    <w:rsid w:val="00666A70"/>
    <w:rsid w:val="00675564"/>
    <w:rsid w:val="00687DEF"/>
    <w:rsid w:val="006A4947"/>
    <w:rsid w:val="006E3525"/>
    <w:rsid w:val="007873B0"/>
    <w:rsid w:val="0079507E"/>
    <w:rsid w:val="007C0C36"/>
    <w:rsid w:val="007C57FB"/>
    <w:rsid w:val="007E622E"/>
    <w:rsid w:val="008150C4"/>
    <w:rsid w:val="00834AE4"/>
    <w:rsid w:val="00850763"/>
    <w:rsid w:val="00857F0E"/>
    <w:rsid w:val="0087048B"/>
    <w:rsid w:val="008959B8"/>
    <w:rsid w:val="008B5BAB"/>
    <w:rsid w:val="008B68FF"/>
    <w:rsid w:val="0091415A"/>
    <w:rsid w:val="009C16E4"/>
    <w:rsid w:val="009C6705"/>
    <w:rsid w:val="009E1706"/>
    <w:rsid w:val="00A272C8"/>
    <w:rsid w:val="00A34A25"/>
    <w:rsid w:val="00A57F3F"/>
    <w:rsid w:val="00A668BF"/>
    <w:rsid w:val="00A9564C"/>
    <w:rsid w:val="00AA30B1"/>
    <w:rsid w:val="00AA7DAF"/>
    <w:rsid w:val="00AD5E26"/>
    <w:rsid w:val="00AD6FDF"/>
    <w:rsid w:val="00B04207"/>
    <w:rsid w:val="00B238F4"/>
    <w:rsid w:val="00B259E3"/>
    <w:rsid w:val="00B40511"/>
    <w:rsid w:val="00B5654C"/>
    <w:rsid w:val="00B600C8"/>
    <w:rsid w:val="00B70266"/>
    <w:rsid w:val="00B73D6A"/>
    <w:rsid w:val="00BD7CE8"/>
    <w:rsid w:val="00BE20C6"/>
    <w:rsid w:val="00BF4E12"/>
    <w:rsid w:val="00C241B4"/>
    <w:rsid w:val="00C26F26"/>
    <w:rsid w:val="00C36409"/>
    <w:rsid w:val="00C56E5C"/>
    <w:rsid w:val="00C574B5"/>
    <w:rsid w:val="00CB62CE"/>
    <w:rsid w:val="00CB6CFC"/>
    <w:rsid w:val="00D332EE"/>
    <w:rsid w:val="00D33ED0"/>
    <w:rsid w:val="00D66693"/>
    <w:rsid w:val="00D67AC2"/>
    <w:rsid w:val="00DE11C1"/>
    <w:rsid w:val="00E00DDF"/>
    <w:rsid w:val="00E213DC"/>
    <w:rsid w:val="00E34C34"/>
    <w:rsid w:val="00E61182"/>
    <w:rsid w:val="00E81940"/>
    <w:rsid w:val="00E94F8A"/>
    <w:rsid w:val="00EE2FC5"/>
    <w:rsid w:val="00EF4636"/>
    <w:rsid w:val="00EF6C35"/>
    <w:rsid w:val="00F13A30"/>
    <w:rsid w:val="00F13B09"/>
    <w:rsid w:val="00F13B1B"/>
    <w:rsid w:val="00F16710"/>
    <w:rsid w:val="00F26FF8"/>
    <w:rsid w:val="00F528DB"/>
    <w:rsid w:val="00FC2347"/>
    <w:rsid w:val="00FD1808"/>
    <w:rsid w:val="00FD2C1A"/>
    <w:rsid w:val="00FE286B"/>
    <w:rsid w:val="00FE5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DA6"/>
  <w15:chartTrackingRefBased/>
  <w15:docId w15:val="{2CF30411-0039-4A89-88BB-6499A7E7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0824"/>
    <w:pPr>
      <w:spacing w:line="480" w:lineRule="auto"/>
      <w:jc w:val="both"/>
    </w:pPr>
    <w:rPr>
      <w:rFonts w:ascii="Arial Narrow" w:hAnsi="Arial Narrow"/>
    </w:rPr>
  </w:style>
  <w:style w:type="paragraph" w:styleId="Nagwek1">
    <w:name w:val="heading 1"/>
    <w:basedOn w:val="Normalny"/>
    <w:next w:val="Normalny"/>
    <w:link w:val="Nagwek1Znak"/>
    <w:uiPriority w:val="9"/>
    <w:qFormat/>
    <w:rsid w:val="00FD2C1A"/>
    <w:pPr>
      <w:keepNext/>
      <w:keepLines/>
      <w:numPr>
        <w:numId w:val="1"/>
      </w:numPr>
      <w:spacing w:before="480" w:after="120"/>
      <w:ind w:left="431" w:hanging="431"/>
      <w:outlineLvl w:val="0"/>
    </w:pPr>
    <w:rPr>
      <w:rFonts w:eastAsiaTheme="majorEastAsia" w:cstheme="majorBidi"/>
      <w:color w:val="002060"/>
      <w:sz w:val="32"/>
      <w:szCs w:val="32"/>
    </w:rPr>
  </w:style>
  <w:style w:type="paragraph" w:styleId="Nagwek2">
    <w:name w:val="heading 2"/>
    <w:basedOn w:val="Nagwek1"/>
    <w:link w:val="Nagwek2Znak"/>
    <w:autoRedefine/>
    <w:uiPriority w:val="9"/>
    <w:unhideWhenUsed/>
    <w:qFormat/>
    <w:rsid w:val="003C0824"/>
    <w:pPr>
      <w:numPr>
        <w:ilvl w:val="1"/>
      </w:numPr>
      <w:spacing w:before="40"/>
      <w:outlineLvl w:val="1"/>
    </w:pPr>
    <w:rPr>
      <w:sz w:val="28"/>
      <w:szCs w:val="26"/>
    </w:rPr>
  </w:style>
  <w:style w:type="paragraph" w:styleId="Nagwek3">
    <w:name w:val="heading 3"/>
    <w:basedOn w:val="Normalny"/>
    <w:next w:val="Normalny"/>
    <w:link w:val="Nagwek3Znak"/>
    <w:uiPriority w:val="9"/>
    <w:unhideWhenUsed/>
    <w:qFormat/>
    <w:rsid w:val="00090323"/>
    <w:pPr>
      <w:keepNext/>
      <w:keepLines/>
      <w:numPr>
        <w:ilvl w:val="2"/>
        <w:numId w:val="1"/>
      </w:numPr>
      <w:spacing w:before="40" w:after="0"/>
      <w:outlineLvl w:val="2"/>
    </w:pPr>
    <w:rPr>
      <w:rFonts w:eastAsiaTheme="majorEastAsia" w:cstheme="majorBidi"/>
      <w:sz w:val="24"/>
      <w:szCs w:val="24"/>
    </w:rPr>
  </w:style>
  <w:style w:type="paragraph" w:styleId="Nagwek4">
    <w:name w:val="heading 4"/>
    <w:basedOn w:val="Normalny"/>
    <w:next w:val="Normalny"/>
    <w:link w:val="Nagwek4Znak"/>
    <w:uiPriority w:val="9"/>
    <w:unhideWhenUsed/>
    <w:qFormat/>
    <w:rsid w:val="00177FD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177FD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177FD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177FD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177FD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77FD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94F8A"/>
  </w:style>
  <w:style w:type="paragraph" w:styleId="Tytu">
    <w:name w:val="Title"/>
    <w:basedOn w:val="Normalny"/>
    <w:next w:val="Normalny"/>
    <w:link w:val="TytuZnak"/>
    <w:uiPriority w:val="10"/>
    <w:qFormat/>
    <w:rsid w:val="004C5BFD"/>
    <w:pPr>
      <w:spacing w:after="0"/>
      <w:contextualSpacing/>
      <w:jc w:val="center"/>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4C5BFD"/>
    <w:rPr>
      <w:rFonts w:ascii="Arial Narrow" w:eastAsiaTheme="majorEastAsia" w:hAnsi="Arial Narrow" w:cstheme="majorBidi"/>
      <w:spacing w:val="-10"/>
      <w:kern w:val="28"/>
      <w:sz w:val="56"/>
      <w:szCs w:val="56"/>
    </w:rPr>
  </w:style>
  <w:style w:type="paragraph" w:styleId="Podtytu">
    <w:name w:val="Subtitle"/>
    <w:basedOn w:val="Normalny"/>
    <w:next w:val="Normalny"/>
    <w:link w:val="PodtytuZnak"/>
    <w:uiPriority w:val="11"/>
    <w:qFormat/>
    <w:rsid w:val="00E94F8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94F8A"/>
    <w:rPr>
      <w:rFonts w:eastAsiaTheme="minorEastAsia"/>
      <w:color w:val="5A5A5A" w:themeColor="text1" w:themeTint="A5"/>
      <w:spacing w:val="15"/>
    </w:rPr>
  </w:style>
  <w:style w:type="paragraph" w:styleId="Nagwek">
    <w:name w:val="header"/>
    <w:basedOn w:val="Normalny"/>
    <w:link w:val="NagwekZnak"/>
    <w:uiPriority w:val="99"/>
    <w:unhideWhenUsed/>
    <w:rsid w:val="00E94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4F8A"/>
  </w:style>
  <w:style w:type="paragraph" w:styleId="Stopka">
    <w:name w:val="footer"/>
    <w:basedOn w:val="Normalny"/>
    <w:link w:val="StopkaZnak"/>
    <w:uiPriority w:val="99"/>
    <w:unhideWhenUsed/>
    <w:rsid w:val="00E94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4F8A"/>
  </w:style>
  <w:style w:type="character" w:customStyle="1" w:styleId="Nagwek1Znak">
    <w:name w:val="Nagłówek 1 Znak"/>
    <w:basedOn w:val="Domylnaczcionkaakapitu"/>
    <w:link w:val="Nagwek1"/>
    <w:uiPriority w:val="9"/>
    <w:rsid w:val="00FD2C1A"/>
    <w:rPr>
      <w:rFonts w:ascii="Arial Narrow" w:eastAsiaTheme="majorEastAsia" w:hAnsi="Arial Narrow" w:cstheme="majorBidi"/>
      <w:color w:val="002060"/>
      <w:sz w:val="32"/>
      <w:szCs w:val="32"/>
    </w:rPr>
  </w:style>
  <w:style w:type="paragraph" w:styleId="Nagwekspisutreci">
    <w:name w:val="TOC Heading"/>
    <w:basedOn w:val="Nagwek1"/>
    <w:next w:val="Normalny"/>
    <w:uiPriority w:val="39"/>
    <w:unhideWhenUsed/>
    <w:qFormat/>
    <w:rsid w:val="00E94F8A"/>
    <w:pPr>
      <w:outlineLvl w:val="9"/>
    </w:pPr>
    <w:rPr>
      <w:kern w:val="0"/>
      <w:lang w:eastAsia="pl-PL"/>
      <w14:ligatures w14:val="none"/>
    </w:rPr>
  </w:style>
  <w:style w:type="character" w:customStyle="1" w:styleId="Nagwek2Znak">
    <w:name w:val="Nagłówek 2 Znak"/>
    <w:basedOn w:val="Domylnaczcionkaakapitu"/>
    <w:link w:val="Nagwek2"/>
    <w:uiPriority w:val="9"/>
    <w:rsid w:val="003C0824"/>
    <w:rPr>
      <w:rFonts w:ascii="Arial Narrow" w:eastAsiaTheme="majorEastAsia" w:hAnsi="Arial Narrow" w:cstheme="majorBidi"/>
      <w:color w:val="002060"/>
      <w:sz w:val="28"/>
      <w:szCs w:val="26"/>
    </w:rPr>
  </w:style>
  <w:style w:type="paragraph" w:styleId="Spistreci1">
    <w:name w:val="toc 1"/>
    <w:basedOn w:val="Normalny"/>
    <w:next w:val="Normalny"/>
    <w:autoRedefine/>
    <w:uiPriority w:val="39"/>
    <w:unhideWhenUsed/>
    <w:rsid w:val="00AA7DAF"/>
    <w:pPr>
      <w:tabs>
        <w:tab w:val="left" w:pos="440"/>
        <w:tab w:val="right" w:leader="dot" w:pos="10194"/>
      </w:tabs>
      <w:spacing w:after="100"/>
    </w:pPr>
  </w:style>
  <w:style w:type="paragraph" w:styleId="Spistreci2">
    <w:name w:val="toc 2"/>
    <w:basedOn w:val="Normalny"/>
    <w:next w:val="Normalny"/>
    <w:autoRedefine/>
    <w:uiPriority w:val="39"/>
    <w:unhideWhenUsed/>
    <w:rsid w:val="00F13B09"/>
    <w:pPr>
      <w:spacing w:after="100"/>
      <w:ind w:left="220"/>
    </w:pPr>
  </w:style>
  <w:style w:type="character" w:styleId="Hipercze">
    <w:name w:val="Hyperlink"/>
    <w:basedOn w:val="Domylnaczcionkaakapitu"/>
    <w:uiPriority w:val="99"/>
    <w:unhideWhenUsed/>
    <w:rsid w:val="00F13B09"/>
    <w:rPr>
      <w:color w:val="0563C1" w:themeColor="hyperlink"/>
      <w:u w:val="single"/>
    </w:rPr>
  </w:style>
  <w:style w:type="paragraph" w:styleId="Bezodstpw">
    <w:name w:val="No Spacing"/>
    <w:link w:val="BezodstpwZnak"/>
    <w:uiPriority w:val="1"/>
    <w:qFormat/>
    <w:rsid w:val="00F13B09"/>
    <w:pPr>
      <w:spacing w:after="0" w:line="240" w:lineRule="auto"/>
    </w:pPr>
  </w:style>
  <w:style w:type="character" w:customStyle="1" w:styleId="Nagwek3Znak">
    <w:name w:val="Nagłówek 3 Znak"/>
    <w:basedOn w:val="Domylnaczcionkaakapitu"/>
    <w:link w:val="Nagwek3"/>
    <w:uiPriority w:val="9"/>
    <w:rsid w:val="004C5BFD"/>
    <w:rPr>
      <w:rFonts w:ascii="Arial Narrow" w:eastAsiaTheme="majorEastAsia" w:hAnsi="Arial Narrow" w:cstheme="majorBidi"/>
      <w:sz w:val="24"/>
      <w:szCs w:val="24"/>
    </w:rPr>
  </w:style>
  <w:style w:type="character" w:styleId="Pogrubienie">
    <w:name w:val="Strong"/>
    <w:basedOn w:val="Domylnaczcionkaakapitu"/>
    <w:uiPriority w:val="22"/>
    <w:qFormat/>
    <w:rsid w:val="0049555A"/>
    <w:rPr>
      <w:rFonts w:asciiTheme="majorHAnsi" w:hAnsiTheme="majorHAnsi"/>
      <w:b/>
      <w:bCs/>
      <w:sz w:val="22"/>
    </w:rPr>
  </w:style>
  <w:style w:type="paragraph" w:customStyle="1" w:styleId="Wypunktowanie">
    <w:name w:val="Wypunktowanie"/>
    <w:basedOn w:val="Normalny"/>
    <w:link w:val="WypunktowanieZnak"/>
    <w:rsid w:val="00675564"/>
    <w:pPr>
      <w:numPr>
        <w:numId w:val="2"/>
      </w:numPr>
      <w:ind w:left="714" w:hanging="357"/>
    </w:pPr>
  </w:style>
  <w:style w:type="paragraph" w:customStyle="1" w:styleId="Wyliczanie">
    <w:name w:val="Wyliczanie"/>
    <w:basedOn w:val="Normalny"/>
    <w:link w:val="WyliczanieZnak"/>
    <w:rsid w:val="003E3BCC"/>
    <w:pPr>
      <w:numPr>
        <w:numId w:val="3"/>
      </w:numPr>
    </w:pPr>
    <w:rPr>
      <w:rFonts w:cs="Arial"/>
    </w:rPr>
  </w:style>
  <w:style w:type="character" w:customStyle="1" w:styleId="WypunktowanieZnak">
    <w:name w:val="Wypunktowanie Znak"/>
    <w:basedOn w:val="Domylnaczcionkaakapitu"/>
    <w:link w:val="Wypunktowanie"/>
    <w:rsid w:val="00675564"/>
    <w:rPr>
      <w:rFonts w:ascii="Arial Narrow" w:hAnsi="Arial Narrow"/>
    </w:rPr>
  </w:style>
  <w:style w:type="paragraph" w:customStyle="1" w:styleId="Literowanie">
    <w:name w:val="Literowanie"/>
    <w:basedOn w:val="Normalny"/>
    <w:link w:val="LiterowanieZnak"/>
    <w:rsid w:val="003E3BCC"/>
    <w:pPr>
      <w:numPr>
        <w:numId w:val="5"/>
      </w:numPr>
    </w:pPr>
  </w:style>
  <w:style w:type="character" w:customStyle="1" w:styleId="WyliczanieZnak">
    <w:name w:val="Wyliczanie Znak"/>
    <w:basedOn w:val="Domylnaczcionkaakapitu"/>
    <w:link w:val="Wyliczanie"/>
    <w:rsid w:val="003E3BCC"/>
    <w:rPr>
      <w:rFonts w:ascii="Arial Narrow" w:hAnsi="Arial Narrow" w:cs="Arial"/>
    </w:rPr>
  </w:style>
  <w:style w:type="numbering" w:customStyle="1" w:styleId="Styllista1">
    <w:name w:val="Styl lista 1"/>
    <w:uiPriority w:val="99"/>
    <w:rsid w:val="003E3BCC"/>
    <w:pPr>
      <w:numPr>
        <w:numId w:val="4"/>
      </w:numPr>
    </w:pPr>
  </w:style>
  <w:style w:type="character" w:customStyle="1" w:styleId="LiterowanieZnak">
    <w:name w:val="Literowanie Znak"/>
    <w:basedOn w:val="Domylnaczcionkaakapitu"/>
    <w:link w:val="Literowanie"/>
    <w:rsid w:val="003E3BCC"/>
    <w:rPr>
      <w:rFonts w:ascii="Arial Narrow" w:hAnsi="Arial Narrow"/>
    </w:rPr>
  </w:style>
  <w:style w:type="paragraph" w:customStyle="1" w:styleId="Wyliczanie3poziomowe">
    <w:name w:val="Wyliczanie 3 poziomowe"/>
    <w:basedOn w:val="Normalny"/>
    <w:link w:val="Wyliczanie3poziomoweZnak"/>
    <w:rsid w:val="00216234"/>
    <w:pPr>
      <w:numPr>
        <w:numId w:val="6"/>
      </w:numPr>
    </w:pPr>
  </w:style>
  <w:style w:type="paragraph" w:customStyle="1" w:styleId="Kursywa">
    <w:name w:val="Kursywa"/>
    <w:basedOn w:val="Normalny"/>
    <w:link w:val="KursywaZnak"/>
    <w:qFormat/>
    <w:rsid w:val="00216234"/>
    <w:rPr>
      <w:rFonts w:cs="Arial"/>
      <w:i/>
    </w:rPr>
  </w:style>
  <w:style w:type="character" w:customStyle="1" w:styleId="Wyliczanie3poziomoweZnak">
    <w:name w:val="Wyliczanie 3 poziomowe Znak"/>
    <w:basedOn w:val="Domylnaczcionkaakapitu"/>
    <w:link w:val="Wyliczanie3poziomowe"/>
    <w:rsid w:val="00216234"/>
    <w:rPr>
      <w:rFonts w:ascii="Arial Narrow" w:hAnsi="Arial Narrow"/>
    </w:rPr>
  </w:style>
  <w:style w:type="paragraph" w:styleId="Legenda">
    <w:name w:val="caption"/>
    <w:basedOn w:val="Normalny"/>
    <w:next w:val="Normalny"/>
    <w:link w:val="LegendaZnak"/>
    <w:uiPriority w:val="35"/>
    <w:unhideWhenUsed/>
    <w:qFormat/>
    <w:rsid w:val="0062651D"/>
    <w:pPr>
      <w:spacing w:after="200" w:line="240" w:lineRule="auto"/>
    </w:pPr>
    <w:rPr>
      <w:i/>
      <w:iCs/>
      <w:color w:val="44546A" w:themeColor="text2"/>
      <w:sz w:val="18"/>
      <w:szCs w:val="18"/>
    </w:rPr>
  </w:style>
  <w:style w:type="character" w:customStyle="1" w:styleId="KursywaZnak">
    <w:name w:val="Kursywa Znak"/>
    <w:basedOn w:val="Domylnaczcionkaakapitu"/>
    <w:link w:val="Kursywa"/>
    <w:rsid w:val="00216234"/>
    <w:rPr>
      <w:rFonts w:cs="Arial"/>
      <w:i/>
    </w:rPr>
  </w:style>
  <w:style w:type="paragraph" w:customStyle="1" w:styleId="Podpisrysunku">
    <w:name w:val="Podpis rysunku"/>
    <w:basedOn w:val="Normalny"/>
    <w:link w:val="PodpisrysunkuZnak"/>
    <w:qFormat/>
    <w:rsid w:val="008B68FF"/>
    <w:pPr>
      <w:numPr>
        <w:numId w:val="7"/>
      </w:numPr>
      <w:ind w:left="1776"/>
    </w:pPr>
    <w:rPr>
      <w:color w:val="002060"/>
    </w:rPr>
  </w:style>
  <w:style w:type="numbering" w:customStyle="1" w:styleId="Wyliczanieipunktowanie">
    <w:name w:val="Wyliczanie i punktowanie"/>
    <w:basedOn w:val="Bezlisty"/>
    <w:uiPriority w:val="99"/>
    <w:rsid w:val="002962C4"/>
    <w:pPr>
      <w:numPr>
        <w:numId w:val="8"/>
      </w:numPr>
    </w:pPr>
  </w:style>
  <w:style w:type="character" w:customStyle="1" w:styleId="PodpisrysunkuZnak">
    <w:name w:val="Podpis rysunku Znak"/>
    <w:basedOn w:val="Domylnaczcionkaakapitu"/>
    <w:link w:val="Podpisrysunku"/>
    <w:rsid w:val="008B68FF"/>
    <w:rPr>
      <w:rFonts w:ascii="Arial Narrow" w:hAnsi="Arial Narrow"/>
      <w:color w:val="002060"/>
    </w:rPr>
  </w:style>
  <w:style w:type="numbering" w:customStyle="1" w:styleId="WyliArabskie">
    <w:name w:val="Wyli. Arabskie"/>
    <w:aliases w:val="litery"/>
    <w:basedOn w:val="Bezlisty"/>
    <w:uiPriority w:val="99"/>
    <w:rsid w:val="002962C4"/>
    <w:pPr>
      <w:numPr>
        <w:numId w:val="9"/>
      </w:numPr>
    </w:pPr>
  </w:style>
  <w:style w:type="numbering" w:customStyle="1" w:styleId="Styl2">
    <w:name w:val="Styl 2"/>
    <w:basedOn w:val="WyliArabskie"/>
    <w:uiPriority w:val="99"/>
    <w:rsid w:val="002962C4"/>
    <w:pPr>
      <w:numPr>
        <w:numId w:val="11"/>
      </w:numPr>
    </w:pPr>
  </w:style>
  <w:style w:type="paragraph" w:customStyle="1" w:styleId="Lista1">
    <w:name w:val="Lista 1"/>
    <w:basedOn w:val="Kursywa"/>
    <w:link w:val="Lista1Znak"/>
    <w:rsid w:val="00A272C8"/>
    <w:pPr>
      <w:numPr>
        <w:numId w:val="10"/>
      </w:numPr>
    </w:pPr>
    <w:rPr>
      <w:rFonts w:cstheme="minorHAnsi"/>
    </w:rPr>
  </w:style>
  <w:style w:type="numbering" w:customStyle="1" w:styleId="Styl1">
    <w:name w:val="Styl 1"/>
    <w:basedOn w:val="WyliArabskie"/>
    <w:uiPriority w:val="99"/>
    <w:rsid w:val="00A272C8"/>
    <w:pPr>
      <w:numPr>
        <w:numId w:val="12"/>
      </w:numPr>
    </w:pPr>
  </w:style>
  <w:style w:type="character" w:customStyle="1" w:styleId="Lista1Znak">
    <w:name w:val="Lista 1 Znak"/>
    <w:basedOn w:val="KursywaZnak"/>
    <w:link w:val="Lista1"/>
    <w:rsid w:val="00A272C8"/>
    <w:rPr>
      <w:rFonts w:ascii="Arial Narrow" w:hAnsi="Arial Narrow" w:cstheme="minorHAnsi"/>
      <w:i/>
    </w:rPr>
  </w:style>
  <w:style w:type="paragraph" w:styleId="Spistreci3">
    <w:name w:val="toc 3"/>
    <w:basedOn w:val="Normalny"/>
    <w:next w:val="Normalny"/>
    <w:autoRedefine/>
    <w:uiPriority w:val="39"/>
    <w:unhideWhenUsed/>
    <w:rsid w:val="004C5BFD"/>
    <w:pPr>
      <w:spacing w:after="100"/>
      <w:ind w:left="440"/>
    </w:pPr>
  </w:style>
  <w:style w:type="character" w:customStyle="1" w:styleId="Nagwek4Znak">
    <w:name w:val="Nagłówek 4 Znak"/>
    <w:basedOn w:val="Domylnaczcionkaakapitu"/>
    <w:link w:val="Nagwek4"/>
    <w:uiPriority w:val="9"/>
    <w:rsid w:val="00177FD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177FDD"/>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177FD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177FD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177FD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77FDD"/>
    <w:rPr>
      <w:rFonts w:asciiTheme="majorHAnsi" w:eastAsiaTheme="majorEastAsia" w:hAnsiTheme="majorHAnsi" w:cstheme="majorBidi"/>
      <w:i/>
      <w:iCs/>
      <w:color w:val="272727" w:themeColor="text1" w:themeTint="D8"/>
      <w:sz w:val="21"/>
      <w:szCs w:val="21"/>
    </w:rPr>
  </w:style>
  <w:style w:type="character" w:customStyle="1" w:styleId="TekstprzypisudolnegoZnak">
    <w:name w:val="Tekst przypisu dolnego Znak"/>
    <w:aliases w:val="Tekst przypisu Znak,Podrozdział Znak,Tekst przypisu Znak Znak Znak Znak,Tekst przypisu Znak Znak Znak Znak Znak Znak,Tekst przypisu dolnego1 Znak,Tekst przypisu1 Znak,Tekst przypisu1 Znak Znak Znak Znak Znak Znak"/>
    <w:basedOn w:val="Domylnaczcionkaakapitu"/>
    <w:link w:val="Tekstprzypisudolnego"/>
    <w:uiPriority w:val="99"/>
    <w:rsid w:val="00177FDD"/>
    <w:rPr>
      <w:sz w:val="20"/>
      <w:szCs w:val="20"/>
    </w:rPr>
  </w:style>
  <w:style w:type="paragraph" w:styleId="Tekstprzypisudolnego">
    <w:name w:val="footnote text"/>
    <w:aliases w:val="Tekst przypisu,Podrozdział,Tekst przypisu Znak Znak Znak,Tekst przypisu Znak Znak Znak Znak Znak,Tekst przypisu dolnego1,Tekst przypisu1,Tekst przypisu1 Znak Znak Znak Znak Znak"/>
    <w:basedOn w:val="Normalny"/>
    <w:link w:val="TekstprzypisudolnegoZnak"/>
    <w:uiPriority w:val="99"/>
    <w:unhideWhenUsed/>
    <w:rsid w:val="00177FDD"/>
    <w:pPr>
      <w:spacing w:before="80" w:after="0" w:line="276" w:lineRule="auto"/>
    </w:pPr>
    <w:rPr>
      <w:rFonts w:asciiTheme="minorHAnsi" w:hAnsiTheme="minorHAnsi"/>
      <w:sz w:val="20"/>
      <w:szCs w:val="20"/>
    </w:rPr>
  </w:style>
  <w:style w:type="character" w:customStyle="1" w:styleId="TekstprzypisudolnegoZnak1">
    <w:name w:val="Tekst przypisu dolnego Znak1"/>
    <w:basedOn w:val="Domylnaczcionkaakapitu"/>
    <w:uiPriority w:val="99"/>
    <w:semiHidden/>
    <w:rsid w:val="00177FDD"/>
    <w:rPr>
      <w:rFonts w:ascii="Arial Narrow" w:hAnsi="Arial Narrow"/>
      <w:sz w:val="20"/>
      <w:szCs w:val="20"/>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C56E5C"/>
    <w:pPr>
      <w:spacing w:before="80" w:after="80"/>
      <w:ind w:left="720"/>
      <w:contextualSpacing/>
    </w:pPr>
    <w:rPr>
      <w:kern w:val="0"/>
      <w14:ligatures w14:val="none"/>
    </w:rPr>
  </w:style>
  <w:style w:type="character" w:styleId="Odwoanieprzypisudolnego">
    <w:name w:val="footnote reference"/>
    <w:aliases w:val="Odwołanie przypisu"/>
    <w:basedOn w:val="Domylnaczcionkaakapitu"/>
    <w:uiPriority w:val="99"/>
    <w:unhideWhenUsed/>
    <w:rsid w:val="00177FDD"/>
    <w:rPr>
      <w:vertAlign w:val="superscript"/>
    </w:rPr>
  </w:style>
  <w:style w:type="paragraph" w:customStyle="1" w:styleId="Default">
    <w:name w:val="Default"/>
    <w:link w:val="DefaultZnak"/>
    <w:rsid w:val="00177FD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Znak">
    <w:name w:val="Default Znak"/>
    <w:link w:val="Default"/>
    <w:rsid w:val="00177FDD"/>
    <w:rPr>
      <w:rFonts w:ascii="Times New Roman" w:hAnsi="Times New Roman" w:cs="Times New Roman"/>
      <w:color w:val="000000"/>
      <w:kern w:val="0"/>
      <w:sz w:val="24"/>
      <w:szCs w:val="24"/>
      <w14:ligatures w14:val="non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C56E5C"/>
    <w:rPr>
      <w:rFonts w:ascii="Arial Narrow" w:hAnsi="Arial Narrow"/>
      <w:kern w:val="0"/>
      <w14:ligatures w14:val="none"/>
    </w:rPr>
  </w:style>
  <w:style w:type="character" w:customStyle="1" w:styleId="LegendaZnak">
    <w:name w:val="Legenda Znak"/>
    <w:basedOn w:val="Domylnaczcionkaakapitu"/>
    <w:link w:val="Legenda"/>
    <w:uiPriority w:val="35"/>
    <w:rsid w:val="00A9564C"/>
    <w:rPr>
      <w:rFonts w:ascii="Arial Narrow" w:hAnsi="Arial Narrow"/>
      <w:i/>
      <w:iCs/>
      <w:color w:val="44546A" w:themeColor="text2"/>
      <w:sz w:val="18"/>
      <w:szCs w:val="18"/>
    </w:rPr>
  </w:style>
  <w:style w:type="table" w:styleId="redniasiatka3akcent1">
    <w:name w:val="Medium Grid 3 Accent 1"/>
    <w:basedOn w:val="Standardowy"/>
    <w:uiPriority w:val="69"/>
    <w:rsid w:val="00A9564C"/>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rdo">
    <w:name w:val="Źródło"/>
    <w:basedOn w:val="Normalny"/>
    <w:next w:val="Normalny"/>
    <w:link w:val="rdoZnak"/>
    <w:qFormat/>
    <w:rsid w:val="008B68FF"/>
    <w:pPr>
      <w:spacing w:before="80" w:after="360" w:line="276" w:lineRule="auto"/>
    </w:pPr>
    <w:rPr>
      <w:rFonts w:eastAsia="Times New Roman" w:cs="Times New Roman"/>
      <w:i/>
      <w:color w:val="002060"/>
      <w:kern w:val="0"/>
      <w:sz w:val="20"/>
      <w:lang w:eastAsia="pl-PL"/>
      <w14:ligatures w14:val="none"/>
    </w:rPr>
  </w:style>
  <w:style w:type="character" w:customStyle="1" w:styleId="rdoZnak">
    <w:name w:val="Źródło Znak"/>
    <w:basedOn w:val="Domylnaczcionkaakapitu"/>
    <w:link w:val="rdo"/>
    <w:rsid w:val="008B68FF"/>
    <w:rPr>
      <w:rFonts w:ascii="Arial Narrow" w:eastAsia="Times New Roman" w:hAnsi="Arial Narrow" w:cs="Times New Roman"/>
      <w:i/>
      <w:color w:val="002060"/>
      <w:kern w:val="0"/>
      <w:sz w:val="20"/>
      <w:lang w:eastAsia="pl-PL"/>
      <w14:ligatures w14:val="none"/>
    </w:rPr>
  </w:style>
  <w:style w:type="paragraph" w:styleId="NormalnyWeb">
    <w:name w:val="Normal (Web)"/>
    <w:basedOn w:val="Normalny"/>
    <w:uiPriority w:val="99"/>
    <w:unhideWhenUsed/>
    <w:rsid w:val="00584C0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ezodstpwZnak">
    <w:name w:val="Bez odstępów Znak"/>
    <w:basedOn w:val="Domylnaczcionkaakapitu"/>
    <w:link w:val="Bezodstpw"/>
    <w:uiPriority w:val="1"/>
    <w:rsid w:val="001315F6"/>
  </w:style>
  <w:style w:type="paragraph" w:customStyle="1" w:styleId="v1msonormal">
    <w:name w:val="v1msonormal"/>
    <w:basedOn w:val="Normalny"/>
    <w:rsid w:val="00F1671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1F1EFD"/>
    <w:pPr>
      <w:spacing w:before="80" w:after="0" w:line="276"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1F1EFD"/>
    <w:rPr>
      <w:rFonts w:ascii="Tahoma" w:eastAsia="Times New Roman" w:hAnsi="Tahoma" w:cs="Tahoma"/>
      <w:kern w:val="0"/>
      <w:sz w:val="16"/>
      <w:szCs w:val="16"/>
      <w:lang w:eastAsia="pl-PL"/>
      <w14:ligatures w14:val="none"/>
    </w:rPr>
  </w:style>
  <w:style w:type="character" w:customStyle="1" w:styleId="TekstkomentarzaZnak">
    <w:name w:val="Tekst komentarza Znak"/>
    <w:basedOn w:val="Domylnaczcionkaakapitu"/>
    <w:link w:val="Tekstkomentarza"/>
    <w:uiPriority w:val="99"/>
    <w:rsid w:val="001F1EFD"/>
    <w:rPr>
      <w:sz w:val="20"/>
      <w:szCs w:val="20"/>
    </w:rPr>
  </w:style>
  <w:style w:type="paragraph" w:styleId="Tekstkomentarza">
    <w:name w:val="annotation text"/>
    <w:basedOn w:val="Normalny"/>
    <w:link w:val="TekstkomentarzaZnak"/>
    <w:uiPriority w:val="99"/>
    <w:unhideWhenUsed/>
    <w:rsid w:val="001F1EFD"/>
    <w:pPr>
      <w:spacing w:before="80" w:line="276" w:lineRule="auto"/>
    </w:pPr>
    <w:rPr>
      <w:rFonts w:asciiTheme="minorHAnsi" w:hAnsiTheme="minorHAnsi"/>
      <w:sz w:val="20"/>
      <w:szCs w:val="20"/>
    </w:rPr>
  </w:style>
  <w:style w:type="character" w:customStyle="1" w:styleId="TekstkomentarzaZnak1">
    <w:name w:val="Tekst komentarza Znak1"/>
    <w:basedOn w:val="Domylnaczcionkaakapitu"/>
    <w:uiPriority w:val="99"/>
    <w:semiHidden/>
    <w:rsid w:val="001F1EFD"/>
    <w:rPr>
      <w:rFonts w:ascii="Arial Narrow" w:hAnsi="Arial Narrow"/>
      <w:sz w:val="20"/>
      <w:szCs w:val="20"/>
    </w:rPr>
  </w:style>
  <w:style w:type="character" w:customStyle="1" w:styleId="TematkomentarzaZnak">
    <w:name w:val="Temat komentarza Znak"/>
    <w:basedOn w:val="TekstkomentarzaZnak"/>
    <w:link w:val="Tematkomentarza"/>
    <w:uiPriority w:val="99"/>
    <w:semiHidden/>
    <w:rsid w:val="001F1EFD"/>
    <w:rPr>
      <w:b/>
      <w:bCs/>
      <w:sz w:val="20"/>
      <w:szCs w:val="20"/>
    </w:rPr>
  </w:style>
  <w:style w:type="paragraph" w:styleId="Tematkomentarza">
    <w:name w:val="annotation subject"/>
    <w:basedOn w:val="Tekstkomentarza"/>
    <w:next w:val="Tekstkomentarza"/>
    <w:link w:val="TematkomentarzaZnak"/>
    <w:uiPriority w:val="99"/>
    <w:semiHidden/>
    <w:unhideWhenUsed/>
    <w:rsid w:val="001F1EFD"/>
    <w:rPr>
      <w:b/>
      <w:bCs/>
    </w:rPr>
  </w:style>
  <w:style w:type="character" w:customStyle="1" w:styleId="TematkomentarzaZnak1">
    <w:name w:val="Temat komentarza Znak1"/>
    <w:basedOn w:val="TekstkomentarzaZnak1"/>
    <w:uiPriority w:val="99"/>
    <w:semiHidden/>
    <w:rsid w:val="001F1EFD"/>
    <w:rPr>
      <w:rFonts w:ascii="Arial Narrow" w:hAnsi="Arial Narrow"/>
      <w:b/>
      <w:bCs/>
      <w:sz w:val="20"/>
      <w:szCs w:val="20"/>
    </w:rPr>
  </w:style>
  <w:style w:type="character" w:customStyle="1" w:styleId="TekstprzypisukocowegoZnak">
    <w:name w:val="Tekst przypisu końcowego Znak"/>
    <w:basedOn w:val="Domylnaczcionkaakapitu"/>
    <w:link w:val="Tekstprzypisukocowego"/>
    <w:uiPriority w:val="99"/>
    <w:semiHidden/>
    <w:rsid w:val="001F1EFD"/>
    <w:rPr>
      <w:sz w:val="20"/>
      <w:szCs w:val="20"/>
    </w:rPr>
  </w:style>
  <w:style w:type="paragraph" w:styleId="Tekstprzypisukocowego">
    <w:name w:val="endnote text"/>
    <w:basedOn w:val="Normalny"/>
    <w:link w:val="TekstprzypisukocowegoZnak"/>
    <w:uiPriority w:val="99"/>
    <w:semiHidden/>
    <w:unhideWhenUsed/>
    <w:rsid w:val="001F1EFD"/>
    <w:pPr>
      <w:spacing w:before="80" w:after="0" w:line="276" w:lineRule="auto"/>
    </w:pPr>
    <w:rPr>
      <w:rFonts w:asciiTheme="minorHAnsi" w:hAnsiTheme="minorHAnsi"/>
      <w:sz w:val="20"/>
      <w:szCs w:val="20"/>
    </w:rPr>
  </w:style>
  <w:style w:type="character" w:customStyle="1" w:styleId="TekstprzypisukocowegoZnak1">
    <w:name w:val="Tekst przypisu końcowego Znak1"/>
    <w:basedOn w:val="Domylnaczcionkaakapitu"/>
    <w:uiPriority w:val="99"/>
    <w:semiHidden/>
    <w:rsid w:val="001F1EFD"/>
    <w:rPr>
      <w:rFonts w:ascii="Arial Narrow" w:hAnsi="Arial Narrow"/>
      <w:sz w:val="20"/>
      <w:szCs w:val="20"/>
    </w:rPr>
  </w:style>
  <w:style w:type="character" w:customStyle="1" w:styleId="MapadokumentuZnak">
    <w:name w:val="Mapa dokumentu Znak"/>
    <w:basedOn w:val="Domylnaczcionkaakapitu"/>
    <w:link w:val="Mapadokumentu"/>
    <w:uiPriority w:val="99"/>
    <w:semiHidden/>
    <w:rsid w:val="001F1EFD"/>
    <w:rPr>
      <w:rFonts w:ascii="Tahoma" w:hAnsi="Tahoma" w:cs="Tahoma"/>
      <w:sz w:val="16"/>
      <w:szCs w:val="16"/>
    </w:rPr>
  </w:style>
  <w:style w:type="paragraph" w:styleId="Mapadokumentu">
    <w:name w:val="Document Map"/>
    <w:basedOn w:val="Normalny"/>
    <w:link w:val="MapadokumentuZnak"/>
    <w:uiPriority w:val="99"/>
    <w:semiHidden/>
    <w:unhideWhenUsed/>
    <w:rsid w:val="001F1EFD"/>
    <w:pPr>
      <w:spacing w:before="80" w:after="0" w:line="276" w:lineRule="auto"/>
    </w:pPr>
    <w:rPr>
      <w:rFonts w:ascii="Tahoma" w:hAnsi="Tahoma" w:cs="Tahoma"/>
      <w:sz w:val="16"/>
      <w:szCs w:val="16"/>
    </w:rPr>
  </w:style>
  <w:style w:type="character" w:customStyle="1" w:styleId="MapadokumentuZnak1">
    <w:name w:val="Mapa dokumentu Znak1"/>
    <w:basedOn w:val="Domylnaczcionkaakapitu"/>
    <w:uiPriority w:val="99"/>
    <w:semiHidden/>
    <w:rsid w:val="001F1EFD"/>
    <w:rPr>
      <w:rFonts w:ascii="Segoe UI" w:hAnsi="Segoe UI" w:cs="Segoe UI"/>
      <w:sz w:val="16"/>
      <w:szCs w:val="16"/>
    </w:rPr>
  </w:style>
  <w:style w:type="character" w:customStyle="1" w:styleId="TytuZnak1">
    <w:name w:val="Tytuł Znak1"/>
    <w:basedOn w:val="Domylnaczcionkaakapitu"/>
    <w:uiPriority w:val="10"/>
    <w:rsid w:val="001F1EFD"/>
    <w:rPr>
      <w:rFonts w:asciiTheme="majorHAnsi" w:eastAsiaTheme="majorEastAsia" w:hAnsiTheme="majorHAnsi" w:cstheme="majorBidi"/>
      <w:spacing w:val="-10"/>
      <w:kern w:val="28"/>
      <w:sz w:val="56"/>
      <w:szCs w:val="56"/>
      <w:lang w:eastAsia="pl-PL"/>
    </w:rPr>
  </w:style>
  <w:style w:type="character" w:customStyle="1" w:styleId="PodtytuZnak1">
    <w:name w:val="Podtytuł Znak1"/>
    <w:basedOn w:val="Domylnaczcionkaakapitu"/>
    <w:uiPriority w:val="11"/>
    <w:rsid w:val="001F1EFD"/>
    <w:rPr>
      <w:rFonts w:eastAsiaTheme="minorEastAsia"/>
      <w:color w:val="5A5A5A" w:themeColor="text1" w:themeTint="A5"/>
      <w:spacing w:val="15"/>
      <w:lang w:eastAsia="pl-PL"/>
    </w:rPr>
  </w:style>
  <w:style w:type="character" w:styleId="Odwoaniedokomentarza">
    <w:name w:val="annotation reference"/>
    <w:basedOn w:val="Domylnaczcionkaakapitu"/>
    <w:uiPriority w:val="99"/>
    <w:semiHidden/>
    <w:unhideWhenUsed/>
    <w:rsid w:val="001F1EFD"/>
    <w:rPr>
      <w:sz w:val="16"/>
      <w:szCs w:val="16"/>
    </w:rPr>
  </w:style>
  <w:style w:type="table" w:styleId="Jasnasiatkaakcent6">
    <w:name w:val="Light Grid Accent 6"/>
    <w:basedOn w:val="Standardowy"/>
    <w:uiPriority w:val="62"/>
    <w:rsid w:val="001F1EFD"/>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abela-Siatka">
    <w:name w:val="Table Grid"/>
    <w:basedOn w:val="Standardowy"/>
    <w:uiPriority w:val="59"/>
    <w:rsid w:val="001F1E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ny"/>
    <w:next w:val="Normalny"/>
    <w:uiPriority w:val="99"/>
    <w:rsid w:val="001F1EFD"/>
    <w:pPr>
      <w:autoSpaceDE w:val="0"/>
      <w:autoSpaceDN w:val="0"/>
      <w:adjustRightInd w:val="0"/>
      <w:spacing w:before="80" w:after="0" w:line="211" w:lineRule="atLeast"/>
    </w:pPr>
    <w:rPr>
      <w:rFonts w:ascii="Minion Pro" w:hAnsi="Minion Pro"/>
      <w:kern w:val="0"/>
      <w:sz w:val="24"/>
      <w:szCs w:val="24"/>
      <w14:ligatures w14:val="none"/>
    </w:rPr>
  </w:style>
  <w:style w:type="character" w:customStyle="1" w:styleId="A25">
    <w:name w:val="A25"/>
    <w:uiPriority w:val="99"/>
    <w:rsid w:val="001F1EFD"/>
    <w:rPr>
      <w:rFonts w:cs="Minion Pro"/>
      <w:color w:val="000000"/>
      <w:sz w:val="19"/>
      <w:szCs w:val="19"/>
    </w:rPr>
  </w:style>
  <w:style w:type="paragraph" w:styleId="Tekstpodstawowy">
    <w:name w:val="Body Text"/>
    <w:basedOn w:val="Normalny"/>
    <w:link w:val="TekstpodstawowyZnak"/>
    <w:rsid w:val="001F1EFD"/>
    <w:pPr>
      <w:spacing w:before="80" w:after="0"/>
    </w:pPr>
    <w:rPr>
      <w:rFonts w:eastAsia="Times New Roman" w:cs="Times New Roman"/>
      <w:kern w:val="0"/>
      <w:sz w:val="24"/>
      <w:szCs w:val="20"/>
      <w:lang w:eastAsia="pl-PL"/>
      <w14:ligatures w14:val="none"/>
    </w:rPr>
  </w:style>
  <w:style w:type="character" w:customStyle="1" w:styleId="TekstpodstawowyZnak">
    <w:name w:val="Tekst podstawowy Znak"/>
    <w:basedOn w:val="Domylnaczcionkaakapitu"/>
    <w:link w:val="Tekstpodstawowy"/>
    <w:rsid w:val="001F1EFD"/>
    <w:rPr>
      <w:rFonts w:ascii="Arial Narrow" w:eastAsia="Times New Roman" w:hAnsi="Arial Narrow" w:cs="Times New Roman"/>
      <w:kern w:val="0"/>
      <w:sz w:val="24"/>
      <w:szCs w:val="20"/>
      <w:lang w:eastAsia="pl-PL"/>
      <w14:ligatures w14:val="none"/>
    </w:rPr>
  </w:style>
  <w:style w:type="paragraph" w:customStyle="1" w:styleId="Nieformalny1">
    <w:name w:val="Nieformalny1"/>
    <w:rsid w:val="001F1EFD"/>
    <w:pPr>
      <w:overflowPunct w:val="0"/>
      <w:autoSpaceDE w:val="0"/>
      <w:autoSpaceDN w:val="0"/>
      <w:adjustRightInd w:val="0"/>
      <w:spacing w:before="60" w:after="60" w:line="240" w:lineRule="auto"/>
      <w:textAlignment w:val="baseline"/>
    </w:pPr>
    <w:rPr>
      <w:rFonts w:ascii="Times New Roman" w:eastAsia="Times New Roman" w:hAnsi="Times New Roman" w:cs="Times New Roman"/>
      <w:kern w:val="0"/>
      <w:sz w:val="20"/>
      <w:szCs w:val="20"/>
      <w:lang w:eastAsia="pl-PL"/>
      <w14:ligatures w14:val="none"/>
    </w:rPr>
  </w:style>
  <w:style w:type="table" w:customStyle="1" w:styleId="Jasnasiatkaakcent11">
    <w:name w:val="Jasna siatka — akcent 11"/>
    <w:basedOn w:val="Standardowy"/>
    <w:uiPriority w:val="62"/>
    <w:rsid w:val="001F1EFD"/>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Jasnasiatkaakcent12">
    <w:name w:val="Jasna siatka — akcent 12"/>
    <w:basedOn w:val="Standardowy"/>
    <w:uiPriority w:val="62"/>
    <w:rsid w:val="001F1EFD"/>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StylStylNagwek2Zlewej1cmPierwszywiersz0cmAri">
    <w:name w:val="Styl Styl Nagłówek 2 + Z lewej:  1 cm Pierwszy wiersz:  0 cm + Ari..."/>
    <w:basedOn w:val="Normalny"/>
    <w:rsid w:val="001F1EFD"/>
    <w:pPr>
      <w:keepNext/>
      <w:tabs>
        <w:tab w:val="left" w:pos="0"/>
      </w:tabs>
      <w:suppressAutoHyphens/>
      <w:autoSpaceDN w:val="0"/>
      <w:spacing w:before="240" w:after="60" w:line="276" w:lineRule="auto"/>
      <w:textAlignment w:val="baseline"/>
      <w:outlineLvl w:val="1"/>
    </w:pPr>
    <w:rPr>
      <w:rFonts w:ascii="Trebuchet MS" w:eastAsia="Times New Roman" w:hAnsi="Trebuchet MS" w:cs="Times New Roman"/>
      <w:b/>
      <w:bCs/>
      <w:i/>
      <w:iCs/>
      <w:color w:val="000080"/>
      <w:kern w:val="0"/>
      <w:lang w:eastAsia="ar-SA"/>
      <w14:ligatures w14:val="none"/>
    </w:rPr>
  </w:style>
  <w:style w:type="character" w:styleId="Uwydatnienie">
    <w:name w:val="Emphasis"/>
    <w:basedOn w:val="Domylnaczcionkaakapitu"/>
    <w:uiPriority w:val="99"/>
    <w:qFormat/>
    <w:rsid w:val="001F1EFD"/>
    <w:rPr>
      <w:i/>
      <w:iCs/>
    </w:rPr>
  </w:style>
  <w:style w:type="character" w:customStyle="1" w:styleId="style11">
    <w:name w:val="style11"/>
    <w:basedOn w:val="Domylnaczcionkaakapitu"/>
    <w:uiPriority w:val="99"/>
    <w:rsid w:val="001F1EFD"/>
    <w:rPr>
      <w:b/>
      <w:bCs/>
    </w:rPr>
  </w:style>
  <w:style w:type="paragraph" w:customStyle="1" w:styleId="DecimalAligned">
    <w:name w:val="Decimal Aligned"/>
    <w:basedOn w:val="Normalny"/>
    <w:uiPriority w:val="40"/>
    <w:qFormat/>
    <w:rsid w:val="001F1EFD"/>
    <w:pPr>
      <w:tabs>
        <w:tab w:val="decimal" w:pos="360"/>
      </w:tabs>
      <w:spacing w:before="80" w:after="80" w:line="276" w:lineRule="auto"/>
    </w:pPr>
    <w:rPr>
      <w:rFonts w:asciiTheme="minorHAnsi" w:hAnsiTheme="minorHAnsi"/>
      <w:kern w:val="0"/>
      <w:lang w:eastAsia="pl-PL"/>
      <w14:ligatures w14:val="none"/>
    </w:rPr>
  </w:style>
  <w:style w:type="character" w:styleId="Wyrnieniedelikatne">
    <w:name w:val="Subtle Emphasis"/>
    <w:basedOn w:val="Domylnaczcionkaakapitu"/>
    <w:uiPriority w:val="19"/>
    <w:qFormat/>
    <w:rsid w:val="001F1EFD"/>
    <w:rPr>
      <w:i/>
      <w:iCs/>
      <w:color w:val="000000" w:themeColor="text1"/>
    </w:rPr>
  </w:style>
  <w:style w:type="table" w:styleId="redniecieniowanie2akcent5">
    <w:name w:val="Medium Shading 2 Accent 5"/>
    <w:basedOn w:val="Standardowy"/>
    <w:uiPriority w:val="64"/>
    <w:rsid w:val="001F1EFD"/>
    <w:pPr>
      <w:spacing w:after="0" w:line="240" w:lineRule="auto"/>
    </w:pPr>
    <w:rPr>
      <w:rFonts w:eastAsiaTheme="minorEastAsia"/>
      <w:kern w:val="0"/>
      <w:lang w:eastAsia="pl-PL"/>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Znakiprzypiswdolnych">
    <w:name w:val="Znaki przypisów dolnych"/>
    <w:rsid w:val="001F1EFD"/>
    <w:rPr>
      <w:position w:val="0"/>
      <w:vertAlign w:val="superscript"/>
    </w:rPr>
  </w:style>
  <w:style w:type="table" w:customStyle="1" w:styleId="Tabelasiatki5ciemnaakcent11">
    <w:name w:val="Tabela siatki 5 — ciemna — akcent 11"/>
    <w:basedOn w:val="Standardowy"/>
    <w:uiPriority w:val="50"/>
    <w:rsid w:val="001F1EFD"/>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ela">
    <w:name w:val="Tabela"/>
    <w:next w:val="Adresnakopercie"/>
    <w:rsid w:val="001F1EFD"/>
    <w:pPr>
      <w:spacing w:before="40" w:after="40" w:line="240" w:lineRule="auto"/>
    </w:pPr>
    <w:rPr>
      <w:rFonts w:ascii="Arial Narrow" w:eastAsia="Times New Roman" w:hAnsi="Arial Narrow" w:cs="Times New Roman"/>
      <w:kern w:val="0"/>
      <w:sz w:val="20"/>
      <w:szCs w:val="24"/>
      <w:lang w:eastAsia="pl-PL"/>
      <w14:ligatures w14:val="none"/>
    </w:rPr>
  </w:style>
  <w:style w:type="paragraph" w:styleId="Adresnakopercie">
    <w:name w:val="envelope address"/>
    <w:basedOn w:val="Normalny"/>
    <w:uiPriority w:val="99"/>
    <w:semiHidden/>
    <w:unhideWhenUsed/>
    <w:rsid w:val="001F1EFD"/>
    <w:pPr>
      <w:framePr w:w="7920" w:h="1980" w:hRule="exact" w:hSpace="141" w:wrap="auto" w:hAnchor="page" w:xAlign="center" w:yAlign="bottom"/>
      <w:spacing w:before="80" w:after="0" w:line="276" w:lineRule="auto"/>
      <w:ind w:left="2880"/>
    </w:pPr>
    <w:rPr>
      <w:rFonts w:asciiTheme="majorHAnsi" w:eastAsiaTheme="majorEastAsia" w:hAnsiTheme="majorHAnsi" w:cstheme="majorBidi"/>
      <w:kern w:val="0"/>
      <w:sz w:val="24"/>
      <w:szCs w:val="24"/>
      <w14:ligatures w14:val="none"/>
    </w:rPr>
  </w:style>
  <w:style w:type="paragraph" w:styleId="Spisilustracji">
    <w:name w:val="table of figures"/>
    <w:basedOn w:val="Normalny"/>
    <w:next w:val="Normalny"/>
    <w:uiPriority w:val="99"/>
    <w:unhideWhenUsed/>
    <w:rsid w:val="001F1EFD"/>
    <w:pPr>
      <w:spacing w:before="80" w:after="0" w:line="276" w:lineRule="auto"/>
    </w:pPr>
    <w:rPr>
      <w:kern w:val="0"/>
      <w14:ligatures w14:val="none"/>
    </w:rPr>
  </w:style>
  <w:style w:type="character" w:styleId="Odwoanieprzypisukocowego">
    <w:name w:val="endnote reference"/>
    <w:basedOn w:val="Domylnaczcionkaakapitu"/>
    <w:uiPriority w:val="99"/>
    <w:semiHidden/>
    <w:unhideWhenUsed/>
    <w:rsid w:val="001F1EFD"/>
    <w:rPr>
      <w:vertAlign w:val="superscript"/>
    </w:rPr>
  </w:style>
  <w:style w:type="table" w:styleId="Jasnasiatkaakcent1">
    <w:name w:val="Light Grid Accent 1"/>
    <w:basedOn w:val="Standardowy"/>
    <w:uiPriority w:val="62"/>
    <w:rsid w:val="001F1EFD"/>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x4k7w5x">
    <w:name w:val="x4k7w5x"/>
    <w:basedOn w:val="Domylnaczcionkaakapitu"/>
    <w:rsid w:val="001F1EFD"/>
  </w:style>
  <w:style w:type="paragraph" w:customStyle="1" w:styleId="PodpisTabela">
    <w:name w:val="Podpis Tabela"/>
    <w:basedOn w:val="Legenda"/>
    <w:link w:val="PodpisTabelaZnak"/>
    <w:qFormat/>
    <w:rsid w:val="003C0824"/>
    <w:pPr>
      <w:numPr>
        <w:numId w:val="13"/>
      </w:numPr>
      <w:jc w:val="left"/>
    </w:pPr>
    <w:rPr>
      <w:color w:val="002060"/>
      <w:sz w:val="22"/>
    </w:rPr>
  </w:style>
  <w:style w:type="character" w:customStyle="1" w:styleId="PodpisTabelaZnak">
    <w:name w:val="Podpis Tabela Znak"/>
    <w:basedOn w:val="LegendaZnak"/>
    <w:link w:val="PodpisTabela"/>
    <w:rsid w:val="003C0824"/>
    <w:rPr>
      <w:rFonts w:ascii="Arial Narrow" w:hAnsi="Arial Narrow"/>
      <w:i/>
      <w:iCs/>
      <w:color w:val="002060"/>
      <w:sz w:val="18"/>
      <w:szCs w:val="18"/>
    </w:rPr>
  </w:style>
  <w:style w:type="character" w:styleId="Nierozpoznanawzmianka">
    <w:name w:val="Unresolved Mention"/>
    <w:basedOn w:val="Domylnaczcionkaakapitu"/>
    <w:uiPriority w:val="99"/>
    <w:semiHidden/>
    <w:unhideWhenUsed/>
    <w:rsid w:val="00C24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490">
      <w:bodyDiv w:val="1"/>
      <w:marLeft w:val="0"/>
      <w:marRight w:val="0"/>
      <w:marTop w:val="0"/>
      <w:marBottom w:val="0"/>
      <w:divBdr>
        <w:top w:val="none" w:sz="0" w:space="0" w:color="auto"/>
        <w:left w:val="none" w:sz="0" w:space="0" w:color="auto"/>
        <w:bottom w:val="none" w:sz="0" w:space="0" w:color="auto"/>
        <w:right w:val="none" w:sz="0" w:space="0" w:color="auto"/>
      </w:divBdr>
    </w:div>
    <w:div w:id="226770913">
      <w:bodyDiv w:val="1"/>
      <w:marLeft w:val="0"/>
      <w:marRight w:val="0"/>
      <w:marTop w:val="0"/>
      <w:marBottom w:val="0"/>
      <w:divBdr>
        <w:top w:val="none" w:sz="0" w:space="0" w:color="auto"/>
        <w:left w:val="none" w:sz="0" w:space="0" w:color="auto"/>
        <w:bottom w:val="none" w:sz="0" w:space="0" w:color="auto"/>
        <w:right w:val="none" w:sz="0" w:space="0" w:color="auto"/>
      </w:divBdr>
    </w:div>
    <w:div w:id="406537666">
      <w:bodyDiv w:val="1"/>
      <w:marLeft w:val="0"/>
      <w:marRight w:val="0"/>
      <w:marTop w:val="0"/>
      <w:marBottom w:val="0"/>
      <w:divBdr>
        <w:top w:val="none" w:sz="0" w:space="0" w:color="auto"/>
        <w:left w:val="none" w:sz="0" w:space="0" w:color="auto"/>
        <w:bottom w:val="none" w:sz="0" w:space="0" w:color="auto"/>
        <w:right w:val="none" w:sz="0" w:space="0" w:color="auto"/>
      </w:divBdr>
    </w:div>
    <w:div w:id="985159256">
      <w:bodyDiv w:val="1"/>
      <w:marLeft w:val="0"/>
      <w:marRight w:val="0"/>
      <w:marTop w:val="0"/>
      <w:marBottom w:val="0"/>
      <w:divBdr>
        <w:top w:val="none" w:sz="0" w:space="0" w:color="auto"/>
        <w:left w:val="none" w:sz="0" w:space="0" w:color="auto"/>
        <w:bottom w:val="none" w:sz="0" w:space="0" w:color="auto"/>
        <w:right w:val="none" w:sz="0" w:space="0" w:color="auto"/>
      </w:divBdr>
    </w:div>
    <w:div w:id="1673095937">
      <w:bodyDiv w:val="1"/>
      <w:marLeft w:val="0"/>
      <w:marRight w:val="0"/>
      <w:marTop w:val="0"/>
      <w:marBottom w:val="0"/>
      <w:divBdr>
        <w:top w:val="none" w:sz="0" w:space="0" w:color="auto"/>
        <w:left w:val="none" w:sz="0" w:space="0" w:color="auto"/>
        <w:bottom w:val="none" w:sz="0" w:space="0" w:color="auto"/>
        <w:right w:val="none" w:sz="0" w:space="0" w:color="auto"/>
      </w:divBdr>
    </w:div>
    <w:div w:id="16932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gov.pl" TargetMode="Externa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skor_DELL\Documents\Szablon%20LS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69312E6CC69045A7A66D9EC653AE53" ma:contentTypeVersion="2" ma:contentTypeDescription="Create a new document." ma:contentTypeScope="" ma:versionID="d8e965022d19146e6dde7bcbc611b052">
  <xsd:schema xmlns:xsd="http://www.w3.org/2001/XMLSchema" xmlns:xs="http://www.w3.org/2001/XMLSchema" xmlns:p="http://schemas.microsoft.com/office/2006/metadata/properties" xmlns:ns3="3017c8d1-6fe4-4d4a-bdb5-540ffe093f34" targetNamespace="http://schemas.microsoft.com/office/2006/metadata/properties" ma:root="true" ma:fieldsID="2b00254df5c96d47e471300f8b7ed29e" ns3:_="">
    <xsd:import namespace="3017c8d1-6fe4-4d4a-bdb5-540ffe093f3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c8d1-6fe4-4d4a-bdb5-540ffe093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7D3BD-E5DA-40E7-B689-B91B52623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8080D-F57A-461D-BBBA-27B717965940}">
  <ds:schemaRefs>
    <ds:schemaRef ds:uri="http://schemas.microsoft.com/sharepoint/v3/contenttype/forms"/>
  </ds:schemaRefs>
</ds:datastoreItem>
</file>

<file path=customXml/itemProps3.xml><?xml version="1.0" encoding="utf-8"?>
<ds:datastoreItem xmlns:ds="http://schemas.openxmlformats.org/officeDocument/2006/customXml" ds:itemID="{65423D1A-821D-4FB6-9DFD-79ECD8B5A200}">
  <ds:schemaRefs>
    <ds:schemaRef ds:uri="http://schemas.openxmlformats.org/officeDocument/2006/bibliography"/>
  </ds:schemaRefs>
</ds:datastoreItem>
</file>

<file path=customXml/itemProps4.xml><?xml version="1.0" encoding="utf-8"?>
<ds:datastoreItem xmlns:ds="http://schemas.openxmlformats.org/officeDocument/2006/customXml" ds:itemID="{1946FF51-CC04-4F06-AE1B-FB54B05CF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c8d1-6fe4-4d4a-bdb5-540ffe093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 LSR.dotx</Template>
  <TotalTime>628</TotalTime>
  <Pages>61</Pages>
  <Words>17133</Words>
  <Characters>102800</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
    </vt:vector>
  </TitlesOfParts>
  <Company>Stowarzyszenie Lyskor</Company>
  <LinksUpToDate>false</LinksUpToDate>
  <CharactersWithSpaces>119694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Stowarzyszenie Lyskor</dc:creator>
  <cp:keywords/>
  <dc:description/>
  <cp:lastModifiedBy>user</cp:lastModifiedBy>
  <cp:revision>60</cp:revision>
  <cp:lastPrinted>2023-05-22T06:25:00Z</cp:lastPrinted>
  <dcterms:created xsi:type="dcterms:W3CDTF">2023-05-15T06:02:00Z</dcterms:created>
  <dcterms:modified xsi:type="dcterms:W3CDTF">2023-05-22T12:03:00Z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0x0101009269312E6CC69045A7A66D9EC653AE53</vt:lpwstr>
  </property>
</Properties>
</file>