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C4F76" w14:textId="77777777"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030C4F77"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030C4F78" w14:textId="77777777"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030C4F79"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030C4F7A" w14:textId="2B25BE34"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1A6951">
        <w:rPr>
          <w:rFonts w:ascii="Times New Roman" w:hAnsi="Times New Roman" w:cs="Times New Roman"/>
          <w:color w:val="4472C4" w:themeColor="accent1"/>
          <w:spacing w:val="-6"/>
        </w:rPr>
        <w:t>Ślaskiego</w:t>
      </w:r>
      <w:r w:rsidRPr="00EB3F50">
        <w:rPr>
          <w:rFonts w:ascii="Times New Roman" w:hAnsi="Times New Roman" w:cs="Times New Roman"/>
          <w:spacing w:val="-6"/>
        </w:rPr>
        <w:t xml:space="preserve"> z siedzibą w </w:t>
      </w:r>
      <w:r w:rsidR="001A6951">
        <w:rPr>
          <w:rFonts w:ascii="Times New Roman" w:hAnsi="Times New Roman" w:cs="Times New Roman"/>
          <w:color w:val="4472C4" w:themeColor="accent1"/>
          <w:spacing w:val="-6"/>
        </w:rPr>
        <w:t>Katowicach.</w:t>
      </w:r>
      <w:r w:rsidRPr="00EB3F50">
        <w:rPr>
          <w:rFonts w:ascii="Times New Roman" w:hAnsi="Times New Roman" w:cs="Times New Roman"/>
          <w:spacing w:val="-6"/>
        </w:rPr>
        <w:t xml:space="preserve"> Z Administratorem można kontaktować się poprzez e-mail: </w:t>
      </w:r>
      <w:hyperlink r:id="rId9" w:history="1">
        <w:r w:rsidR="001A6951" w:rsidRPr="00D415B8">
          <w:rPr>
            <w:rStyle w:val="Hipercze"/>
            <w:rFonts w:ascii="Times New Roman" w:hAnsi="Times New Roman" w:cs="Times New Roman"/>
            <w:spacing w:val="-6"/>
          </w:rPr>
          <w:t>kancelaria@slaskie.pl</w:t>
        </w:r>
      </w:hyperlink>
      <w:r w:rsidR="001A6951">
        <w:rPr>
          <w:rFonts w:ascii="Times New Roman" w:hAnsi="Times New Roman" w:cs="Times New Roman"/>
          <w:color w:val="4472C4" w:themeColor="accent1"/>
          <w:spacing w:val="-6"/>
        </w:rPr>
        <w:t xml:space="preserve"> </w:t>
      </w:r>
      <w:r w:rsidRPr="00EB3F50">
        <w:rPr>
          <w:rFonts w:ascii="Times New Roman" w:hAnsi="Times New Roman" w:cs="Times New Roman"/>
          <w:spacing w:val="-6"/>
        </w:rPr>
        <w:t xml:space="preserve">lub pisemnie na adres korespondencyjny </w:t>
      </w:r>
      <w:r w:rsidR="001A6951">
        <w:rPr>
          <w:rFonts w:ascii="Times New Roman" w:hAnsi="Times New Roman" w:cs="Times New Roman"/>
          <w:color w:val="4472C4" w:themeColor="accent1"/>
          <w:spacing w:val="-6"/>
        </w:rPr>
        <w:t>40-037 Katowice, ul. Ligonia 46</w:t>
      </w:r>
      <w:r w:rsidRPr="00EB3F50">
        <w:rPr>
          <w:rFonts w:ascii="Times New Roman" w:hAnsi="Times New Roman" w:cs="Times New Roman"/>
          <w:spacing w:val="-6"/>
        </w:rPr>
        <w:t xml:space="preserve">. </w:t>
      </w:r>
    </w:p>
    <w:p w14:paraId="149E0884" w14:textId="2682AB76" w:rsidR="00244A50" w:rsidRPr="00244A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hyperlink r:id="rId10" w:history="1">
        <w:r w:rsidR="00244A50" w:rsidRPr="00D415B8">
          <w:rPr>
            <w:rStyle w:val="Hipercze"/>
            <w:rFonts w:ascii="Times New Roman" w:hAnsi="Times New Roman" w:cs="Times New Roman"/>
            <w:spacing w:val="-6"/>
          </w:rPr>
          <w:t>daneosobowe@slaskie.pl</w:t>
        </w:r>
      </w:hyperlink>
    </w:p>
    <w:p w14:paraId="030C4F7B" w14:textId="16675113"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 lub pisemnie na adres korespondencyjny Administratora, wskazany w pkt 1.</w:t>
      </w:r>
    </w:p>
    <w:p w14:paraId="030C4F7C"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030C4F7D"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30C4F7E"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30C4F7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030C4F80" w14:textId="77777777"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030C4F8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030C4F82"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030C4F83"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030C4F84"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030C4F85" w14:textId="7777777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030C4F8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030C4F87"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030C4F88"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030C4F8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030C4F8A"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030C4F8B"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030C4F8C"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030C4F8D"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030C4F8E"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030C4F8F"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030C4F90"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30C4F91"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030C4F92"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030C4F93" w14:textId="77777777"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030C4F94"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030C4F95"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030C4F96"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030C4F97"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30C4F98"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030C4F99" w14:textId="77777777"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030C4F9A"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030C4F9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030C4F9C"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030C4F9D"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030C4F9E"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030C4F9F" w14:textId="77777777"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030C4FA0" w14:textId="77777777"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030C4FA1" w14:textId="77777777"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030C4FA2" w14:textId="77777777"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30C4FA3"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030C4FA4" w14:textId="77777777"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030C4FA5" w14:textId="0132FFC6"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244A50">
        <w:rPr>
          <w:rFonts w:ascii="Times New Roman" w:hAnsi="Times New Roman" w:cs="Times New Roman"/>
          <w:color w:val="4472C4" w:themeColor="accent1"/>
          <w:spacing w:val="-6"/>
        </w:rPr>
        <w:t xml:space="preserve">Śląskiego </w:t>
      </w:r>
      <w:r w:rsidRPr="00EB3F50">
        <w:rPr>
          <w:rFonts w:ascii="Times New Roman" w:hAnsi="Times New Roman" w:cs="Times New Roman"/>
          <w:spacing w:val="-6"/>
        </w:rPr>
        <w:t xml:space="preserve">z siedzibą w </w:t>
      </w:r>
      <w:r w:rsidR="00244A50">
        <w:rPr>
          <w:rFonts w:ascii="Times New Roman" w:hAnsi="Times New Roman" w:cs="Times New Roman"/>
          <w:color w:val="4472C4" w:themeColor="accent1"/>
          <w:spacing w:val="-6"/>
        </w:rPr>
        <w:t>Katowicach</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Z Administratorem można kontaktować się poprzez e-mail: </w:t>
      </w:r>
      <w:r w:rsidR="00244A50">
        <w:rPr>
          <w:rFonts w:ascii="Times New Roman" w:hAnsi="Times New Roman" w:cs="Times New Roman"/>
          <w:color w:val="4472C4" w:themeColor="accent1"/>
          <w:spacing w:val="-6"/>
        </w:rPr>
        <w:t>kancelaria@slaskie.pl</w:t>
      </w:r>
      <w:r w:rsidRPr="00EB3F50">
        <w:rPr>
          <w:rFonts w:ascii="Times New Roman" w:hAnsi="Times New Roman" w:cs="Times New Roman"/>
          <w:spacing w:val="-6"/>
        </w:rPr>
        <w:t xml:space="preserve"> lub pisemnie na adres korespondencyjny </w:t>
      </w:r>
      <w:r w:rsidR="00244A50">
        <w:rPr>
          <w:rFonts w:ascii="Times New Roman" w:hAnsi="Times New Roman" w:cs="Times New Roman"/>
          <w:color w:val="4472C4" w:themeColor="accent1"/>
          <w:spacing w:val="-6"/>
        </w:rPr>
        <w:t>40-037 Katowice, ul. Ligonia 46</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w:t>
      </w:r>
    </w:p>
    <w:p w14:paraId="030C4FA6" w14:textId="615925FE"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00244A50">
        <w:rPr>
          <w:rFonts w:ascii="Times New Roman" w:hAnsi="Times New Roman" w:cs="Times New Roman"/>
          <w:color w:val="4472C4" w:themeColor="accent1"/>
          <w:spacing w:val="-6"/>
        </w:rPr>
        <w:t>daneosobowe@slaskie.pl</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030C4FA7"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030C4FA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30C4FA9"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30C4FAA"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030C4FAB" w14:textId="77777777"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030C4FAC"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030C4FA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030C4FAE"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030C4FAF"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030C4FB0"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030C4FB1" w14:textId="77777777"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030C4FB2"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030C4FB3"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030C4FB4" w14:textId="77777777"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030C4FB5"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030C4FB6" w14:textId="77777777"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030C4FB7" w14:textId="77777777"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030C4FB8" w14:textId="77777777"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30C4FB9"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030C4FBA"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030C4FBB"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30C4FBC"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030C4FBD"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030C4FBE" w14:textId="77777777"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030C4FB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030C4FC0"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030C4FC1"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030C4FC2"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30C4FC3"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030C4FC4" w14:textId="77777777"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030C4FC5"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030C4FC6"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030C4FC7"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030C4FC8"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030C4FC9"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0C4FCA" w14:textId="77777777" w:rsidR="00DE185C" w:rsidRPr="009D163F" w:rsidRDefault="00DE185C">
      <w:pPr>
        <w:rPr>
          <w:rFonts w:ascii="Times New Roman" w:hAnsi="Times New Roman" w:cs="Times New Roman"/>
          <w:b/>
          <w:bCs/>
          <w:spacing w:val="-6"/>
        </w:rPr>
      </w:pPr>
    </w:p>
    <w:sectPr w:rsidR="00DE185C" w:rsidRPr="009D163F" w:rsidSect="00D916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1F208" w14:textId="77777777" w:rsidR="00E17AFD" w:rsidRDefault="00E17AFD" w:rsidP="009D163F">
      <w:pPr>
        <w:spacing w:after="0" w:line="240" w:lineRule="auto"/>
      </w:pPr>
      <w:r>
        <w:separator/>
      </w:r>
    </w:p>
  </w:endnote>
  <w:endnote w:type="continuationSeparator" w:id="0">
    <w:p w14:paraId="54E136D1" w14:textId="77777777" w:rsidR="00E17AFD" w:rsidRDefault="00E17AFD"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C4A8A" w14:textId="77777777" w:rsidR="00E17AFD" w:rsidRDefault="00E17AFD" w:rsidP="009D163F">
      <w:pPr>
        <w:spacing w:after="0" w:line="240" w:lineRule="auto"/>
      </w:pPr>
      <w:r>
        <w:separator/>
      </w:r>
    </w:p>
  </w:footnote>
  <w:footnote w:type="continuationSeparator" w:id="0">
    <w:p w14:paraId="7C27126F" w14:textId="77777777" w:rsidR="00E17AFD" w:rsidRDefault="00E17AFD" w:rsidP="009D1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42739580">
    <w:abstractNumId w:val="4"/>
  </w:num>
  <w:num w:numId="2" w16cid:durableId="1234967896">
    <w:abstractNumId w:val="2"/>
  </w:num>
  <w:num w:numId="3" w16cid:durableId="1660502363">
    <w:abstractNumId w:val="0"/>
  </w:num>
  <w:num w:numId="4" w16cid:durableId="1750881076">
    <w:abstractNumId w:val="3"/>
  </w:num>
  <w:num w:numId="5" w16cid:durableId="609630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74F59"/>
    <w:rsid w:val="001A2F03"/>
    <w:rsid w:val="001A6951"/>
    <w:rsid w:val="001C002D"/>
    <w:rsid w:val="001D5C4D"/>
    <w:rsid w:val="001E238C"/>
    <w:rsid w:val="00244A50"/>
    <w:rsid w:val="00307B04"/>
    <w:rsid w:val="00342D01"/>
    <w:rsid w:val="00451C85"/>
    <w:rsid w:val="004D2245"/>
    <w:rsid w:val="004D51C9"/>
    <w:rsid w:val="00523141"/>
    <w:rsid w:val="0053009E"/>
    <w:rsid w:val="005407CA"/>
    <w:rsid w:val="005A015C"/>
    <w:rsid w:val="006A102D"/>
    <w:rsid w:val="008B29D8"/>
    <w:rsid w:val="008D70B2"/>
    <w:rsid w:val="009366E4"/>
    <w:rsid w:val="00976FD0"/>
    <w:rsid w:val="00997694"/>
    <w:rsid w:val="009D163F"/>
    <w:rsid w:val="00A13547"/>
    <w:rsid w:val="00AF6425"/>
    <w:rsid w:val="00BA16EA"/>
    <w:rsid w:val="00BB13D5"/>
    <w:rsid w:val="00CF225A"/>
    <w:rsid w:val="00D91609"/>
    <w:rsid w:val="00DE185C"/>
    <w:rsid w:val="00E17AFD"/>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C4F76"/>
  <w15:docId w15:val="{AAA5CD4F-D7CD-4CC9-9140-281AB3B0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 w:type="character" w:styleId="Hipercze">
    <w:name w:val="Hyperlink"/>
    <w:basedOn w:val="Domylnaczcionkaakapitu"/>
    <w:uiPriority w:val="99"/>
    <w:unhideWhenUsed/>
    <w:rsid w:val="001A6951"/>
    <w:rPr>
      <w:color w:val="0563C1" w:themeColor="hyperlink"/>
      <w:u w:val="single"/>
    </w:rPr>
  </w:style>
  <w:style w:type="character" w:styleId="Nierozpoznanawzmianka">
    <w:name w:val="Unresolved Mention"/>
    <w:basedOn w:val="Domylnaczcionkaakapitu"/>
    <w:uiPriority w:val="99"/>
    <w:semiHidden/>
    <w:unhideWhenUsed/>
    <w:rsid w:val="001A6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daneosobowe@slaskie.pl" TargetMode="External"/><Relationship Id="rId4" Type="http://schemas.openxmlformats.org/officeDocument/2006/relationships/styles" Target="styles.xml"/><Relationship Id="rId9" Type="http://schemas.openxmlformats.org/officeDocument/2006/relationships/hyperlink" Target="mailto:kancelaria@sla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3DF2B8A-5539-4794-AE95-495D6B5E7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2291</Words>
  <Characters>13748</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LGD</cp:lastModifiedBy>
  <cp:revision>14</cp:revision>
  <dcterms:created xsi:type="dcterms:W3CDTF">2024-08-19T09:19:00Z</dcterms:created>
  <dcterms:modified xsi:type="dcterms:W3CDTF">2025-03-05T12:27:00Z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